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54" w:rsidRPr="007F3141" w:rsidRDefault="00736F54" w:rsidP="007F314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Приложение №5</w:t>
      </w:r>
    </w:p>
    <w:p w:rsidR="00736F54" w:rsidRPr="007F3141" w:rsidRDefault="00736F54" w:rsidP="007F314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к постановлениюадминистрации</w:t>
      </w:r>
    </w:p>
    <w:p w:rsidR="00736F54" w:rsidRPr="007F3141" w:rsidRDefault="00736F54" w:rsidP="007F314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736F54" w:rsidRPr="007F3141" w:rsidRDefault="00736F54" w:rsidP="007F314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Воронежской области</w:t>
      </w:r>
    </w:p>
    <w:p w:rsidR="00736F54" w:rsidRPr="007F3141" w:rsidRDefault="00736F54" w:rsidP="007F3141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7F3141">
        <w:rPr>
          <w:rFonts w:ascii="Arial" w:hAnsi="Arial" w:cs="Arial"/>
          <w:b w:val="0"/>
          <w:sz w:val="24"/>
          <w:szCs w:val="24"/>
        </w:rPr>
        <w:t xml:space="preserve">от </w:t>
      </w:r>
      <w:r w:rsidR="007F3141">
        <w:rPr>
          <w:rFonts w:ascii="Arial" w:hAnsi="Arial" w:cs="Arial"/>
          <w:b w:val="0"/>
          <w:sz w:val="24"/>
          <w:szCs w:val="24"/>
          <w:lang w:val="en-US"/>
        </w:rPr>
        <w:t>15</w:t>
      </w:r>
      <w:r w:rsidR="007F3141">
        <w:rPr>
          <w:rFonts w:ascii="Arial" w:hAnsi="Arial" w:cs="Arial"/>
          <w:b w:val="0"/>
          <w:sz w:val="24"/>
          <w:szCs w:val="24"/>
        </w:rPr>
        <w:t>мая 2020</w:t>
      </w:r>
      <w:r w:rsidRPr="007F3141">
        <w:rPr>
          <w:rFonts w:ascii="Arial" w:hAnsi="Arial" w:cs="Arial"/>
          <w:b w:val="0"/>
          <w:sz w:val="24"/>
          <w:szCs w:val="24"/>
        </w:rPr>
        <w:t xml:space="preserve"> № </w:t>
      </w:r>
      <w:r w:rsidR="007F3141">
        <w:rPr>
          <w:rFonts w:ascii="Arial" w:hAnsi="Arial" w:cs="Arial"/>
          <w:b w:val="0"/>
          <w:sz w:val="24"/>
          <w:szCs w:val="24"/>
        </w:rPr>
        <w:t>134</w:t>
      </w:r>
    </w:p>
    <w:p w:rsidR="00D12419" w:rsidRPr="007F3141" w:rsidRDefault="00D12419" w:rsidP="007F314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6F54" w:rsidRPr="007F3141" w:rsidRDefault="00736F54" w:rsidP="007F314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F3141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736F54" w:rsidRPr="007F3141" w:rsidRDefault="00736F54" w:rsidP="007F314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F3141">
        <w:rPr>
          <w:rFonts w:ascii="Arial" w:eastAsia="Times New Roman" w:hAnsi="Arial" w:cs="Arial"/>
          <w:sz w:val="24"/>
          <w:szCs w:val="24"/>
          <w:lang w:eastAsia="ru-RU"/>
        </w:rPr>
        <w:t>ДОСТУПА РАБОТНИКОВ АДМИНИСТРАЦИИ КАМЕНСКОГО МУНИЦИПАЛЬНОГО РАЙОНА</w:t>
      </w:r>
      <w:r w:rsidR="007F314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7F314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 В ПОМЕЩЕНИЯ, В КОТОРЫХ ВЕДЕТСЯ ОБРАБОТКА</w:t>
      </w:r>
    </w:p>
    <w:p w:rsidR="00736F54" w:rsidRPr="007F3141" w:rsidRDefault="00736F54" w:rsidP="007F3141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F3141">
        <w:rPr>
          <w:rFonts w:ascii="Arial" w:eastAsia="Lucida Sans Unicode" w:hAnsi="Arial" w:cs="Arial"/>
          <w:kern w:val="1"/>
          <w:sz w:val="24"/>
          <w:szCs w:val="24"/>
          <w:lang w:eastAsia="ar-SA"/>
        </w:rPr>
        <w:t>ПЕРСОНАЛЬНЫХ ДАННЫХ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1. Настоящий Порядок определяет правила доступа в помещения, в которых осуществляется обработка, в том числе хранение, персональных данных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(носителей персональных данных) в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(дале</w:t>
      </w:r>
      <w:proofErr w:type="gramStart"/>
      <w:r w:rsidRPr="007F3141">
        <w:rPr>
          <w:rFonts w:ascii="Arial" w:hAnsi="Arial" w:cs="Arial"/>
          <w:sz w:val="24"/>
          <w:szCs w:val="24"/>
        </w:rPr>
        <w:t>е-</w:t>
      </w:r>
      <w:proofErr w:type="gramEnd"/>
      <w:r w:rsidRPr="007F3141">
        <w:rPr>
          <w:rFonts w:ascii="Arial" w:hAnsi="Arial" w:cs="Arial"/>
          <w:sz w:val="24"/>
          <w:szCs w:val="24"/>
        </w:rPr>
        <w:t xml:space="preserve"> Помещения), в целях исключения несанкционированного, в том числе случайного,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2. Для Помещений организуется режим обеспечения безопасности, препятствующий возможности неконтролируемого проникновения или пребывания в Помещениях лиц, не имеющих права доступа в эти Помещения.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Режим обеспечения безопасности Помещений должен обеспечиваться в том числе: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утверждением правовым актом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7F3141">
        <w:rPr>
          <w:rFonts w:ascii="Arial" w:hAnsi="Arial" w:cs="Arial"/>
          <w:sz w:val="24"/>
          <w:szCs w:val="24"/>
        </w:rPr>
        <w:t xml:space="preserve"> перечня помещений, в которых осуществляется обработка, в том числе хранение, персональных данных (носителей персональных данных) в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7F3141">
        <w:rPr>
          <w:rFonts w:ascii="Arial" w:hAnsi="Arial" w:cs="Arial"/>
          <w:sz w:val="24"/>
          <w:szCs w:val="24"/>
        </w:rPr>
        <w:t xml:space="preserve">;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ограничением доступа посторонних лиц и контролем их нахождения в Помещениях;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оснащением Помещений входными дверьми с замками, а также закрыванием входных дверей в Помещения на ключ в рабочее время в случае ухода всех сотрудников, работающих в соответствующем Помещении и в нерабочее время.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3. Обработка, в том числе хранение, персональных данных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(носителей персональных данных) в Помещениях осуществляется как неавтоматизированным, так и автоматизированным способами.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Хранение персональных данных категорий, обрабатываемых в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7F3141">
        <w:rPr>
          <w:rFonts w:ascii="Arial" w:hAnsi="Arial" w:cs="Arial"/>
          <w:sz w:val="24"/>
          <w:szCs w:val="24"/>
        </w:rPr>
        <w:t xml:space="preserve">, допускается во всех Помещениях.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Обработка персональных данных, в том числе хранение, персональных данных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(носителей персональных данных), в иных помещениях, не включенных в перечень Помещений, запрещена.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7F3141">
        <w:rPr>
          <w:rFonts w:ascii="Arial" w:hAnsi="Arial" w:cs="Arial"/>
          <w:sz w:val="24"/>
          <w:szCs w:val="24"/>
        </w:rPr>
        <w:t xml:space="preserve">При нахождении посторонних лиц в Помещении лицами, работающими в Помещении, которые уполномочены осуществлять обработку персональных данных либо осуществлять доступ к персональным данным в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7F3141">
        <w:rPr>
          <w:rFonts w:ascii="Arial" w:hAnsi="Arial" w:cs="Arial"/>
          <w:sz w:val="24"/>
          <w:szCs w:val="24"/>
        </w:rPr>
        <w:t>, предпринимаются меры, исключающие возможность доступа посторонних лиц к обрабатываемым персональным данным, в том числе через устройства ввода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(вывода) информации, а также к носителям персональных данных. </w:t>
      </w:r>
      <w:proofErr w:type="gramEnd"/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lastRenderedPageBreak/>
        <w:t>5. Устройства ввода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(вывода) информации, участвующие в обработке персональных данных, располагаются в Помещениях таким образом, чтобы исключить случайный просмотр обрабатываемой информации посторонними лицами, вошедшими в Помещение, а также через двери и окна Помещения. 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6. Лицами, работающими в Помещении, обеспечивается сохранность имеющихся у них ключей от входной двери в соответствующее Помещение, в том числе предпринимаются меры, исключающие возможность доступа посторонних лиц к ключам. </w:t>
      </w:r>
    </w:p>
    <w:p w:rsidR="00707787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7. В случае проведения ремонта Помещения все носители персональных данных, имеющиеся в соответствующем Помещении</w:t>
      </w:r>
      <w:r w:rsidR="007F3141"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(в том числе в составе технических средств), должны быть заблаговременно перемещены в другое Помещение, которое включено в перечень Помещений.</w:t>
      </w:r>
    </w:p>
    <w:p w:rsidR="00DB26C0" w:rsidRPr="007F3141" w:rsidRDefault="00DB26C0" w:rsidP="007F3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8. Ответственность за соблюдение настоящего Порядка возлагается на руководителей структурных подразделений </w:t>
      </w:r>
      <w:r w:rsidR="00736F54" w:rsidRPr="007F314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7F3141">
        <w:rPr>
          <w:rFonts w:ascii="Arial" w:hAnsi="Arial" w:cs="Arial"/>
          <w:sz w:val="24"/>
          <w:szCs w:val="24"/>
        </w:rPr>
        <w:t>, занимающих соответствующие Помещения.</w:t>
      </w:r>
    </w:p>
    <w:sectPr w:rsidR="00DB26C0" w:rsidRPr="007F3141" w:rsidSect="00B640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05" w:rsidRDefault="00862105" w:rsidP="00B64083">
      <w:pPr>
        <w:spacing w:after="0" w:line="240" w:lineRule="auto"/>
      </w:pPr>
      <w:r>
        <w:separator/>
      </w:r>
    </w:p>
  </w:endnote>
  <w:endnote w:type="continuationSeparator" w:id="0">
    <w:p w:rsidR="00862105" w:rsidRDefault="00862105" w:rsidP="00B6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05" w:rsidRDefault="00862105" w:rsidP="00B64083">
      <w:pPr>
        <w:spacing w:after="0" w:line="240" w:lineRule="auto"/>
      </w:pPr>
      <w:r>
        <w:separator/>
      </w:r>
    </w:p>
  </w:footnote>
  <w:footnote w:type="continuationSeparator" w:id="0">
    <w:p w:rsidR="00862105" w:rsidRDefault="00862105" w:rsidP="00B6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69575"/>
      <w:docPartObj>
        <w:docPartGallery w:val="Page Numbers (Top of Page)"/>
        <w:docPartUnique/>
      </w:docPartObj>
    </w:sdtPr>
    <w:sdtEndPr/>
    <w:sdtContent>
      <w:p w:rsidR="00B64083" w:rsidRDefault="00C02C19">
        <w:pPr>
          <w:pStyle w:val="a3"/>
          <w:jc w:val="center"/>
        </w:pPr>
        <w:r>
          <w:fldChar w:fldCharType="begin"/>
        </w:r>
        <w:r w:rsidR="00B64083">
          <w:instrText>PAGE   \* MERGEFORMAT</w:instrText>
        </w:r>
        <w:r>
          <w:fldChar w:fldCharType="separate"/>
        </w:r>
        <w:r w:rsidR="007F3141">
          <w:rPr>
            <w:noProof/>
          </w:rPr>
          <w:t>2</w:t>
        </w:r>
        <w:r>
          <w:fldChar w:fldCharType="end"/>
        </w:r>
      </w:p>
    </w:sdtContent>
  </w:sdt>
  <w:p w:rsidR="00B64083" w:rsidRDefault="00B640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C0"/>
    <w:rsid w:val="0020275C"/>
    <w:rsid w:val="002F12E5"/>
    <w:rsid w:val="00707787"/>
    <w:rsid w:val="00736F54"/>
    <w:rsid w:val="007F3141"/>
    <w:rsid w:val="0083107E"/>
    <w:rsid w:val="00862105"/>
    <w:rsid w:val="00B573E8"/>
    <w:rsid w:val="00B64083"/>
    <w:rsid w:val="00C02C19"/>
    <w:rsid w:val="00D12419"/>
    <w:rsid w:val="00DB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6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083"/>
  </w:style>
  <w:style w:type="paragraph" w:styleId="a5">
    <w:name w:val="footer"/>
    <w:basedOn w:val="a"/>
    <w:link w:val="a6"/>
    <w:uiPriority w:val="99"/>
    <w:unhideWhenUsed/>
    <w:rsid w:val="00B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6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083"/>
  </w:style>
  <w:style w:type="paragraph" w:styleId="a5">
    <w:name w:val="footer"/>
    <w:basedOn w:val="a"/>
    <w:link w:val="a6"/>
    <w:uiPriority w:val="99"/>
    <w:unhideWhenUsed/>
    <w:rsid w:val="00B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*</cp:lastModifiedBy>
  <cp:revision>4</cp:revision>
  <dcterms:created xsi:type="dcterms:W3CDTF">2020-06-02T07:30:00Z</dcterms:created>
  <dcterms:modified xsi:type="dcterms:W3CDTF">2020-06-05T05:37:00Z</dcterms:modified>
</cp:coreProperties>
</file>