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03055" w:rsidRPr="00103055" w:rsidRDefault="00103055" w:rsidP="00103055">
      <w:pPr>
        <w:pStyle w:val="1"/>
        <w:snapToGrid w:val="0"/>
        <w:ind w:firstLine="709"/>
        <w:jc w:val="both"/>
        <w:rPr>
          <w:b w:val="0"/>
        </w:rPr>
      </w:pPr>
      <w:bookmarkStart w:id="0" w:name="_GoBack"/>
      <w:bookmarkEnd w:id="0"/>
    </w:p>
    <w:p w:rsidR="00103055" w:rsidRPr="00103055" w:rsidRDefault="00103055" w:rsidP="00103055">
      <w:pPr>
        <w:pStyle w:val="1"/>
        <w:ind w:firstLine="709"/>
        <w:jc w:val="both"/>
        <w:rPr>
          <w:b w:val="0"/>
        </w:rPr>
      </w:pPr>
    </w:p>
    <w:p w:rsidR="00103055" w:rsidRPr="00103055" w:rsidRDefault="00103055" w:rsidP="00103055">
      <w:pPr>
        <w:pStyle w:val="1"/>
        <w:ind w:firstLine="709"/>
        <w:jc w:val="both"/>
        <w:rPr>
          <w:b w:val="0"/>
        </w:rPr>
      </w:pPr>
    </w:p>
    <w:p w:rsidR="00103055" w:rsidRPr="00103055" w:rsidRDefault="00103055" w:rsidP="00103055">
      <w:pPr>
        <w:pStyle w:val="1"/>
        <w:ind w:firstLine="709"/>
        <w:jc w:val="both"/>
        <w:rPr>
          <w:b w:val="0"/>
        </w:rPr>
      </w:pPr>
    </w:p>
    <w:p w:rsidR="00103055" w:rsidRPr="00813D57" w:rsidRDefault="00A4231C" w:rsidP="00103055">
      <w:pPr>
        <w:pStyle w:val="1"/>
        <w:ind w:firstLine="709"/>
        <w:rPr>
          <w:b w:val="0"/>
          <w:sz w:val="24"/>
          <w:szCs w:val="24"/>
        </w:rPr>
      </w:pPr>
      <w:r>
        <w:rPr>
          <w:b w:val="0"/>
          <w:noProof/>
          <w:sz w:val="24"/>
          <w:szCs w:val="24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2675890</wp:posOffset>
            </wp:positionH>
            <wp:positionV relativeFrom="paragraph">
              <wp:posOffset>-789940</wp:posOffset>
            </wp:positionV>
            <wp:extent cx="565785" cy="704215"/>
            <wp:effectExtent l="0" t="0" r="5715" b="635"/>
            <wp:wrapSquare wrapText="larges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31" t="-267" r="-331" b="-2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7042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3055" w:rsidRPr="00813D57">
        <w:rPr>
          <w:b w:val="0"/>
          <w:sz w:val="24"/>
          <w:szCs w:val="24"/>
        </w:rPr>
        <w:t>Администрация Каменского муниципального района</w:t>
      </w:r>
    </w:p>
    <w:p w:rsidR="00103055" w:rsidRPr="00103055" w:rsidRDefault="00103055" w:rsidP="00103055">
      <w:pPr>
        <w:ind w:firstLine="709"/>
        <w:jc w:val="center"/>
        <w:rPr>
          <w:rFonts w:cs="Arial"/>
        </w:rPr>
      </w:pPr>
      <w:r w:rsidRPr="00103055">
        <w:rPr>
          <w:rFonts w:cs="Arial"/>
          <w:bCs/>
        </w:rPr>
        <w:t>Воронежской области</w:t>
      </w:r>
    </w:p>
    <w:p w:rsidR="00103055" w:rsidRPr="00103055" w:rsidRDefault="00103055" w:rsidP="00103055">
      <w:pPr>
        <w:ind w:firstLine="709"/>
        <w:jc w:val="center"/>
        <w:rPr>
          <w:rFonts w:cs="Arial"/>
          <w:bCs/>
        </w:rPr>
      </w:pPr>
    </w:p>
    <w:p w:rsidR="00103055" w:rsidRPr="00103055" w:rsidRDefault="00103055" w:rsidP="00103055">
      <w:pPr>
        <w:pStyle w:val="7"/>
        <w:ind w:firstLine="709"/>
        <w:jc w:val="center"/>
        <w:rPr>
          <w:rFonts w:cs="Arial"/>
          <w:b w:val="0"/>
          <w:sz w:val="24"/>
          <w:szCs w:val="24"/>
        </w:rPr>
      </w:pPr>
      <w:r w:rsidRPr="00103055">
        <w:rPr>
          <w:rFonts w:cs="Arial"/>
          <w:b w:val="0"/>
          <w:sz w:val="24"/>
          <w:szCs w:val="24"/>
        </w:rPr>
        <w:t>ПОСТАНОВЛЕНИЕ</w:t>
      </w:r>
    </w:p>
    <w:p w:rsidR="00103055" w:rsidRPr="00103055" w:rsidRDefault="00103055" w:rsidP="00103055">
      <w:pPr>
        <w:ind w:firstLine="709"/>
        <w:rPr>
          <w:rFonts w:cs="Arial"/>
          <w:bCs/>
        </w:rPr>
      </w:pPr>
    </w:p>
    <w:p w:rsidR="00103055" w:rsidRPr="00103055" w:rsidRDefault="00103055" w:rsidP="00103055">
      <w:pPr>
        <w:ind w:firstLine="709"/>
        <w:rPr>
          <w:rFonts w:cs="Arial"/>
        </w:rPr>
      </w:pPr>
      <w:r w:rsidRPr="00103055">
        <w:rPr>
          <w:rFonts w:cs="Arial"/>
          <w:bCs/>
        </w:rPr>
        <w:t xml:space="preserve">24 сентября 2021 года №306 </w:t>
      </w:r>
    </w:p>
    <w:p w:rsidR="00103055" w:rsidRPr="00103055" w:rsidRDefault="00103055" w:rsidP="00103055">
      <w:pPr>
        <w:ind w:firstLine="709"/>
        <w:rPr>
          <w:rFonts w:cs="Arial"/>
        </w:rPr>
      </w:pPr>
    </w:p>
    <w:p w:rsidR="007C11F0" w:rsidRPr="00103055" w:rsidRDefault="007C11F0" w:rsidP="00813D57">
      <w:pPr>
        <w:pStyle w:val="Title"/>
      </w:pPr>
      <w:r w:rsidRPr="00103055">
        <w:t>О внесении изменений в постановление администрации Каменского муниципального</w:t>
      </w:r>
      <w:r w:rsidR="00103055" w:rsidRPr="00103055">
        <w:t xml:space="preserve"> </w:t>
      </w:r>
      <w:r w:rsidR="00722B34" w:rsidRPr="00103055">
        <w:t>района от 28.10.2020 № 26</w:t>
      </w:r>
      <w:r w:rsidRPr="00103055">
        <w:t xml:space="preserve">9 </w:t>
      </w:r>
    </w:p>
    <w:p w:rsidR="007C11F0" w:rsidRPr="00103055" w:rsidRDefault="007C11F0" w:rsidP="00103055">
      <w:pPr>
        <w:ind w:firstLine="709"/>
        <w:rPr>
          <w:rFonts w:cs="Arial"/>
        </w:rPr>
      </w:pPr>
      <w:r w:rsidRPr="00103055">
        <w:rPr>
          <w:rFonts w:cs="Arial"/>
        </w:rPr>
        <w:t>В</w:t>
      </w:r>
      <w:r w:rsidR="009414C0" w:rsidRPr="00103055">
        <w:rPr>
          <w:rFonts w:cs="Arial"/>
          <w:color w:val="000000"/>
        </w:rPr>
        <w:t xml:space="preserve">о исполнение </w:t>
      </w:r>
      <w:r w:rsidR="000E6F12" w:rsidRPr="00103055">
        <w:rPr>
          <w:rFonts w:cs="Arial"/>
          <w:color w:val="000000"/>
        </w:rPr>
        <w:t xml:space="preserve">пункта 4.2.2. </w:t>
      </w:r>
      <w:r w:rsidR="009414C0" w:rsidRPr="00103055">
        <w:rPr>
          <w:rFonts w:cs="Arial"/>
          <w:color w:val="000000"/>
        </w:rPr>
        <w:t>Соглашения о сотрудничестве в сфере поддержки и развития малого и среднего предпринимательства между департаментом предпринимательства и торговли Воронежской области и администрацией Каменского муниципаль</w:t>
      </w:r>
      <w:r w:rsidR="00F01DF4" w:rsidRPr="00103055">
        <w:rPr>
          <w:rFonts w:cs="Arial"/>
          <w:color w:val="000000"/>
        </w:rPr>
        <w:t>ного района Воронежской области</w:t>
      </w:r>
      <w:r w:rsidRPr="00103055">
        <w:rPr>
          <w:rFonts w:cs="Arial"/>
          <w:color w:val="000000"/>
        </w:rPr>
        <w:t xml:space="preserve">, </w:t>
      </w:r>
      <w:r w:rsidR="000132B8" w:rsidRPr="00103055">
        <w:rPr>
          <w:rFonts w:cs="Arial"/>
          <w:color w:val="000000"/>
        </w:rPr>
        <w:t>постановлением администрации Каменс</w:t>
      </w:r>
      <w:r w:rsidR="00B20706" w:rsidRPr="00103055">
        <w:rPr>
          <w:rFonts w:cs="Arial"/>
          <w:color w:val="000000"/>
        </w:rPr>
        <w:t>кого муниципального района от 08.07.2020 года № 169 «О порядке</w:t>
      </w:r>
      <w:r w:rsidR="000132B8" w:rsidRPr="00103055">
        <w:rPr>
          <w:rFonts w:cs="Arial"/>
          <w:color w:val="000000"/>
        </w:rPr>
        <w:t xml:space="preserve"> </w:t>
      </w:r>
      <w:r w:rsidR="00B20706" w:rsidRPr="00103055">
        <w:rPr>
          <w:rFonts w:cs="Arial"/>
          <w:color w:val="000000"/>
        </w:rPr>
        <w:t>принятия решений о разработке и</w:t>
      </w:r>
      <w:r w:rsidR="000132B8" w:rsidRPr="00103055">
        <w:rPr>
          <w:rFonts w:cs="Arial"/>
          <w:color w:val="000000"/>
        </w:rPr>
        <w:t xml:space="preserve"> реализации</w:t>
      </w:r>
      <w:r w:rsidR="00B20706" w:rsidRPr="00103055">
        <w:rPr>
          <w:rFonts w:cs="Arial"/>
          <w:color w:val="000000"/>
        </w:rPr>
        <w:t>,</w:t>
      </w:r>
      <w:r w:rsidR="000132B8" w:rsidRPr="00103055">
        <w:rPr>
          <w:rFonts w:cs="Arial"/>
          <w:color w:val="000000"/>
        </w:rPr>
        <w:t xml:space="preserve"> и оценке эффективности муниципальных программ Каменского муниципального района Воронежской области», </w:t>
      </w:r>
      <w:r w:rsidRPr="00103055">
        <w:rPr>
          <w:rFonts w:cs="Arial"/>
        </w:rPr>
        <w:t>администрация Каменского муниципального района,</w:t>
      </w:r>
    </w:p>
    <w:p w:rsidR="007C11F0" w:rsidRPr="00103055" w:rsidRDefault="007C11F0" w:rsidP="00103055">
      <w:pPr>
        <w:ind w:firstLine="709"/>
        <w:jc w:val="center"/>
        <w:rPr>
          <w:rFonts w:cs="Arial"/>
        </w:rPr>
      </w:pPr>
      <w:r w:rsidRPr="00103055">
        <w:rPr>
          <w:rFonts w:cs="Arial"/>
        </w:rPr>
        <w:t>ПОСТАНОВЛЯЕТ:</w:t>
      </w:r>
    </w:p>
    <w:p w:rsidR="002376BB" w:rsidRPr="00103055" w:rsidRDefault="007C11F0" w:rsidP="00103055">
      <w:pPr>
        <w:ind w:firstLine="709"/>
        <w:rPr>
          <w:rFonts w:cs="Arial"/>
        </w:rPr>
      </w:pPr>
      <w:r w:rsidRPr="00103055">
        <w:rPr>
          <w:rFonts w:cs="Arial"/>
        </w:rPr>
        <w:t>1.</w:t>
      </w:r>
      <w:r w:rsidR="00103055">
        <w:rPr>
          <w:rFonts w:cs="Arial"/>
        </w:rPr>
        <w:t xml:space="preserve"> </w:t>
      </w:r>
      <w:r w:rsidR="004B3722" w:rsidRPr="00103055">
        <w:rPr>
          <w:rFonts w:cs="Arial"/>
        </w:rPr>
        <w:t xml:space="preserve">Внести в </w:t>
      </w:r>
      <w:r w:rsidR="00567539" w:rsidRPr="00103055">
        <w:rPr>
          <w:rFonts w:cs="Arial"/>
        </w:rPr>
        <w:t>муниципальную программ</w:t>
      </w:r>
      <w:r w:rsidR="00722B34" w:rsidRPr="00103055">
        <w:rPr>
          <w:rFonts w:cs="Arial"/>
        </w:rPr>
        <w:t>у «Экономическое развитие района</w:t>
      </w:r>
      <w:r w:rsidR="00567539" w:rsidRPr="00103055">
        <w:rPr>
          <w:rFonts w:cs="Arial"/>
        </w:rPr>
        <w:t>»</w:t>
      </w:r>
      <w:r w:rsidRPr="00103055">
        <w:rPr>
          <w:rFonts w:cs="Arial"/>
        </w:rPr>
        <w:t>, утвержденную постановлением администрации Каменского муниципального района Воронежс</w:t>
      </w:r>
      <w:r w:rsidR="00722B34" w:rsidRPr="00103055">
        <w:rPr>
          <w:rFonts w:cs="Arial"/>
        </w:rPr>
        <w:t>кой области от 28.10.2020 № 269 изменения</w:t>
      </w:r>
      <w:r w:rsidR="009B3C0A" w:rsidRPr="00103055">
        <w:rPr>
          <w:rFonts w:cs="Arial"/>
        </w:rPr>
        <w:t xml:space="preserve">, </w:t>
      </w:r>
      <w:r w:rsidR="004B3722" w:rsidRPr="00103055">
        <w:rPr>
          <w:rFonts w:cs="Arial"/>
        </w:rPr>
        <w:t xml:space="preserve">изложив ее в новой редакции, </w:t>
      </w:r>
      <w:r w:rsidR="002376BB" w:rsidRPr="00103055">
        <w:rPr>
          <w:rFonts w:cs="Arial"/>
        </w:rPr>
        <w:t>согласно приложению к настоящему постановлению.</w:t>
      </w:r>
    </w:p>
    <w:p w:rsidR="00B46DB8" w:rsidRPr="00103055" w:rsidRDefault="005D0854" w:rsidP="00103055">
      <w:pPr>
        <w:ind w:firstLine="709"/>
        <w:rPr>
          <w:rFonts w:cs="Arial"/>
        </w:rPr>
      </w:pPr>
      <w:r w:rsidRPr="00103055">
        <w:rPr>
          <w:rFonts w:cs="Arial"/>
        </w:rPr>
        <w:t>2.Подготовить предложения по внесению изменений в решение Совета народных депутатов Каменского муниципального района от 25.12.2020 № 207 «О районном бюджете на 2021 год и плановый период 2022 и 2023 годов».</w:t>
      </w:r>
      <w:r w:rsidR="00B46DB8" w:rsidRPr="00103055">
        <w:rPr>
          <w:rFonts w:cs="Arial"/>
        </w:rPr>
        <w:t xml:space="preserve"> </w:t>
      </w:r>
    </w:p>
    <w:p w:rsidR="007C11F0" w:rsidRPr="00103055" w:rsidRDefault="00103055" w:rsidP="00103055">
      <w:pPr>
        <w:ind w:firstLine="709"/>
        <w:rPr>
          <w:rFonts w:cs="Arial"/>
        </w:rPr>
      </w:pPr>
      <w:r w:rsidRPr="00103055">
        <w:rPr>
          <w:rFonts w:cs="Arial"/>
        </w:rPr>
        <w:t>3</w:t>
      </w:r>
      <w:r w:rsidR="007C11F0" w:rsidRPr="00103055">
        <w:rPr>
          <w:rFonts w:cs="Arial"/>
        </w:rPr>
        <w:t>.</w:t>
      </w:r>
      <w:r w:rsidR="007C11F0" w:rsidRPr="00103055">
        <w:rPr>
          <w:rFonts w:cs="Arial"/>
        </w:rPr>
        <w:tab/>
        <w:t>Настоящее постановление вступает в силу с даты его подписания.</w:t>
      </w:r>
      <w:r w:rsidR="007C11F0" w:rsidRPr="00103055">
        <w:rPr>
          <w:rFonts w:cs="Arial"/>
        </w:rPr>
        <w:tab/>
      </w:r>
      <w:r w:rsidRPr="00103055">
        <w:rPr>
          <w:rFonts w:cs="Arial"/>
        </w:rPr>
        <w:t>4</w:t>
      </w:r>
      <w:r w:rsidR="007C11F0" w:rsidRPr="00103055">
        <w:rPr>
          <w:rFonts w:cs="Arial"/>
        </w:rPr>
        <w:t>.</w:t>
      </w:r>
      <w:r w:rsidR="007C11F0" w:rsidRPr="00103055">
        <w:rPr>
          <w:rFonts w:cs="Arial"/>
        </w:rPr>
        <w:tab/>
        <w:t>Контроль за исполнением настоящего постановления возложить на заместителя главы администрации по строительству, промышленности, транспорту, связи и ЖКХ С.С. Ершова.</w:t>
      </w:r>
    </w:p>
    <w:p w:rsidR="007C11F0" w:rsidRPr="00103055" w:rsidRDefault="007C11F0" w:rsidP="00103055">
      <w:pPr>
        <w:tabs>
          <w:tab w:val="left" w:pos="708"/>
          <w:tab w:val="left" w:pos="1260"/>
        </w:tabs>
        <w:ind w:firstLine="709"/>
        <w:rPr>
          <w:rFonts w:cs="Arial"/>
        </w:rPr>
      </w:pPr>
      <w:r w:rsidRPr="00103055">
        <w:rPr>
          <w:rFonts w:cs="Arial"/>
        </w:rPr>
        <w:t>Глава</w:t>
      </w:r>
    </w:p>
    <w:p w:rsidR="007C11F0" w:rsidRPr="00103055" w:rsidRDefault="007C11F0" w:rsidP="00103055">
      <w:pPr>
        <w:ind w:firstLine="709"/>
        <w:rPr>
          <w:rFonts w:cs="Arial"/>
        </w:rPr>
      </w:pPr>
      <w:r w:rsidRPr="00103055">
        <w:rPr>
          <w:rFonts w:cs="Arial"/>
        </w:rPr>
        <w:t>администрации Каменского</w:t>
      </w:r>
    </w:p>
    <w:p w:rsidR="00346EF8" w:rsidRPr="00103055" w:rsidRDefault="007C11F0" w:rsidP="00103055">
      <w:pPr>
        <w:ind w:firstLine="709"/>
        <w:rPr>
          <w:rFonts w:cs="Arial"/>
        </w:rPr>
      </w:pPr>
      <w:r w:rsidRPr="00103055">
        <w:rPr>
          <w:rFonts w:cs="Arial"/>
        </w:rPr>
        <w:t>муниципального района</w:t>
      </w:r>
      <w:r w:rsidR="00103055" w:rsidRPr="00103055">
        <w:rPr>
          <w:rFonts w:cs="Arial"/>
        </w:rPr>
        <w:t xml:space="preserve"> </w:t>
      </w:r>
      <w:r w:rsidRPr="00103055">
        <w:rPr>
          <w:rFonts w:cs="Arial"/>
        </w:rPr>
        <w:t>А.С. Кателкин</w:t>
      </w:r>
    </w:p>
    <w:p w:rsidR="00140E79" w:rsidRPr="00103055" w:rsidRDefault="00140E79" w:rsidP="00103055">
      <w:pPr>
        <w:ind w:firstLine="709"/>
        <w:jc w:val="center"/>
        <w:rPr>
          <w:rFonts w:cs="Arial"/>
        </w:rPr>
      </w:pPr>
      <w:r w:rsidRPr="00103055">
        <w:rPr>
          <w:rFonts w:cs="Arial"/>
        </w:rPr>
        <w:br w:type="page"/>
      </w:r>
      <w:r w:rsidRPr="00103055">
        <w:rPr>
          <w:rFonts w:cs="Arial"/>
        </w:rPr>
        <w:lastRenderedPageBreak/>
        <w:t>ПАСПОРТ</w:t>
      </w:r>
    </w:p>
    <w:p w:rsidR="00140E79" w:rsidRPr="00103055" w:rsidRDefault="00140E79" w:rsidP="00103055">
      <w:pPr>
        <w:ind w:firstLine="709"/>
        <w:jc w:val="center"/>
        <w:rPr>
          <w:rFonts w:cs="Arial"/>
        </w:rPr>
      </w:pPr>
      <w:r w:rsidRPr="00103055">
        <w:rPr>
          <w:rFonts w:cs="Arial"/>
        </w:rPr>
        <w:t>муниципальной программы Каменского муниципального района Воронежской области «Экономическое развитие района»</w:t>
      </w:r>
    </w:p>
    <w:tbl>
      <w:tblPr>
        <w:tblW w:w="9987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888"/>
        <w:gridCol w:w="6099"/>
      </w:tblGrid>
      <w:tr w:rsidR="00140E79" w:rsidRPr="00103055" w:rsidTr="00F81716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Ответственный  исполнитель</w:t>
            </w:r>
          </w:p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муниципальной программы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 xml:space="preserve"> Отдел по экономике, промышленности и инвестициям администрации района</w:t>
            </w:r>
          </w:p>
        </w:tc>
      </w:tr>
      <w:tr w:rsidR="00140E79" w:rsidRPr="00103055" w:rsidTr="00F81716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 xml:space="preserve">Исполнители муниципальной </w:t>
            </w:r>
          </w:p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программы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 xml:space="preserve">Отдел по экономике, промышленности и инвестициям администрации района </w:t>
            </w:r>
          </w:p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Отдел по финансам и налогам администрации района</w:t>
            </w:r>
          </w:p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Отдел аграрной политики и муниципального имущества</w:t>
            </w:r>
          </w:p>
        </w:tc>
      </w:tr>
      <w:tr w:rsidR="00140E79" w:rsidRPr="00103055" w:rsidTr="00F81716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Подпрограммы муниципальной программы и основные мероприятия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Подпрограмма 1.</w:t>
            </w:r>
            <w:r w:rsidR="00E40DBC" w:rsidRPr="00E40DBC">
              <w:rPr>
                <w:rFonts w:cs="Arial"/>
              </w:rPr>
              <w:t xml:space="preserve"> </w:t>
            </w:r>
            <w:r w:rsidRPr="00103055">
              <w:rPr>
                <w:rFonts w:cs="Arial"/>
              </w:rPr>
              <w:t>Развитие и поддержка малого и среднего предпринимательства.</w:t>
            </w:r>
          </w:p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1. Информационная и консультационная  поддержка субъектов малого и среднего предпринимательства.</w:t>
            </w:r>
          </w:p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2. Поддержка субъектов малого и среднего предпринимательства за счет средств отчислений от налога, взимаемого по упрощенной системе налогообложения, по нормативу 10%.</w:t>
            </w:r>
          </w:p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Подпрограмма 2. Развитие торговли.</w:t>
            </w:r>
          </w:p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1. Формирование и актуализация торгового реестра Каменского района.</w:t>
            </w:r>
          </w:p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2. Внесение изменений в действующие схемы размещения нестационарных торговых объектов с учетом недостатка торговых площадей для организации торговли.</w:t>
            </w:r>
          </w:p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3. Осуществление мониторинга цен на отдельные группы социально значимых продовольственных товаров.</w:t>
            </w:r>
          </w:p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 xml:space="preserve">4. Предоставление производителям товаров (сельскохозяйственных и продовольственных товаров, в том числе фермерской продукции, текстиля, одежды, обуви и прочих) и организациям кооперации, являющимся субъектами МСП, мест для размещения нестационарных и мобильных торговых объектов без проведения торгов (конкурсов, аукционов) на льготных условиях или на безвозмездной основе. </w:t>
            </w:r>
          </w:p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Подпрограмма 3. Защита прав потребителей.</w:t>
            </w:r>
          </w:p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 xml:space="preserve">1. Оказание консультативной помощи потребителям по вопросам защиты прав потребителей в соответствии со ст. 44 «Осуществление защиты прав потребителей органами местного самоуправления» Закона о защите прав потребителей от 07.02.1992 № 2300-1. </w:t>
            </w:r>
          </w:p>
          <w:p w:rsidR="00140E79" w:rsidRPr="00103055" w:rsidRDefault="00140E79" w:rsidP="00103055">
            <w:pPr>
              <w:rPr>
                <w:rFonts w:cs="Arial"/>
                <w:highlight w:val="yellow"/>
              </w:rPr>
            </w:pPr>
            <w:r w:rsidRPr="00103055">
              <w:rPr>
                <w:rFonts w:cs="Arial"/>
              </w:rPr>
              <w:t xml:space="preserve">2. Организация и проведение «круглых </w:t>
            </w:r>
            <w:r w:rsidRPr="00103055">
              <w:rPr>
                <w:rFonts w:cs="Arial"/>
              </w:rPr>
              <w:lastRenderedPageBreak/>
              <w:t xml:space="preserve">столов», совещаний, семинаров по вопросам защиты прав потребителей для руководителей и специалистов хозяйствующих субъектов, осуществляющих деятельность в сфере торговли, а также населения. </w:t>
            </w:r>
          </w:p>
        </w:tc>
      </w:tr>
      <w:tr w:rsidR="00140E79" w:rsidRPr="00103055" w:rsidTr="00F81716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lastRenderedPageBreak/>
              <w:t>Цель муниципальной  программы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 xml:space="preserve">Реализация государственной политики поддержки и развития предпринимательства в Каменском муниципальном районе, направленной на создание благоприятной среды для активизации и развития предпринимательской деятельности, удовлетворение потребностей населения Каменского района в услугах торговли и обеспечение качества реализуемой продукции.  </w:t>
            </w:r>
          </w:p>
        </w:tc>
      </w:tr>
      <w:tr w:rsidR="00140E79" w:rsidRPr="00103055" w:rsidTr="00F81716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Задачи муниципальной программы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- обеспечение благоприятных условий для развития субъектов предпринимательства в целях формирования конкурентной среды в экономике района;</w:t>
            </w:r>
          </w:p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- повышение предпринимательской активности субъектов предпринимательства;</w:t>
            </w:r>
          </w:p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- обеспечение занятости населения и развитие самозанятости;</w:t>
            </w:r>
          </w:p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- оказание содействия субъектам предпринимательства в продвижении производимых ими товаров (работ, услуг);</w:t>
            </w:r>
          </w:p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- улучшение торгового обслуживания населения Каменского муниципального района.</w:t>
            </w:r>
          </w:p>
        </w:tc>
      </w:tr>
      <w:tr w:rsidR="00140E79" w:rsidRPr="00103055" w:rsidTr="00F81716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 xml:space="preserve"> Показатели (индикаторы) муниципальной программы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 xml:space="preserve">1. Численность занятых в сфере малого и среднего предпринимательства, включая индивидуальных предпринимателей.  </w:t>
            </w:r>
          </w:p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2. Число субъектов малого и среднего предпринимательства в расчете на 10 тыс. чел. населения района.</w:t>
            </w:r>
          </w:p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 xml:space="preserve">3. </w:t>
            </w:r>
            <w:r w:rsidRPr="00103055">
              <w:rPr>
                <w:rFonts w:cs="Arial"/>
                <w:color w:val="000000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организаций.</w:t>
            </w:r>
          </w:p>
          <w:p w:rsidR="00140E79" w:rsidRPr="00103055" w:rsidRDefault="00140E79" w:rsidP="00103055">
            <w:pPr>
              <w:rPr>
                <w:rFonts w:cs="Arial"/>
                <w:color w:val="000000"/>
              </w:rPr>
            </w:pPr>
            <w:r w:rsidRPr="00103055">
              <w:rPr>
                <w:rFonts w:cs="Arial"/>
                <w:color w:val="000000"/>
              </w:rPr>
              <w:t>4. Отношение среднесписочной численности работников малых и средних предприятий к численности населения.</w:t>
            </w:r>
          </w:p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  <w:color w:val="000000"/>
              </w:rPr>
              <w:t>5. Количество субъектов малого и среднего предпринимательства, получивших муниципальную поддержку.</w:t>
            </w:r>
          </w:p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  <w:color w:val="000000"/>
              </w:rPr>
              <w:t>6. 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получившими муниципальную поддержку.</w:t>
            </w:r>
          </w:p>
          <w:p w:rsidR="00140E79" w:rsidRPr="00103055" w:rsidRDefault="00140E79" w:rsidP="00103055">
            <w:pPr>
              <w:rPr>
                <w:rFonts w:cs="Arial"/>
                <w:color w:val="000000"/>
              </w:rPr>
            </w:pPr>
            <w:r w:rsidRPr="00103055">
              <w:rPr>
                <w:rFonts w:cs="Arial"/>
                <w:color w:val="000000"/>
              </w:rPr>
              <w:lastRenderedPageBreak/>
              <w:t>7. Количество информационных сообщений для субъектов МСП, размещенных на официальном</w:t>
            </w:r>
          </w:p>
          <w:p w:rsidR="00140E79" w:rsidRPr="00103055" w:rsidRDefault="00140E79" w:rsidP="00103055">
            <w:pPr>
              <w:rPr>
                <w:rFonts w:cs="Arial"/>
                <w:color w:val="000000"/>
              </w:rPr>
            </w:pPr>
            <w:r w:rsidRPr="00103055">
              <w:rPr>
                <w:rFonts w:cs="Arial"/>
                <w:color w:val="000000"/>
              </w:rPr>
              <w:t>сайте администрации Каменского муниципального района.</w:t>
            </w:r>
          </w:p>
          <w:p w:rsidR="00140E79" w:rsidRPr="00103055" w:rsidRDefault="00140E79" w:rsidP="00103055">
            <w:pPr>
              <w:rPr>
                <w:rFonts w:cs="Arial"/>
                <w:color w:val="000000"/>
              </w:rPr>
            </w:pPr>
            <w:r w:rsidRPr="00103055">
              <w:rPr>
                <w:rFonts w:cs="Arial"/>
                <w:color w:val="000000"/>
              </w:rPr>
              <w:t>8.Темп роста оборота розничной торговли  к предыдущему году в сопоставимых ценах.</w:t>
            </w:r>
          </w:p>
          <w:p w:rsidR="00140E79" w:rsidRPr="00103055" w:rsidRDefault="00140E79" w:rsidP="00103055">
            <w:pPr>
              <w:rPr>
                <w:rFonts w:cs="Arial"/>
                <w:color w:val="000000"/>
              </w:rPr>
            </w:pPr>
            <w:r w:rsidRPr="00103055">
              <w:rPr>
                <w:rFonts w:cs="Arial"/>
                <w:color w:val="000000"/>
              </w:rPr>
              <w:t>9. Темп роста оборота общественного питания к предыдущему году в сопоставимых ценах.</w:t>
            </w:r>
          </w:p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  <w:color w:val="000000"/>
              </w:rPr>
              <w:t>10. Количество жителей отдаленных и малонаселенных пунктов, обеспеченных регулярным (2 и более раза в неделю) торговым обслуживанием посредством выездной торговли.</w:t>
            </w:r>
          </w:p>
          <w:p w:rsidR="00140E79" w:rsidRPr="00103055" w:rsidRDefault="00140E79" w:rsidP="00103055">
            <w:pPr>
              <w:rPr>
                <w:rFonts w:cs="Arial"/>
                <w:color w:val="000000"/>
              </w:rPr>
            </w:pPr>
            <w:r w:rsidRPr="00103055">
              <w:rPr>
                <w:rFonts w:cs="Arial"/>
                <w:color w:val="000000"/>
              </w:rPr>
              <w:t>11. Количество торговых мест, предоставленных субъектам МСП, производителям товаров (сельскохозяйственных и продовольственных товаров, в том числе фермерской продукции), в том числе на льготных условиях или на безвозмездной основе.</w:t>
            </w:r>
          </w:p>
          <w:p w:rsidR="00140E79" w:rsidRPr="00103055" w:rsidRDefault="00140E79" w:rsidP="00103055">
            <w:pPr>
              <w:rPr>
                <w:rFonts w:cs="Arial"/>
                <w:color w:val="000000"/>
              </w:rPr>
            </w:pPr>
            <w:r w:rsidRPr="00103055">
              <w:rPr>
                <w:rFonts w:cs="Arial"/>
                <w:color w:val="000000"/>
              </w:rPr>
              <w:t>12.</w:t>
            </w:r>
            <w:r w:rsidR="00AF4B1D">
              <w:rPr>
                <w:rFonts w:cs="Arial"/>
                <w:color w:val="000000"/>
              </w:rPr>
              <w:t xml:space="preserve"> </w:t>
            </w:r>
            <w:r w:rsidRPr="00103055">
              <w:rPr>
                <w:rFonts w:cs="Arial"/>
                <w:color w:val="000000"/>
              </w:rPr>
              <w:t>Количество рассмотренных обращений граждан по вопросам защиты прав потребителей.</w:t>
            </w:r>
          </w:p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  <w:color w:val="000000"/>
              </w:rPr>
              <w:t xml:space="preserve">13. Количество справочно-информационных материалов по вопросам защиты прав потребителей, размещенных в средствах массовой информации и на информационных ресурсах в сети Интернет. </w:t>
            </w:r>
          </w:p>
          <w:p w:rsidR="00140E79" w:rsidRPr="00103055" w:rsidRDefault="00140E79" w:rsidP="00103055">
            <w:pPr>
              <w:rPr>
                <w:rFonts w:cs="Arial"/>
                <w:color w:val="000000"/>
              </w:rPr>
            </w:pPr>
          </w:p>
        </w:tc>
      </w:tr>
      <w:tr w:rsidR="00140E79" w:rsidRPr="00103055" w:rsidTr="00F81716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2021 – 2026 годы</w:t>
            </w:r>
          </w:p>
        </w:tc>
      </w:tr>
      <w:tr w:rsidR="00140E79" w:rsidRPr="00103055" w:rsidTr="00F81716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 xml:space="preserve">Общий объем финансирования по программе: 2662,00 тыс. руб., из них: </w:t>
            </w:r>
          </w:p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-Бюджет муниципального района 2662,00 тыс. руб., в том числе по годам: 2021 г. -2200,00 тыс.руб., 2022 г. -81,00 тыс.руб., 2023 г. -81,00 тыс.руб., 2024 г. -100,00 тыс.руб., 2025 г. -100,00 тыс.руб., 2026 г. -100,00 тыс.руб.</w:t>
            </w:r>
          </w:p>
        </w:tc>
      </w:tr>
    </w:tbl>
    <w:p w:rsidR="00140E79" w:rsidRPr="00103055" w:rsidRDefault="00103055" w:rsidP="00103055">
      <w:pPr>
        <w:jc w:val="center"/>
      </w:pPr>
      <w:r>
        <w:br w:type="page"/>
      </w:r>
      <w:r w:rsidR="00140E79" w:rsidRPr="00103055">
        <w:lastRenderedPageBreak/>
        <w:t>ПАСПОРТ</w:t>
      </w:r>
    </w:p>
    <w:p w:rsidR="00140E79" w:rsidRPr="00103055" w:rsidRDefault="00140E79" w:rsidP="00103055">
      <w:pPr>
        <w:ind w:firstLine="709"/>
        <w:jc w:val="center"/>
        <w:rPr>
          <w:rFonts w:cs="Arial"/>
        </w:rPr>
      </w:pPr>
      <w:r w:rsidRPr="00103055">
        <w:rPr>
          <w:rFonts w:cs="Arial"/>
        </w:rPr>
        <w:t>подпрограммы 1. «Развитие малого и среднего предпринимательства»</w:t>
      </w:r>
    </w:p>
    <w:p w:rsidR="00140E79" w:rsidRPr="00103055" w:rsidRDefault="00140E79" w:rsidP="00103055">
      <w:pPr>
        <w:ind w:firstLine="709"/>
        <w:jc w:val="center"/>
        <w:rPr>
          <w:rFonts w:cs="Arial"/>
          <w:u w:val="single"/>
        </w:rPr>
      </w:pPr>
      <w:r w:rsidRPr="00103055">
        <w:rPr>
          <w:rFonts w:cs="Arial"/>
        </w:rPr>
        <w:t>муниципальной программы Каменского муниципального района Воронежской области «Экономическое развитие района»</w:t>
      </w:r>
    </w:p>
    <w:tbl>
      <w:tblPr>
        <w:tblW w:w="9987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888"/>
        <w:gridCol w:w="6099"/>
      </w:tblGrid>
      <w:tr w:rsidR="00140E79" w:rsidRPr="00103055" w:rsidTr="00F81716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Исполнители</w:t>
            </w:r>
          </w:p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муниципальной программы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 xml:space="preserve"> Отдел по экономике, промышленности и инвестициям администрации района</w:t>
            </w:r>
          </w:p>
        </w:tc>
      </w:tr>
      <w:tr w:rsidR="00140E79" w:rsidRPr="00103055" w:rsidTr="00F81716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Основные мероприятия, входящие в состав подпрограммы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1. Информационная и консультационная  поддержка субъектов малого и среднего предпринимательства.</w:t>
            </w:r>
          </w:p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2. Поддержка субъектов малого и среднего предпринимательства за счет средств отчислений от налога, взимаемого по упрощенной системе налогообложения, по нормативу 10%.</w:t>
            </w:r>
          </w:p>
          <w:p w:rsidR="00140E79" w:rsidRPr="00103055" w:rsidRDefault="00140E79" w:rsidP="00103055">
            <w:pPr>
              <w:rPr>
                <w:rFonts w:cs="Arial"/>
                <w:highlight w:val="yellow"/>
              </w:rPr>
            </w:pPr>
          </w:p>
        </w:tc>
      </w:tr>
      <w:tr w:rsidR="00140E79" w:rsidRPr="00103055" w:rsidTr="00F81716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Цель подпрограммы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Увеличение численности работников, занятых в сфере малого и среднего предпринимательства.</w:t>
            </w:r>
          </w:p>
        </w:tc>
      </w:tr>
      <w:tr w:rsidR="00140E79" w:rsidRPr="00103055" w:rsidTr="00F81716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Задачи подпрограммы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1. Обеспечение благоприятных условий для развития субъектов предпринимательства в целях формирования конкурентной среды в экономике района;</w:t>
            </w:r>
          </w:p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2.</w:t>
            </w:r>
            <w:r w:rsidR="00AF4B1D">
              <w:rPr>
                <w:rFonts w:cs="Arial"/>
              </w:rPr>
              <w:t xml:space="preserve"> </w:t>
            </w:r>
            <w:r w:rsidRPr="00103055">
              <w:rPr>
                <w:rFonts w:cs="Arial"/>
              </w:rPr>
              <w:t>Повышение предпринимательской активности субъектов предпринимательства;</w:t>
            </w:r>
          </w:p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3. Обеспечение занятости населения и развитие самозанятости.</w:t>
            </w:r>
          </w:p>
          <w:p w:rsidR="00140E79" w:rsidRPr="00103055" w:rsidRDefault="00140E79" w:rsidP="00103055">
            <w:pPr>
              <w:rPr>
                <w:rFonts w:cs="Arial"/>
              </w:rPr>
            </w:pPr>
          </w:p>
        </w:tc>
      </w:tr>
      <w:tr w:rsidR="00140E79" w:rsidRPr="00103055" w:rsidTr="00F81716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 xml:space="preserve"> Показатели (индикаторы) муниципальной программы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 xml:space="preserve">1. Численность занятых в сфере малого и среднего предпринимательства, включая индивидуальных предпринимателей. </w:t>
            </w:r>
          </w:p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2. Число субъектов малого и среднего предпринимательства в расчете на 10 тыс. чел. населения района.</w:t>
            </w:r>
          </w:p>
          <w:p w:rsidR="00140E79" w:rsidRPr="00103055" w:rsidRDefault="00140E79" w:rsidP="00103055">
            <w:pPr>
              <w:rPr>
                <w:rFonts w:cs="Arial"/>
                <w:color w:val="000000"/>
              </w:rPr>
            </w:pPr>
            <w:r w:rsidRPr="00103055">
              <w:rPr>
                <w:rFonts w:cs="Arial"/>
              </w:rPr>
              <w:t xml:space="preserve">3. </w:t>
            </w:r>
            <w:r w:rsidRPr="00103055">
              <w:rPr>
                <w:rFonts w:cs="Arial"/>
                <w:color w:val="000000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организаций.</w:t>
            </w:r>
          </w:p>
          <w:p w:rsidR="00140E79" w:rsidRPr="00103055" w:rsidRDefault="00140E79" w:rsidP="00103055">
            <w:pPr>
              <w:rPr>
                <w:rFonts w:cs="Arial"/>
                <w:color w:val="000000"/>
              </w:rPr>
            </w:pPr>
            <w:r w:rsidRPr="00103055">
              <w:rPr>
                <w:rFonts w:cs="Arial"/>
                <w:color w:val="000000"/>
              </w:rPr>
              <w:t>4. Отношение среднесписочной численности работников малых и средних предприятий к численности населения.</w:t>
            </w:r>
          </w:p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  <w:color w:val="000000"/>
              </w:rPr>
              <w:t>5. Количество субъектов малого и среднего предпринимательства, получивших муниципальную поддержку.</w:t>
            </w:r>
          </w:p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  <w:color w:val="000000"/>
              </w:rPr>
              <w:t>6. Количество субъектов малого и среднего предпринимательства, получивших муниципальную поддержку.</w:t>
            </w:r>
          </w:p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  <w:color w:val="000000"/>
              </w:rPr>
              <w:t xml:space="preserve">7. Количество вновь созданных рабочих мест (включая вновь зарегистрированных индивидуальных предпринимателей) субъектами </w:t>
            </w:r>
            <w:r w:rsidRPr="00103055">
              <w:rPr>
                <w:rFonts w:cs="Arial"/>
                <w:color w:val="000000"/>
              </w:rPr>
              <w:lastRenderedPageBreak/>
              <w:t>малого и среднего предпринимательства, получившими муниципальную поддержку.</w:t>
            </w:r>
          </w:p>
          <w:p w:rsidR="00140E79" w:rsidRPr="00103055" w:rsidRDefault="00140E79" w:rsidP="00103055">
            <w:pPr>
              <w:rPr>
                <w:rFonts w:cs="Arial"/>
                <w:color w:val="000000"/>
              </w:rPr>
            </w:pPr>
          </w:p>
        </w:tc>
      </w:tr>
      <w:tr w:rsidR="00140E79" w:rsidRPr="00103055" w:rsidTr="00F81716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lastRenderedPageBreak/>
              <w:t>Сроки реализации подпрограммы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2021 – 2026 годы (реализуется в один этап)</w:t>
            </w:r>
          </w:p>
        </w:tc>
      </w:tr>
      <w:tr w:rsidR="00140E79" w:rsidRPr="00103055" w:rsidTr="00F81716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Объемы и источники финансирования подпрограммы (в действующих ценах каждого года реализации муниципальной программы)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 xml:space="preserve">Общий объем финансирования  подпрограммы: 2662,00 тыс. рублей, из них: </w:t>
            </w:r>
          </w:p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-Местный бюджет 2662,00 тыс. рублей, в том числе по годам: 2021 г. -2200,00 тыс. рублей, 2022 г. -81,00 тыс. рублей, 2023 г. -81,00 тыс. рублей, 2024 г. -100,00 тыс. рублей, 2025 г. -100,00 тыс. рублей, 2026 г. -100,00 тыс.рублей.</w:t>
            </w:r>
          </w:p>
        </w:tc>
      </w:tr>
    </w:tbl>
    <w:p w:rsidR="00140E79" w:rsidRPr="00103055" w:rsidRDefault="00103055" w:rsidP="00103055">
      <w:pPr>
        <w:jc w:val="center"/>
      </w:pPr>
      <w:r>
        <w:br w:type="page"/>
      </w:r>
      <w:r w:rsidR="00140E79" w:rsidRPr="00103055">
        <w:lastRenderedPageBreak/>
        <w:t>ПАСПОРТ</w:t>
      </w:r>
    </w:p>
    <w:p w:rsidR="00140E79" w:rsidRPr="00103055" w:rsidRDefault="00140E79" w:rsidP="00103055">
      <w:pPr>
        <w:ind w:firstLine="709"/>
        <w:jc w:val="center"/>
        <w:rPr>
          <w:rFonts w:cs="Arial"/>
        </w:rPr>
      </w:pPr>
      <w:r w:rsidRPr="00103055">
        <w:rPr>
          <w:rFonts w:cs="Arial"/>
        </w:rPr>
        <w:t>подпрограммы 2. «Развитие торговли»</w:t>
      </w:r>
    </w:p>
    <w:p w:rsidR="00140E79" w:rsidRPr="00103055" w:rsidRDefault="00140E79" w:rsidP="00103055">
      <w:pPr>
        <w:ind w:firstLine="709"/>
        <w:jc w:val="center"/>
        <w:rPr>
          <w:rFonts w:cs="Arial"/>
          <w:u w:val="single"/>
        </w:rPr>
      </w:pPr>
      <w:r w:rsidRPr="00103055">
        <w:rPr>
          <w:rFonts w:cs="Arial"/>
        </w:rPr>
        <w:t>муниципальной программы Каменского муниципального района Воронежской области «Экономическое развитие района»</w:t>
      </w:r>
    </w:p>
    <w:tbl>
      <w:tblPr>
        <w:tblW w:w="1007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974"/>
        <w:gridCol w:w="6099"/>
      </w:tblGrid>
      <w:tr w:rsidR="00140E79" w:rsidRPr="00103055" w:rsidTr="00F81716"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40DBC">
            <w:pPr>
              <w:rPr>
                <w:rFonts w:cs="Arial"/>
              </w:rPr>
            </w:pPr>
            <w:r w:rsidRPr="00103055">
              <w:rPr>
                <w:rFonts w:cs="Arial"/>
              </w:rPr>
              <w:t>Исполнители</w:t>
            </w:r>
          </w:p>
          <w:p w:rsidR="00140E79" w:rsidRPr="00103055" w:rsidRDefault="00140E79" w:rsidP="00E40DBC">
            <w:pPr>
              <w:rPr>
                <w:rFonts w:cs="Arial"/>
              </w:rPr>
            </w:pPr>
            <w:r w:rsidRPr="00103055">
              <w:rPr>
                <w:rFonts w:cs="Arial"/>
              </w:rPr>
              <w:t>муниципальной программы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E79" w:rsidRPr="00103055" w:rsidRDefault="00140E79" w:rsidP="00E40DBC">
            <w:pPr>
              <w:rPr>
                <w:rFonts w:cs="Arial"/>
              </w:rPr>
            </w:pPr>
            <w:r w:rsidRPr="00103055">
              <w:rPr>
                <w:rFonts w:cs="Arial"/>
              </w:rPr>
              <w:t xml:space="preserve"> Отдел по экономике, промышленности и инвестициям администрации района</w:t>
            </w:r>
          </w:p>
        </w:tc>
      </w:tr>
      <w:tr w:rsidR="00140E79" w:rsidRPr="00103055" w:rsidTr="00F81716"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40DBC">
            <w:pPr>
              <w:rPr>
                <w:rFonts w:cs="Arial"/>
              </w:rPr>
            </w:pPr>
            <w:r w:rsidRPr="00103055">
              <w:rPr>
                <w:rFonts w:cs="Arial"/>
              </w:rPr>
              <w:t>Основные мероприятия, входящие в состав подпрограммы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E79" w:rsidRPr="00103055" w:rsidRDefault="00140E79" w:rsidP="00E40DBC">
            <w:pPr>
              <w:rPr>
                <w:rFonts w:cs="Arial"/>
              </w:rPr>
            </w:pPr>
            <w:r w:rsidRPr="00103055">
              <w:rPr>
                <w:rFonts w:cs="Arial"/>
              </w:rPr>
              <w:t>1. Формирование и актуализация торгового реестра Каменского района.</w:t>
            </w:r>
          </w:p>
          <w:p w:rsidR="00140E79" w:rsidRPr="00103055" w:rsidRDefault="00140E79" w:rsidP="00E40DBC">
            <w:pPr>
              <w:rPr>
                <w:rFonts w:cs="Arial"/>
              </w:rPr>
            </w:pPr>
            <w:r w:rsidRPr="00103055">
              <w:rPr>
                <w:rFonts w:cs="Arial"/>
              </w:rPr>
              <w:t>2. Внесение изменений в действующие схемы размещения нестационарных торговых объектов с учетом недостатка торговых площадей для организации торговли.</w:t>
            </w:r>
          </w:p>
          <w:p w:rsidR="00140E79" w:rsidRPr="00103055" w:rsidRDefault="00140E79" w:rsidP="00E40DBC">
            <w:pPr>
              <w:rPr>
                <w:rFonts w:cs="Arial"/>
              </w:rPr>
            </w:pPr>
            <w:r w:rsidRPr="00103055">
              <w:rPr>
                <w:rFonts w:cs="Arial"/>
              </w:rPr>
              <w:t>3. Осуществление мониторинга цен на отдельные группы социально значимых продовольственных товаров.</w:t>
            </w:r>
          </w:p>
          <w:p w:rsidR="00140E79" w:rsidRPr="00103055" w:rsidRDefault="00140E79" w:rsidP="00E40DBC">
            <w:pPr>
              <w:rPr>
                <w:rFonts w:cs="Arial"/>
              </w:rPr>
            </w:pPr>
            <w:r w:rsidRPr="00103055">
              <w:rPr>
                <w:rFonts w:cs="Arial"/>
              </w:rPr>
              <w:t xml:space="preserve">4. Предоставление производителям товаров (сельскохозяйственных и продовольственных товаров, в том числе фермерской продукции, текстиля, одежды, обуви и прочих) и организациям кооперации, являющимся субъектами МСП, мест для размещения нестационарных и мобильных торговых объектов без проведения торгов (конкурсов, аукционов) на льготных условиях или на безвозмездной основе. </w:t>
            </w:r>
          </w:p>
          <w:p w:rsidR="00140E79" w:rsidRPr="00103055" w:rsidRDefault="00140E79" w:rsidP="00E40DBC">
            <w:pPr>
              <w:rPr>
                <w:rFonts w:cs="Arial"/>
                <w:highlight w:val="yellow"/>
              </w:rPr>
            </w:pPr>
          </w:p>
        </w:tc>
      </w:tr>
      <w:tr w:rsidR="00140E79" w:rsidRPr="00103055" w:rsidTr="00F81716"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40DBC">
            <w:pPr>
              <w:rPr>
                <w:rFonts w:cs="Arial"/>
              </w:rPr>
            </w:pPr>
            <w:r w:rsidRPr="00103055">
              <w:rPr>
                <w:rFonts w:cs="Arial"/>
              </w:rPr>
              <w:t>Цель подпрограммы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E79" w:rsidRPr="00103055" w:rsidRDefault="00140E79" w:rsidP="00E40DBC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103055">
              <w:rPr>
                <w:rFonts w:cs="Arial"/>
              </w:rPr>
              <w:t>Удовлетворение потребностей населения Каменского муниципального района</w:t>
            </w:r>
            <w:r w:rsidR="00E40DBC" w:rsidRPr="00E40DBC">
              <w:rPr>
                <w:rFonts w:cs="Arial"/>
              </w:rPr>
              <w:t xml:space="preserve"> </w:t>
            </w:r>
            <w:r w:rsidRPr="00103055">
              <w:rPr>
                <w:rFonts w:cs="Arial"/>
              </w:rPr>
              <w:t xml:space="preserve">в услугах торговли и обеспечение качества реализуемой продукции </w:t>
            </w:r>
          </w:p>
        </w:tc>
      </w:tr>
      <w:tr w:rsidR="00140E79" w:rsidRPr="00103055" w:rsidTr="00F81716"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40DBC">
            <w:pPr>
              <w:rPr>
                <w:rFonts w:cs="Arial"/>
              </w:rPr>
            </w:pPr>
            <w:r w:rsidRPr="00103055">
              <w:rPr>
                <w:rFonts w:cs="Arial"/>
              </w:rPr>
              <w:t>Задачи подпрограммы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E79" w:rsidRPr="00103055" w:rsidRDefault="00140E79" w:rsidP="00E40DBC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103055">
              <w:rPr>
                <w:rFonts w:cs="Arial"/>
              </w:rPr>
              <w:t>1. Улучшение торгового обслуживания населения Каменского района, проживающего в малонаселенных пунктах;</w:t>
            </w:r>
          </w:p>
          <w:p w:rsidR="00140E79" w:rsidRPr="00103055" w:rsidRDefault="00140E79" w:rsidP="00E40DBC">
            <w:pPr>
              <w:rPr>
                <w:rFonts w:cs="Arial"/>
              </w:rPr>
            </w:pPr>
            <w:r w:rsidRPr="00103055">
              <w:rPr>
                <w:rFonts w:cs="Arial"/>
              </w:rPr>
              <w:t>2. Оказание содействия субъектам предпринимательства в продвижении производимых ими товаров (работ, услуг);</w:t>
            </w:r>
          </w:p>
          <w:p w:rsidR="00140E79" w:rsidRPr="00103055" w:rsidRDefault="00140E79" w:rsidP="00E40DBC">
            <w:pPr>
              <w:rPr>
                <w:rFonts w:cs="Arial"/>
              </w:rPr>
            </w:pPr>
            <w:r w:rsidRPr="00103055">
              <w:rPr>
                <w:rFonts w:cs="Arial"/>
              </w:rPr>
              <w:t>3. Увеличение товарооборота на территории района;</w:t>
            </w:r>
          </w:p>
          <w:p w:rsidR="00140E79" w:rsidRPr="00103055" w:rsidRDefault="00140E79" w:rsidP="00AF4B1D">
            <w:pPr>
              <w:rPr>
                <w:rFonts w:cs="Arial"/>
              </w:rPr>
            </w:pPr>
            <w:r w:rsidRPr="00103055">
              <w:rPr>
                <w:rFonts w:cs="Arial"/>
              </w:rPr>
              <w:t>4.</w:t>
            </w:r>
            <w:r w:rsidR="00AF4B1D">
              <w:rPr>
                <w:rFonts w:cs="Arial"/>
              </w:rPr>
              <w:t xml:space="preserve"> </w:t>
            </w:r>
            <w:r w:rsidRPr="00103055">
              <w:rPr>
                <w:rFonts w:cs="Arial"/>
              </w:rPr>
              <w:t>Предоставление товаропроизводителям и организациям потребительской кооперации, являющимся субъектами МСП, мест для размещения нестационарных и мобильных торговых объектов без проведения торгов.</w:t>
            </w:r>
          </w:p>
        </w:tc>
      </w:tr>
      <w:tr w:rsidR="00140E79" w:rsidRPr="00103055" w:rsidTr="00F81716"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40DBC">
            <w:pPr>
              <w:rPr>
                <w:rFonts w:cs="Arial"/>
              </w:rPr>
            </w:pPr>
            <w:r w:rsidRPr="00103055">
              <w:rPr>
                <w:rFonts w:cs="Arial"/>
              </w:rPr>
              <w:t xml:space="preserve"> Показатели (индикаторы) муниципальной программы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E79" w:rsidRPr="00103055" w:rsidRDefault="00140E79" w:rsidP="00E40DBC">
            <w:pPr>
              <w:rPr>
                <w:rFonts w:cs="Arial"/>
                <w:color w:val="000000"/>
              </w:rPr>
            </w:pPr>
            <w:r w:rsidRPr="00103055">
              <w:rPr>
                <w:rFonts w:cs="Arial"/>
                <w:color w:val="000000"/>
              </w:rPr>
              <w:t>1. Темп роста оборота розничной торговли  к предыдущему году в сопоставимых ценах.</w:t>
            </w:r>
          </w:p>
          <w:p w:rsidR="00140E79" w:rsidRPr="00103055" w:rsidRDefault="00140E79" w:rsidP="00E40DBC">
            <w:pPr>
              <w:rPr>
                <w:rFonts w:cs="Arial"/>
                <w:color w:val="000000"/>
              </w:rPr>
            </w:pPr>
            <w:r w:rsidRPr="00103055">
              <w:rPr>
                <w:rFonts w:cs="Arial"/>
                <w:color w:val="000000"/>
              </w:rPr>
              <w:t>2. Темп роста оборота общественного питания к предыдущему году в сопоставимых ценах.</w:t>
            </w:r>
          </w:p>
          <w:p w:rsidR="00140E79" w:rsidRPr="00103055" w:rsidRDefault="00140E79" w:rsidP="00E40DBC">
            <w:pPr>
              <w:rPr>
                <w:rFonts w:cs="Arial"/>
              </w:rPr>
            </w:pPr>
            <w:r w:rsidRPr="00103055">
              <w:rPr>
                <w:rFonts w:cs="Arial"/>
                <w:color w:val="000000"/>
              </w:rPr>
              <w:t xml:space="preserve">3. Количество жителей отдаленных и малонаселенных пунктов, обеспеченных </w:t>
            </w:r>
            <w:r w:rsidRPr="00103055">
              <w:rPr>
                <w:rFonts w:cs="Arial"/>
                <w:color w:val="000000"/>
              </w:rPr>
              <w:lastRenderedPageBreak/>
              <w:t>регулярным (2 и более раза в неделю) торговым обслуживанием посредством выездной торговли.</w:t>
            </w:r>
          </w:p>
          <w:p w:rsidR="00140E79" w:rsidRPr="00103055" w:rsidRDefault="00140E79" w:rsidP="00E40DBC">
            <w:pPr>
              <w:rPr>
                <w:rFonts w:cs="Arial"/>
                <w:color w:val="000000"/>
              </w:rPr>
            </w:pPr>
            <w:r w:rsidRPr="00103055">
              <w:rPr>
                <w:rFonts w:cs="Arial"/>
                <w:color w:val="000000"/>
              </w:rPr>
              <w:t>4. Количество торговых мест, предоставленных субъектам МСП, производителям товаров (сельскохозяйственных и продовольственных товаров, в том числе фермерской продукции), в том числе на льготных условиях или на безвозмездной основе.</w:t>
            </w:r>
          </w:p>
          <w:p w:rsidR="00140E79" w:rsidRPr="00103055" w:rsidRDefault="00140E79" w:rsidP="00E40DBC">
            <w:pPr>
              <w:rPr>
                <w:rFonts w:cs="Arial"/>
                <w:color w:val="000000"/>
              </w:rPr>
            </w:pPr>
          </w:p>
        </w:tc>
      </w:tr>
      <w:tr w:rsidR="00140E79" w:rsidRPr="00103055" w:rsidTr="00F81716"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40DBC">
            <w:pPr>
              <w:rPr>
                <w:rFonts w:cs="Arial"/>
              </w:rPr>
            </w:pPr>
            <w:r w:rsidRPr="00103055">
              <w:rPr>
                <w:rFonts w:cs="Arial"/>
              </w:rPr>
              <w:lastRenderedPageBreak/>
              <w:t>Сроки реализации подпрограммы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E79" w:rsidRPr="00103055" w:rsidRDefault="00140E79" w:rsidP="00E40DBC">
            <w:pPr>
              <w:rPr>
                <w:rFonts w:cs="Arial"/>
              </w:rPr>
            </w:pPr>
            <w:r w:rsidRPr="00103055">
              <w:rPr>
                <w:rFonts w:cs="Arial"/>
              </w:rPr>
              <w:t>2021 – 2026 годы (реализуется в один этап)</w:t>
            </w:r>
          </w:p>
        </w:tc>
      </w:tr>
      <w:tr w:rsidR="00140E79" w:rsidRPr="00103055" w:rsidTr="00F81716"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40DBC">
            <w:pPr>
              <w:rPr>
                <w:rFonts w:cs="Arial"/>
              </w:rPr>
            </w:pPr>
            <w:r w:rsidRPr="00103055">
              <w:rPr>
                <w:rFonts w:cs="Arial"/>
              </w:rPr>
              <w:t>Объемы и источники финансирования подпрограммы (в действующих ценах каждого года реализации муниципальной программы)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E79" w:rsidRPr="00103055" w:rsidRDefault="00140E79" w:rsidP="00E40DBC">
            <w:pPr>
              <w:rPr>
                <w:rFonts w:cs="Arial"/>
              </w:rPr>
            </w:pPr>
            <w:r w:rsidRPr="00103055">
              <w:rPr>
                <w:rFonts w:cs="Arial"/>
              </w:rPr>
              <w:t>Общие затраты на реализацию подпрограммы не предусмотрены.</w:t>
            </w:r>
          </w:p>
          <w:p w:rsidR="00140E79" w:rsidRPr="00103055" w:rsidRDefault="00140E79" w:rsidP="00E40DBC">
            <w:pPr>
              <w:rPr>
                <w:rFonts w:cs="Arial"/>
              </w:rPr>
            </w:pPr>
          </w:p>
        </w:tc>
      </w:tr>
    </w:tbl>
    <w:p w:rsidR="00140E79" w:rsidRPr="00103055" w:rsidRDefault="00103055" w:rsidP="00103055">
      <w:pPr>
        <w:jc w:val="center"/>
      </w:pPr>
      <w:r>
        <w:br w:type="page"/>
      </w:r>
      <w:r w:rsidR="00140E79" w:rsidRPr="00103055">
        <w:lastRenderedPageBreak/>
        <w:t>ПАСПОРТ</w:t>
      </w:r>
    </w:p>
    <w:p w:rsidR="00140E79" w:rsidRPr="00103055" w:rsidRDefault="00140E79" w:rsidP="00103055">
      <w:pPr>
        <w:ind w:firstLine="709"/>
        <w:jc w:val="center"/>
        <w:rPr>
          <w:rFonts w:cs="Arial"/>
        </w:rPr>
      </w:pPr>
      <w:r w:rsidRPr="00103055">
        <w:rPr>
          <w:rFonts w:cs="Arial"/>
        </w:rPr>
        <w:t>подпрограммы 3. «Защита прав потребителей»</w:t>
      </w:r>
    </w:p>
    <w:p w:rsidR="00140E79" w:rsidRPr="00103055" w:rsidRDefault="00140E79" w:rsidP="00103055">
      <w:pPr>
        <w:ind w:firstLine="709"/>
        <w:jc w:val="center"/>
        <w:rPr>
          <w:rFonts w:cs="Arial"/>
          <w:u w:val="single"/>
        </w:rPr>
      </w:pPr>
      <w:r w:rsidRPr="00103055">
        <w:rPr>
          <w:rFonts w:cs="Arial"/>
        </w:rPr>
        <w:t>муниципальной программы Каменского муниципального района Воронежской области «Экономическое развитие района»</w:t>
      </w:r>
    </w:p>
    <w:tbl>
      <w:tblPr>
        <w:tblW w:w="1007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974"/>
        <w:gridCol w:w="6099"/>
      </w:tblGrid>
      <w:tr w:rsidR="00140E79" w:rsidRPr="00103055" w:rsidTr="00F81716"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Исполнители</w:t>
            </w:r>
          </w:p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муниципальной программы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 xml:space="preserve"> Отдел по экономике, промышленности и инвестициям администрации района</w:t>
            </w:r>
          </w:p>
        </w:tc>
      </w:tr>
      <w:tr w:rsidR="00140E79" w:rsidRPr="00103055" w:rsidTr="00F81716"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Основные мероприятия, входящие в состав подпрограммы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 xml:space="preserve">1. Оказание консультативной помощи потребителям по вопросам защиты прав потребителей в соответствии со ст. 44 «Осуществление защиты прав потребителей органами местного самоуправления» Закона о защите прав потребителей от 07.02.1992 № 2300-1. </w:t>
            </w:r>
          </w:p>
          <w:p w:rsidR="00140E79" w:rsidRPr="00103055" w:rsidRDefault="00140E79" w:rsidP="00103055">
            <w:pPr>
              <w:rPr>
                <w:rFonts w:cs="Arial"/>
                <w:highlight w:val="yellow"/>
              </w:rPr>
            </w:pPr>
            <w:r w:rsidRPr="00103055">
              <w:rPr>
                <w:rFonts w:cs="Arial"/>
              </w:rPr>
              <w:t>2. Организация и проведение «круглых столов», совещаний, семинаров по вопросам защиты прав потребителей для руководителей и специалистов хозяйствующих субъектов, осуществляющих деятельность в сфере торговли, а также населения.</w:t>
            </w:r>
          </w:p>
        </w:tc>
      </w:tr>
      <w:tr w:rsidR="00140E79" w:rsidRPr="00103055" w:rsidTr="00F81716"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Цель подпрограммы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Совершенствование системы защиты прав потребителей в Каменском районе, включая обеспечение качества и безопасности пищевых продуктов.</w:t>
            </w:r>
          </w:p>
        </w:tc>
      </w:tr>
      <w:tr w:rsidR="00140E79" w:rsidRPr="00103055" w:rsidTr="00F81716"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Задачи подпрограммы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1. Повышение эффективности работы органов местного самоуправления района по вопросам защиты прав потребителей;</w:t>
            </w:r>
          </w:p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2. Повышение правовой грамотности и уровня информированности потребителей, снижение количества нарушений прав потребителей.</w:t>
            </w:r>
          </w:p>
        </w:tc>
      </w:tr>
      <w:tr w:rsidR="00140E79" w:rsidRPr="00103055" w:rsidTr="00F81716"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 xml:space="preserve"> Показатели (индикаторы) муниципальной программы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 xml:space="preserve">1. Количество рассмотренных обращений граждан по вопросам защиты прав потребителей. </w:t>
            </w:r>
          </w:p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2.</w:t>
            </w:r>
            <w:r w:rsidRPr="00103055">
              <w:rPr>
                <w:rFonts w:cs="Arial"/>
                <w:color w:val="000000"/>
              </w:rPr>
              <w:t xml:space="preserve"> Количество справочно-информационных материалов по вопросам защиты прав потребителей, размещенных в средствах массовой информации и на информационных ресурсах в сети Интернет.</w:t>
            </w:r>
          </w:p>
          <w:p w:rsidR="00140E79" w:rsidRPr="00103055" w:rsidRDefault="00140E79" w:rsidP="00103055">
            <w:pPr>
              <w:rPr>
                <w:rFonts w:cs="Arial"/>
                <w:color w:val="000000"/>
              </w:rPr>
            </w:pPr>
          </w:p>
        </w:tc>
      </w:tr>
      <w:tr w:rsidR="00140E79" w:rsidRPr="00103055" w:rsidTr="00F81716"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Сроки реализации подпрограммы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2021 – 2026 годы</w:t>
            </w:r>
          </w:p>
        </w:tc>
      </w:tr>
      <w:tr w:rsidR="00140E79" w:rsidRPr="00103055" w:rsidTr="00F81716"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Объемы и источники финансирования подпрограммы (в действующих ценах каждого года реализации муниципальной программы)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Общие затраты на реализацию подпрограммы не предусмотрены.</w:t>
            </w:r>
          </w:p>
          <w:p w:rsidR="00140E79" w:rsidRPr="00103055" w:rsidRDefault="00140E79" w:rsidP="00103055">
            <w:pPr>
              <w:rPr>
                <w:rFonts w:cs="Arial"/>
              </w:rPr>
            </w:pPr>
          </w:p>
        </w:tc>
      </w:tr>
    </w:tbl>
    <w:p w:rsidR="00140E79" w:rsidRPr="00103055" w:rsidRDefault="00140E79" w:rsidP="00103055">
      <w:pPr>
        <w:autoSpaceDE w:val="0"/>
        <w:ind w:firstLine="709"/>
        <w:rPr>
          <w:rFonts w:cs="Arial"/>
        </w:rPr>
      </w:pPr>
      <w:r w:rsidRPr="00103055">
        <w:rPr>
          <w:rFonts w:cs="Arial"/>
        </w:rPr>
        <w:t xml:space="preserve">Приоритеты муниципальной политики в сфере реализации муниципальной программы </w:t>
      </w:r>
    </w:p>
    <w:p w:rsidR="00140E79" w:rsidRPr="00103055" w:rsidRDefault="00140E79" w:rsidP="00103055">
      <w:pPr>
        <w:autoSpaceDE w:val="0"/>
        <w:ind w:firstLine="709"/>
        <w:rPr>
          <w:rFonts w:cs="Arial"/>
        </w:rPr>
      </w:pPr>
      <w:r w:rsidRPr="00103055">
        <w:rPr>
          <w:rFonts w:cs="Arial"/>
        </w:rPr>
        <w:t xml:space="preserve">Приоритеты муниципальной политики в сфере реализации муниципальной программы «Экономическое развитие района» определены на основе государственной программы Воронежской области «Развитие </w:t>
      </w:r>
      <w:r w:rsidRPr="00103055">
        <w:rPr>
          <w:rFonts w:cs="Arial"/>
        </w:rPr>
        <w:lastRenderedPageBreak/>
        <w:t>предпринимательства и торговли», утвержденной постановлением Правительства Воронежской области от 30.10.2015 № 839, Стратегии социально-экономического развития Каменского муниципального района Воронежской области на период до 2035 года, утвержденной решением Совета народных депутатов Каменского муниципального района Воронежской области от 26.12.2018 № 130.</w:t>
      </w:r>
    </w:p>
    <w:p w:rsidR="00140E79" w:rsidRPr="00103055" w:rsidRDefault="00140E79" w:rsidP="00103055">
      <w:pPr>
        <w:autoSpaceDE w:val="0"/>
        <w:ind w:firstLine="709"/>
        <w:rPr>
          <w:rFonts w:cs="Arial"/>
        </w:rPr>
      </w:pPr>
      <w:r w:rsidRPr="00103055">
        <w:rPr>
          <w:rFonts w:cs="Arial"/>
        </w:rPr>
        <w:t>Приоритетными и стратегическими направлениями развития малого и среднего предпринимательства и поддержки индивидуальной предпринимательской инициативы, развития торговли являются:</w:t>
      </w:r>
    </w:p>
    <w:p w:rsidR="00140E79" w:rsidRPr="00103055" w:rsidRDefault="00140E79" w:rsidP="00103055">
      <w:pPr>
        <w:autoSpaceDE w:val="0"/>
        <w:ind w:firstLine="709"/>
        <w:rPr>
          <w:rFonts w:cs="Arial"/>
        </w:rPr>
      </w:pPr>
      <w:r w:rsidRPr="00103055">
        <w:rPr>
          <w:rFonts w:cs="Arial"/>
        </w:rPr>
        <w:t>- улучшение условий ведения предпринимательской деятельности;</w:t>
      </w:r>
    </w:p>
    <w:p w:rsidR="00140E79" w:rsidRPr="00103055" w:rsidRDefault="00140E79" w:rsidP="00103055">
      <w:pPr>
        <w:autoSpaceDE w:val="0"/>
        <w:ind w:firstLine="709"/>
        <w:rPr>
          <w:rFonts w:cs="Arial"/>
        </w:rPr>
      </w:pPr>
      <w:r w:rsidRPr="00103055">
        <w:rPr>
          <w:rFonts w:cs="Arial"/>
        </w:rPr>
        <w:t>-</w:t>
      </w:r>
      <w:r w:rsidRPr="00103055">
        <w:rPr>
          <w:rFonts w:cs="Arial"/>
        </w:rPr>
        <w:tab/>
        <w:t>рост числа малых и средних предприятий, расширение сфер их деятельности (производство сельхозпродукции и ее переработка, организация досуга, утилизация отходов и пр.);</w:t>
      </w:r>
    </w:p>
    <w:p w:rsidR="00140E79" w:rsidRPr="00103055" w:rsidRDefault="00140E79" w:rsidP="00103055">
      <w:pPr>
        <w:autoSpaceDE w:val="0"/>
        <w:ind w:firstLine="709"/>
        <w:rPr>
          <w:rFonts w:cs="Arial"/>
        </w:rPr>
      </w:pPr>
      <w:r w:rsidRPr="00103055">
        <w:rPr>
          <w:rFonts w:cs="Arial"/>
        </w:rPr>
        <w:t>- развитие и размещение инфраструктуры торговли.</w:t>
      </w:r>
    </w:p>
    <w:p w:rsidR="00140E79" w:rsidRPr="00103055" w:rsidRDefault="00140E79" w:rsidP="00103055">
      <w:pPr>
        <w:autoSpaceDE w:val="0"/>
        <w:ind w:firstLine="709"/>
        <w:rPr>
          <w:rFonts w:cs="Arial"/>
        </w:rPr>
      </w:pPr>
      <w:r w:rsidRPr="00103055">
        <w:rPr>
          <w:rFonts w:cs="Arial"/>
        </w:rPr>
        <w:t>Определены стратегические цели развития:</w:t>
      </w:r>
    </w:p>
    <w:p w:rsidR="00140E79" w:rsidRPr="00103055" w:rsidRDefault="00140E79" w:rsidP="00103055">
      <w:pPr>
        <w:autoSpaceDE w:val="0"/>
        <w:ind w:firstLine="709"/>
        <w:rPr>
          <w:rFonts w:cs="Arial"/>
        </w:rPr>
      </w:pPr>
      <w:r w:rsidRPr="00103055">
        <w:rPr>
          <w:rFonts w:cs="Arial"/>
        </w:rPr>
        <w:t>- развитие агропромышленного комплекса района (содействие созданию новых и модернизации действующих предприятий);</w:t>
      </w:r>
    </w:p>
    <w:p w:rsidR="00140E79" w:rsidRPr="00103055" w:rsidRDefault="00140E79" w:rsidP="00103055">
      <w:pPr>
        <w:autoSpaceDE w:val="0"/>
        <w:ind w:firstLine="709"/>
        <w:rPr>
          <w:rFonts w:cs="Arial"/>
        </w:rPr>
      </w:pPr>
      <w:r w:rsidRPr="00103055">
        <w:rPr>
          <w:rFonts w:cs="Arial"/>
        </w:rPr>
        <w:t>- развитие малого и среднего бизнеса (создание благоприятного предпринимательского климата, развитие и активация деятельности инфраструктуры поддержки предпринимательства.</w:t>
      </w:r>
    </w:p>
    <w:p w:rsidR="00140E79" w:rsidRPr="00103055" w:rsidRDefault="00140E79" w:rsidP="00103055">
      <w:pPr>
        <w:autoSpaceDE w:val="0"/>
        <w:ind w:firstLine="709"/>
        <w:rPr>
          <w:rFonts w:cs="Arial"/>
        </w:rPr>
      </w:pPr>
      <w:r w:rsidRPr="00103055">
        <w:rPr>
          <w:rFonts w:cs="Arial"/>
        </w:rPr>
        <w:t xml:space="preserve">Цели, задачи и показатели </w:t>
      </w:r>
      <w:r w:rsidR="00103055">
        <w:rPr>
          <w:rFonts w:cs="Arial"/>
        </w:rPr>
        <w:t>(индикаторы) достижения целей и</w:t>
      </w:r>
      <w:r w:rsidRPr="00103055">
        <w:rPr>
          <w:rFonts w:cs="Arial"/>
        </w:rPr>
        <w:t xml:space="preserve"> решения задач муниципальной программы</w:t>
      </w:r>
    </w:p>
    <w:p w:rsidR="00140E79" w:rsidRPr="00103055" w:rsidRDefault="00140E79" w:rsidP="00103055">
      <w:pPr>
        <w:autoSpaceDE w:val="0"/>
        <w:ind w:firstLine="709"/>
        <w:rPr>
          <w:rFonts w:cs="Arial"/>
        </w:rPr>
      </w:pPr>
      <w:r w:rsidRPr="00103055">
        <w:rPr>
          <w:rFonts w:cs="Arial"/>
        </w:rPr>
        <w:t>С учетом положений стратегических документов и приоритетных направлений муниципальной политики в области развития малого и среднего предпринимательства и торговой деятельности целями муниципальной программы являются:</w:t>
      </w:r>
    </w:p>
    <w:p w:rsidR="00140E79" w:rsidRPr="00103055" w:rsidRDefault="00140E79" w:rsidP="00103055">
      <w:pPr>
        <w:autoSpaceDE w:val="0"/>
        <w:ind w:firstLine="709"/>
        <w:rPr>
          <w:rFonts w:cs="Arial"/>
        </w:rPr>
      </w:pPr>
      <w:r w:rsidRPr="00103055">
        <w:rPr>
          <w:rFonts w:cs="Arial"/>
        </w:rPr>
        <w:t>1)</w:t>
      </w:r>
      <w:r w:rsidR="00103055" w:rsidRPr="00103055">
        <w:rPr>
          <w:rFonts w:cs="Arial"/>
        </w:rPr>
        <w:t xml:space="preserve"> </w:t>
      </w:r>
      <w:r w:rsidRPr="00103055">
        <w:rPr>
          <w:rFonts w:cs="Arial"/>
        </w:rPr>
        <w:t>Создание благоприятной среды для активизации и развития предпринимательской деятельности;</w:t>
      </w:r>
    </w:p>
    <w:p w:rsidR="00140E79" w:rsidRPr="00103055" w:rsidRDefault="00140E79" w:rsidP="00103055">
      <w:pPr>
        <w:autoSpaceDE w:val="0"/>
        <w:ind w:firstLine="709"/>
        <w:rPr>
          <w:rFonts w:cs="Arial"/>
        </w:rPr>
      </w:pPr>
      <w:r w:rsidRPr="00103055">
        <w:rPr>
          <w:rFonts w:cs="Arial"/>
        </w:rPr>
        <w:t>2)</w:t>
      </w:r>
      <w:r w:rsidRPr="00103055">
        <w:rPr>
          <w:rFonts w:cs="Arial"/>
        </w:rPr>
        <w:tab/>
        <w:t xml:space="preserve"> Увеличение численности занятых в данном секторе экономики района;</w:t>
      </w:r>
    </w:p>
    <w:p w:rsidR="00140E79" w:rsidRPr="00103055" w:rsidRDefault="00140E79" w:rsidP="00103055">
      <w:pPr>
        <w:autoSpaceDE w:val="0"/>
        <w:ind w:firstLine="709"/>
        <w:rPr>
          <w:rFonts w:cs="Arial"/>
        </w:rPr>
      </w:pPr>
      <w:r w:rsidRPr="00103055">
        <w:rPr>
          <w:rFonts w:cs="Arial"/>
        </w:rPr>
        <w:t>3)</w:t>
      </w:r>
      <w:r w:rsidRPr="00103055">
        <w:rPr>
          <w:rFonts w:cs="Arial"/>
        </w:rPr>
        <w:tab/>
        <w:t xml:space="preserve"> Увеличение доли уплаченных налогов субъектами малого и среднего предпринимательства в доходах районного бюджета;</w:t>
      </w:r>
    </w:p>
    <w:p w:rsidR="00140E79" w:rsidRPr="00103055" w:rsidRDefault="00140E79" w:rsidP="00103055">
      <w:pPr>
        <w:autoSpaceDE w:val="0"/>
        <w:ind w:firstLine="709"/>
        <w:rPr>
          <w:rFonts w:cs="Arial"/>
        </w:rPr>
      </w:pPr>
      <w:r w:rsidRPr="00103055">
        <w:rPr>
          <w:rFonts w:cs="Arial"/>
        </w:rPr>
        <w:t>4)</w:t>
      </w:r>
      <w:r w:rsidRPr="00103055">
        <w:rPr>
          <w:rFonts w:cs="Arial"/>
        </w:rPr>
        <w:tab/>
        <w:t xml:space="preserve"> Удовлетворение потребностей населения Каменского района в услугах торговли и обеспечение качества реализуемой продукции.</w:t>
      </w:r>
    </w:p>
    <w:p w:rsidR="00140E79" w:rsidRPr="00103055" w:rsidRDefault="00140E79" w:rsidP="00103055">
      <w:pPr>
        <w:autoSpaceDE w:val="0"/>
        <w:ind w:firstLine="709"/>
        <w:rPr>
          <w:rFonts w:cs="Arial"/>
        </w:rPr>
      </w:pPr>
      <w:r w:rsidRPr="00103055">
        <w:rPr>
          <w:rFonts w:cs="Arial"/>
        </w:rPr>
        <w:t>В соответствии с вышеуказанными целями муниципальная программа предусматривает решение следующих задач:</w:t>
      </w:r>
    </w:p>
    <w:p w:rsidR="00140E79" w:rsidRPr="00103055" w:rsidRDefault="00140E79" w:rsidP="00103055">
      <w:pPr>
        <w:autoSpaceDE w:val="0"/>
        <w:ind w:firstLine="709"/>
        <w:rPr>
          <w:rFonts w:cs="Arial"/>
        </w:rPr>
      </w:pPr>
      <w:r w:rsidRPr="00103055">
        <w:rPr>
          <w:rFonts w:cs="Arial"/>
        </w:rPr>
        <w:t>1)</w:t>
      </w:r>
      <w:r w:rsidRPr="00103055">
        <w:rPr>
          <w:rFonts w:cs="Arial"/>
        </w:rPr>
        <w:tab/>
        <w:t xml:space="preserve"> Повышение предпринимательской активности и развитие малого и среднего предпринимательства;</w:t>
      </w:r>
    </w:p>
    <w:p w:rsidR="00140E79" w:rsidRPr="00103055" w:rsidRDefault="00140E79" w:rsidP="00103055">
      <w:pPr>
        <w:autoSpaceDE w:val="0"/>
        <w:ind w:firstLine="709"/>
        <w:rPr>
          <w:rFonts w:cs="Arial"/>
        </w:rPr>
      </w:pPr>
      <w:r w:rsidRPr="00103055">
        <w:rPr>
          <w:rFonts w:cs="Arial"/>
        </w:rPr>
        <w:t>2)</w:t>
      </w:r>
      <w:r w:rsidRPr="00103055">
        <w:rPr>
          <w:rFonts w:cs="Arial"/>
        </w:rPr>
        <w:tab/>
        <w:t xml:space="preserve"> Обеспечение занятости населения и развитие самозанятости;</w:t>
      </w:r>
    </w:p>
    <w:p w:rsidR="00140E79" w:rsidRPr="00103055" w:rsidRDefault="00140E79" w:rsidP="00103055">
      <w:pPr>
        <w:autoSpaceDE w:val="0"/>
        <w:ind w:firstLine="709"/>
        <w:rPr>
          <w:rFonts w:cs="Arial"/>
        </w:rPr>
      </w:pPr>
      <w:r w:rsidRPr="00103055">
        <w:rPr>
          <w:rFonts w:cs="Arial"/>
        </w:rPr>
        <w:t>3)</w:t>
      </w:r>
      <w:r w:rsidRPr="00103055">
        <w:rPr>
          <w:rFonts w:cs="Arial"/>
        </w:rPr>
        <w:tab/>
        <w:t xml:space="preserve"> Оказание содействия субъектам малого и среднего предпринимательства в продвижении производимых ими товаров (работ, услуг); </w:t>
      </w:r>
    </w:p>
    <w:p w:rsidR="00140E79" w:rsidRPr="00103055" w:rsidRDefault="00140E79" w:rsidP="00103055">
      <w:pPr>
        <w:autoSpaceDE w:val="0"/>
        <w:ind w:firstLine="709"/>
        <w:rPr>
          <w:rFonts w:cs="Arial"/>
        </w:rPr>
      </w:pPr>
      <w:r w:rsidRPr="00103055">
        <w:rPr>
          <w:rFonts w:cs="Arial"/>
        </w:rPr>
        <w:t>4)</w:t>
      </w:r>
      <w:r w:rsidRPr="00103055">
        <w:rPr>
          <w:rFonts w:cs="Arial"/>
        </w:rPr>
        <w:tab/>
        <w:t xml:space="preserve"> Улучшение торгового обслуживания населения Каменского района, проживающего в сельской местности;</w:t>
      </w:r>
    </w:p>
    <w:p w:rsidR="00140E79" w:rsidRPr="00103055" w:rsidRDefault="00140E79" w:rsidP="00103055">
      <w:pPr>
        <w:autoSpaceDE w:val="0"/>
        <w:ind w:firstLine="709"/>
        <w:rPr>
          <w:rFonts w:cs="Arial"/>
        </w:rPr>
      </w:pPr>
      <w:r w:rsidRPr="00103055">
        <w:rPr>
          <w:rFonts w:cs="Arial"/>
        </w:rPr>
        <w:t>5)</w:t>
      </w:r>
      <w:r w:rsidRPr="00103055">
        <w:rPr>
          <w:rFonts w:cs="Arial"/>
        </w:rPr>
        <w:tab/>
        <w:t xml:space="preserve">Обеспечение и развитие системы защиты прав потребителей в Каменском районе. </w:t>
      </w:r>
    </w:p>
    <w:p w:rsidR="00140E79" w:rsidRPr="00103055" w:rsidRDefault="00140E79" w:rsidP="00103055">
      <w:pPr>
        <w:autoSpaceDE w:val="0"/>
        <w:ind w:firstLine="709"/>
        <w:rPr>
          <w:rFonts w:cs="Arial"/>
        </w:rPr>
      </w:pPr>
      <w:r w:rsidRPr="00103055">
        <w:rPr>
          <w:rFonts w:cs="Arial"/>
        </w:rPr>
        <w:t>Основные</w:t>
      </w:r>
      <w:r w:rsidR="00103055">
        <w:rPr>
          <w:rFonts w:cs="Arial"/>
        </w:rPr>
        <w:t xml:space="preserve"> ожидаемые конечные результаты </w:t>
      </w:r>
      <w:r w:rsidRPr="00103055">
        <w:rPr>
          <w:rFonts w:cs="Arial"/>
        </w:rPr>
        <w:t>реализации муниципальной программы</w:t>
      </w:r>
    </w:p>
    <w:p w:rsidR="00140E79" w:rsidRPr="00103055" w:rsidRDefault="00140E79" w:rsidP="00103055">
      <w:pPr>
        <w:autoSpaceDE w:val="0"/>
        <w:ind w:firstLine="709"/>
        <w:rPr>
          <w:rFonts w:cs="Arial"/>
        </w:rPr>
      </w:pPr>
      <w:r w:rsidRPr="00103055">
        <w:rPr>
          <w:rFonts w:cs="Arial"/>
        </w:rPr>
        <w:t>Основными ожидаемыми результатами реализации программы по итогам 2026 года будут:</w:t>
      </w:r>
    </w:p>
    <w:p w:rsidR="00140E79" w:rsidRPr="00103055" w:rsidRDefault="00140E79" w:rsidP="00103055">
      <w:pPr>
        <w:autoSpaceDE w:val="0"/>
        <w:ind w:firstLine="709"/>
        <w:rPr>
          <w:rFonts w:cs="Arial"/>
        </w:rPr>
      </w:pPr>
      <w:r w:rsidRPr="00103055">
        <w:rPr>
          <w:rFonts w:cs="Arial"/>
        </w:rPr>
        <w:lastRenderedPageBreak/>
        <w:t>- увеличение числа субъектов малого и среднего предпринимательства в расчете на 10 тыс. человек населения района с 180,78 единицы в 2021 году до 216,14 единиц - в 2026 году;</w:t>
      </w:r>
    </w:p>
    <w:p w:rsidR="00140E79" w:rsidRPr="00103055" w:rsidRDefault="00140E79" w:rsidP="00103055">
      <w:pPr>
        <w:autoSpaceDE w:val="0"/>
        <w:ind w:firstLine="709"/>
        <w:rPr>
          <w:rFonts w:cs="Arial"/>
        </w:rPr>
      </w:pPr>
      <w:r w:rsidRPr="00103055">
        <w:rPr>
          <w:rFonts w:cs="Arial"/>
        </w:rPr>
        <w:t>- увеличение доли среднесписочной численности работников 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в 2026 году до 24,9%;</w:t>
      </w:r>
    </w:p>
    <w:p w:rsidR="00140E79" w:rsidRPr="00103055" w:rsidRDefault="00140E79" w:rsidP="00103055">
      <w:pPr>
        <w:autoSpaceDE w:val="0"/>
        <w:ind w:firstLine="709"/>
        <w:rPr>
          <w:rFonts w:cs="Arial"/>
        </w:rPr>
      </w:pPr>
      <w:r w:rsidRPr="00103055">
        <w:rPr>
          <w:rFonts w:cs="Arial"/>
        </w:rPr>
        <w:t>- увеличение объемов розничного товарооборота в 1,5-2 раза.</w:t>
      </w:r>
    </w:p>
    <w:p w:rsidR="00140E79" w:rsidRPr="00103055" w:rsidRDefault="00140E79" w:rsidP="00103055">
      <w:pPr>
        <w:autoSpaceDE w:val="0"/>
        <w:ind w:firstLine="709"/>
        <w:rPr>
          <w:rFonts w:cs="Arial"/>
        </w:rPr>
      </w:pPr>
      <w:r w:rsidRPr="00103055">
        <w:rPr>
          <w:rFonts w:cs="Arial"/>
        </w:rPr>
        <w:t>Сроки и этапы реализации муниципальной программы</w:t>
      </w:r>
    </w:p>
    <w:p w:rsidR="00140E79" w:rsidRPr="00103055" w:rsidRDefault="00140E79" w:rsidP="00103055">
      <w:pPr>
        <w:autoSpaceDE w:val="0"/>
        <w:ind w:firstLine="709"/>
        <w:rPr>
          <w:rFonts w:cs="Arial"/>
        </w:rPr>
      </w:pPr>
      <w:r w:rsidRPr="00103055">
        <w:rPr>
          <w:rFonts w:cs="Arial"/>
        </w:rPr>
        <w:t>Общий срок реализации муниципальной программы рассчитан на период с 2021 года по 2026 год (в один этап).</w:t>
      </w:r>
    </w:p>
    <w:p w:rsidR="00140E79" w:rsidRPr="00103055" w:rsidRDefault="00140E79" w:rsidP="00103055">
      <w:pPr>
        <w:autoSpaceDE w:val="0"/>
        <w:ind w:firstLine="709"/>
        <w:rPr>
          <w:rFonts w:cs="Arial"/>
        </w:rPr>
      </w:pPr>
      <w:r w:rsidRPr="00103055">
        <w:rPr>
          <w:rFonts w:cs="Arial"/>
        </w:rPr>
        <w:t>Перечень основных мероприятий и мероприятий, реализуемых в рамках муниципальной программы Каменского муниципального района «Экономическое развитие района», приведен в таблице 1 приложения</w:t>
      </w:r>
      <w:r w:rsidR="00E40DBC" w:rsidRPr="00E40DBC">
        <w:rPr>
          <w:rFonts w:cs="Arial"/>
        </w:rPr>
        <w:t xml:space="preserve"> </w:t>
      </w:r>
      <w:r w:rsidRPr="00103055">
        <w:rPr>
          <w:rFonts w:cs="Arial"/>
        </w:rPr>
        <w:t>к муниципальной программе.</w:t>
      </w:r>
    </w:p>
    <w:p w:rsidR="00140E79" w:rsidRPr="00103055" w:rsidRDefault="00140E79" w:rsidP="00103055">
      <w:pPr>
        <w:autoSpaceDE w:val="0"/>
        <w:ind w:firstLine="709"/>
        <w:rPr>
          <w:rFonts w:cs="Arial"/>
        </w:rPr>
      </w:pPr>
      <w:r w:rsidRPr="00103055">
        <w:rPr>
          <w:rFonts w:cs="Arial"/>
        </w:rPr>
        <w:t>Сведения о показателях (индикаторах) муниципальной программы Каменского муниципального района «Экономическое развитие района»  и их значениях приведены в таблице 2 приложения к муниципальной программе.</w:t>
      </w:r>
    </w:p>
    <w:p w:rsidR="00140E79" w:rsidRPr="00103055" w:rsidRDefault="00140E79" w:rsidP="00103055">
      <w:pPr>
        <w:tabs>
          <w:tab w:val="left" w:pos="510"/>
          <w:tab w:val="left" w:pos="10515"/>
        </w:tabs>
        <w:ind w:firstLine="709"/>
        <w:rPr>
          <w:rFonts w:cs="Arial"/>
        </w:rPr>
      </w:pPr>
      <w:r w:rsidRPr="00103055">
        <w:rPr>
          <w:rFonts w:cs="Arial"/>
        </w:rPr>
        <w:t>Расходы местного бюджета на реализацию муниципальной программы Каменского муниципального района «Экономическое развитие района» приведены в таблице 3 приложения к муниципальной программе.</w:t>
      </w:r>
    </w:p>
    <w:p w:rsidR="00140E79" w:rsidRPr="00103055" w:rsidRDefault="00140E79" w:rsidP="00103055">
      <w:pPr>
        <w:tabs>
          <w:tab w:val="left" w:pos="525"/>
          <w:tab w:val="left" w:pos="10515"/>
        </w:tabs>
        <w:ind w:firstLine="709"/>
        <w:rPr>
          <w:rFonts w:cs="Arial"/>
        </w:rPr>
      </w:pPr>
      <w:r w:rsidRPr="00103055">
        <w:rPr>
          <w:rFonts w:cs="Arial"/>
        </w:rPr>
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Каменского муниципального района «Экономическое развитие района» приведено в таблице 4 приложения к муниципальной программе.</w:t>
      </w:r>
    </w:p>
    <w:p w:rsidR="00140E79" w:rsidRPr="00103055" w:rsidRDefault="00140E79" w:rsidP="00103055">
      <w:pPr>
        <w:tabs>
          <w:tab w:val="left" w:pos="10515"/>
        </w:tabs>
        <w:ind w:firstLine="709"/>
        <w:rPr>
          <w:rFonts w:cs="Arial"/>
        </w:rPr>
      </w:pPr>
    </w:p>
    <w:p w:rsidR="00140E79" w:rsidRPr="00103055" w:rsidRDefault="00140E79" w:rsidP="00103055">
      <w:pPr>
        <w:tabs>
          <w:tab w:val="left" w:pos="10515"/>
        </w:tabs>
        <w:ind w:firstLine="709"/>
        <w:rPr>
          <w:rFonts w:cs="Arial"/>
        </w:rPr>
        <w:sectPr w:rsidR="00140E79" w:rsidRPr="0010305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567" w:bottom="1134" w:left="1985" w:header="720" w:footer="720" w:gutter="0"/>
          <w:cols w:space="720"/>
          <w:titlePg/>
          <w:docGrid w:linePitch="360"/>
        </w:sectPr>
      </w:pPr>
    </w:p>
    <w:p w:rsidR="00140E79" w:rsidRPr="00103055" w:rsidRDefault="00140E79" w:rsidP="00103055">
      <w:pPr>
        <w:tabs>
          <w:tab w:val="left" w:pos="9870"/>
        </w:tabs>
        <w:ind w:firstLine="709"/>
        <w:jc w:val="right"/>
        <w:rPr>
          <w:rFonts w:cs="Arial"/>
        </w:rPr>
      </w:pPr>
      <w:r w:rsidRPr="00103055">
        <w:rPr>
          <w:rFonts w:cs="Arial"/>
        </w:rPr>
        <w:lastRenderedPageBreak/>
        <w:t>Приложение</w:t>
      </w:r>
    </w:p>
    <w:p w:rsidR="00140E79" w:rsidRPr="00103055" w:rsidRDefault="00140E79" w:rsidP="00103055">
      <w:pPr>
        <w:tabs>
          <w:tab w:val="left" w:pos="9870"/>
        </w:tabs>
        <w:ind w:firstLine="709"/>
        <w:jc w:val="right"/>
        <w:rPr>
          <w:rFonts w:cs="Arial"/>
        </w:rPr>
      </w:pPr>
      <w:r w:rsidRPr="00103055">
        <w:rPr>
          <w:rFonts w:cs="Arial"/>
        </w:rPr>
        <w:t>к муниципальной программе Каменского</w:t>
      </w:r>
    </w:p>
    <w:p w:rsidR="00140E79" w:rsidRPr="00103055" w:rsidRDefault="00140E79" w:rsidP="00103055">
      <w:pPr>
        <w:tabs>
          <w:tab w:val="left" w:pos="9870"/>
        </w:tabs>
        <w:ind w:firstLine="709"/>
        <w:jc w:val="right"/>
        <w:rPr>
          <w:rFonts w:cs="Arial"/>
        </w:rPr>
      </w:pPr>
      <w:r w:rsidRPr="00103055">
        <w:rPr>
          <w:rFonts w:cs="Arial"/>
        </w:rPr>
        <w:t>муниципального района Воронежской области</w:t>
      </w:r>
    </w:p>
    <w:p w:rsidR="00140E79" w:rsidRPr="00103055" w:rsidRDefault="00140E79" w:rsidP="00103055">
      <w:pPr>
        <w:tabs>
          <w:tab w:val="left" w:pos="13650"/>
        </w:tabs>
        <w:ind w:firstLine="709"/>
        <w:jc w:val="right"/>
        <w:rPr>
          <w:rFonts w:cs="Arial"/>
        </w:rPr>
      </w:pPr>
      <w:r w:rsidRPr="00103055">
        <w:rPr>
          <w:rFonts w:cs="Arial"/>
        </w:rPr>
        <w:t>Таблица 1</w:t>
      </w:r>
    </w:p>
    <w:p w:rsidR="00140E79" w:rsidRPr="00103055" w:rsidRDefault="00140E79" w:rsidP="00103055">
      <w:pPr>
        <w:ind w:firstLine="709"/>
        <w:jc w:val="center"/>
        <w:rPr>
          <w:rFonts w:cs="Arial"/>
          <w:bCs/>
          <w:color w:val="000000"/>
        </w:rPr>
      </w:pPr>
      <w:r w:rsidRPr="00103055">
        <w:rPr>
          <w:rFonts w:cs="Arial"/>
          <w:bCs/>
          <w:color w:val="000000"/>
        </w:rPr>
        <w:t>Перечень</w:t>
      </w:r>
    </w:p>
    <w:p w:rsidR="00140E79" w:rsidRPr="00103055" w:rsidRDefault="00140E79" w:rsidP="00103055">
      <w:pPr>
        <w:ind w:firstLine="709"/>
        <w:jc w:val="center"/>
        <w:rPr>
          <w:rFonts w:cs="Arial"/>
        </w:rPr>
      </w:pPr>
      <w:r w:rsidRPr="00103055">
        <w:rPr>
          <w:rFonts w:cs="Arial"/>
          <w:bCs/>
          <w:color w:val="000000"/>
        </w:rPr>
        <w:t>основных мероприятий и мероприятий, реализуемых в рамках муниципальной программы Каменского муниципального района  Воронежской области</w:t>
      </w:r>
      <w:r w:rsidR="00103055" w:rsidRPr="00103055">
        <w:rPr>
          <w:rFonts w:cs="Arial"/>
          <w:bCs/>
          <w:color w:val="000000"/>
        </w:rPr>
        <w:t xml:space="preserve"> </w:t>
      </w:r>
      <w:r w:rsidRPr="00103055">
        <w:rPr>
          <w:rFonts w:cs="Arial"/>
          <w:bCs/>
          <w:color w:val="000000"/>
        </w:rPr>
        <w:t>"Экономическое развитие района»</w:t>
      </w:r>
    </w:p>
    <w:tbl>
      <w:tblPr>
        <w:tblW w:w="1494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2183"/>
        <w:gridCol w:w="3402"/>
        <w:gridCol w:w="2693"/>
        <w:gridCol w:w="1418"/>
        <w:gridCol w:w="1701"/>
        <w:gridCol w:w="3543"/>
      </w:tblGrid>
      <w:tr w:rsidR="00140E79" w:rsidRPr="00103055" w:rsidTr="00F81716">
        <w:trPr>
          <w:trHeight w:val="660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Статус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Наименование мероприятия/содержание основного мероприятия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Срок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Исполнитель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Ожидаемый результат реализации основного мероприятия/мероприятия</w:t>
            </w:r>
          </w:p>
        </w:tc>
      </w:tr>
      <w:tr w:rsidR="00140E79" w:rsidRPr="00103055" w:rsidTr="00F81716">
        <w:trPr>
          <w:trHeight w:val="239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6</w:t>
            </w:r>
          </w:p>
        </w:tc>
      </w:tr>
      <w:tr w:rsidR="00140E79" w:rsidRPr="00103055" w:rsidTr="00F81716">
        <w:trPr>
          <w:trHeight w:val="239"/>
        </w:trPr>
        <w:tc>
          <w:tcPr>
            <w:tcW w:w="149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МУНИЦИПАЛЬНАЯ ПРОГРАММА «Экономическое развитие района»</w:t>
            </w:r>
          </w:p>
        </w:tc>
      </w:tr>
      <w:tr w:rsidR="00140E79" w:rsidRPr="00103055" w:rsidTr="00F81716">
        <w:trPr>
          <w:trHeight w:val="239"/>
        </w:trPr>
        <w:tc>
          <w:tcPr>
            <w:tcW w:w="149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ПОДПРОГРАММА 1. Развитие и поддержка малого и среднего предпринимательства</w:t>
            </w:r>
          </w:p>
        </w:tc>
      </w:tr>
      <w:tr w:rsidR="00140E79" w:rsidRPr="00103055" w:rsidTr="00F81716">
        <w:trPr>
          <w:trHeight w:val="239"/>
        </w:trPr>
        <w:tc>
          <w:tcPr>
            <w:tcW w:w="218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ОСНОВНОЕ МЕРОПРИЯТИЕ 1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Информационная и консультационная поддержка субъектов малого и среднего предпринимательства.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Мероприятие 1.1. Создание информационного поля в области поддержки малого и среднего предпринимательства и оказание консультационных услуг представителям малого и среднего бизнеса и населению района.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2021-2026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Отдел по экономике, промышлен-ности и инвестициям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40DBC">
            <w:pPr>
              <w:rPr>
                <w:rFonts w:cs="Arial"/>
              </w:rPr>
            </w:pPr>
            <w:r w:rsidRPr="00103055">
              <w:rPr>
                <w:rFonts w:cs="Arial"/>
              </w:rPr>
              <w:t>Обеспечение населения района оперативной информацией</w:t>
            </w:r>
            <w:r w:rsidR="00E40DBC" w:rsidRPr="00E40DBC">
              <w:rPr>
                <w:rFonts w:cs="Arial"/>
              </w:rPr>
              <w:t xml:space="preserve"> </w:t>
            </w:r>
            <w:r w:rsidRPr="00103055">
              <w:rPr>
                <w:rFonts w:cs="Arial"/>
              </w:rPr>
              <w:t>о политике администрации района в области поддержки малого и среднего предприни-мательства. Предоставление консультационных услуг.</w:t>
            </w:r>
          </w:p>
        </w:tc>
      </w:tr>
      <w:tr w:rsidR="00140E79" w:rsidRPr="00103055" w:rsidTr="00F81716">
        <w:trPr>
          <w:trHeight w:val="239"/>
        </w:trPr>
        <w:tc>
          <w:tcPr>
            <w:tcW w:w="21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 xml:space="preserve">Мероприятие 1.2. Организация и </w:t>
            </w:r>
            <w:r w:rsidRPr="00103055">
              <w:rPr>
                <w:rFonts w:cs="Arial"/>
                <w:bCs/>
                <w:color w:val="000000"/>
              </w:rPr>
              <w:lastRenderedPageBreak/>
              <w:t>проведение публичных мероприятий по вопросам предпринима-тельства: семинаров, совещаний, круглых столов, конкурсов.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lastRenderedPageBreak/>
              <w:t>2021-2026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 xml:space="preserve">Отдел по </w:t>
            </w:r>
            <w:r w:rsidRPr="00103055">
              <w:rPr>
                <w:rFonts w:cs="Arial"/>
                <w:bCs/>
                <w:color w:val="000000"/>
              </w:rPr>
              <w:lastRenderedPageBreak/>
              <w:t>экономике, промышлен-ности и инвестициям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lastRenderedPageBreak/>
              <w:t xml:space="preserve">Информирование субъектов малого и среднего </w:t>
            </w:r>
            <w:r w:rsidRPr="00103055">
              <w:rPr>
                <w:rFonts w:cs="Arial"/>
              </w:rPr>
              <w:lastRenderedPageBreak/>
              <w:t>предприни-мательства, обмен положитель-ным опытом, пропаганда предпринимательской деятельности.</w:t>
            </w:r>
          </w:p>
        </w:tc>
      </w:tr>
      <w:tr w:rsidR="00140E79" w:rsidRPr="00103055" w:rsidTr="00F81716">
        <w:trPr>
          <w:trHeight w:val="239"/>
        </w:trPr>
        <w:tc>
          <w:tcPr>
            <w:tcW w:w="218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lastRenderedPageBreak/>
              <w:t>ОСНОВНОЕ МЕРОПРИЯТИЕ 2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Поддержка субъектов малого и среднего предприниматель-ства за счет средств отчисле-ний от налога, взимаемого по упрощенной системе налого-обложения, по нормативу 10%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Мероприятие 2.1. Предоставление грантов начинающим субъектам малого предпринимательства-индивидуальным предпринимателям и юридическим лицам- производителям товаров (работ, услуг).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2021-2026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Отдел по экономике, промышлен-ности и инвестициям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 xml:space="preserve">Расширение деятельности субъектов МСП в сфере производства, сфере оказания платных услуг населению (в том числе бытовых), услуг общественного питания, создание рабочих мест. </w:t>
            </w:r>
          </w:p>
        </w:tc>
      </w:tr>
      <w:tr w:rsidR="00140E79" w:rsidRPr="00103055" w:rsidTr="00F81716">
        <w:trPr>
          <w:trHeight w:val="239"/>
        </w:trPr>
        <w:tc>
          <w:tcPr>
            <w:tcW w:w="21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 xml:space="preserve">Мероприятие 2.2. Предоставление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</w:t>
            </w:r>
            <w:r w:rsidRPr="00103055">
              <w:rPr>
                <w:rFonts w:cs="Arial"/>
                <w:bCs/>
                <w:color w:val="000000"/>
              </w:rPr>
              <w:lastRenderedPageBreak/>
              <w:t>производства товаров (работ, услуг).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lastRenderedPageBreak/>
              <w:t>2021-2026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Отдел по экономике, промышлен-ности и инвестициям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Расширение деятельности субъектов МСП в сфере производства, увеличение объемов производимой продукции (работ, услуг), рост налоговых поступлений.</w:t>
            </w:r>
          </w:p>
        </w:tc>
      </w:tr>
      <w:tr w:rsidR="00140E79" w:rsidRPr="00103055" w:rsidTr="00F81716">
        <w:trPr>
          <w:trHeight w:val="239"/>
        </w:trPr>
        <w:tc>
          <w:tcPr>
            <w:tcW w:w="149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lastRenderedPageBreak/>
              <w:t>ПОДПРОГРАММА 2. Развитие торговли</w:t>
            </w:r>
          </w:p>
        </w:tc>
      </w:tr>
      <w:tr w:rsidR="00140E79" w:rsidRPr="00103055" w:rsidTr="00F81716">
        <w:trPr>
          <w:trHeight w:val="239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ОСНОВНОЕ МЕРОПРИЯТИЕ 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Формирование и актуализация торгового реестра Каменского района.</w:t>
            </w:r>
          </w:p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Формирование торгового реестра предусматривает внесение сведений о хозяйствующих субъектах, осуществляющих торговую деятельность и поставки товаров (за исключением производителей товаров), и принадлежащих им объектах, а также о состоянии торговли на территории района.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2021-2026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Отдел по экономике, промышлен-ности и инвестициям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Создание единого информационного пространства, базы данных хозяйствующих субъектов, торговых объектов с целью проведения анализа и мониторинга состояния и развития торговой отрасли в районе.</w:t>
            </w:r>
          </w:p>
        </w:tc>
      </w:tr>
      <w:tr w:rsidR="00140E79" w:rsidRPr="00103055" w:rsidTr="00F81716">
        <w:trPr>
          <w:trHeight w:val="239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ОСНОВНОЕ МЕРОПРИЯТИЕ 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</w:rPr>
              <w:t>Внесение изменений в действующие схемы размещения нестационарных торговых объектов с учетом недостатка торговых площадей для организации торговли.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autoSpaceDE w:val="0"/>
              <w:rPr>
                <w:rFonts w:cs="Arial"/>
              </w:rPr>
            </w:pPr>
            <w:r w:rsidRPr="00103055">
              <w:rPr>
                <w:rFonts w:cs="Arial"/>
              </w:rPr>
              <w:t xml:space="preserve"> Разработка схем размещения нестационарных торговых объектов администрациями городского и сельских поселений района в целях упорядочивания объектов </w:t>
            </w:r>
            <w:r w:rsidRPr="00103055">
              <w:rPr>
                <w:rFonts w:cs="Arial"/>
              </w:rPr>
              <w:lastRenderedPageBreak/>
              <w:t>нестационарной торговли (павильоны, киоски, автолавки, лотки), находящихся на земельных участках муниципальной собственности и осуществляющих розничную торговлю в городском и сельских поселениях.</w:t>
            </w:r>
          </w:p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lastRenderedPageBreak/>
              <w:t>2021-2026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Администра-ции городского и сельских поселений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Размещение нестационарных торговых объектов в зонах, имеющих недостаток в торговом обслуживании населения.</w:t>
            </w:r>
          </w:p>
        </w:tc>
      </w:tr>
      <w:tr w:rsidR="00140E79" w:rsidRPr="00103055" w:rsidTr="00F81716">
        <w:trPr>
          <w:trHeight w:val="239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lastRenderedPageBreak/>
              <w:t>ОСНОВНОЕ МЕРОПРИЯТИЕ 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</w:rPr>
              <w:t>Осуществление мониторинга цен на отдельные группы социально значимых продовольственных товаров.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autoSpaceDE w:val="0"/>
              <w:rPr>
                <w:rFonts w:cs="Arial"/>
              </w:rPr>
            </w:pPr>
            <w:r w:rsidRPr="00103055">
              <w:rPr>
                <w:rFonts w:cs="Arial"/>
              </w:rPr>
              <w:t xml:space="preserve">Проведение мониторинга цен на продовольственные товары, входящие в перечень социально значимых продовольственных товаров, в 11 объектах розничной торговой сети (2  магазина федеральной торговой сети, 2 магазина потребительской кооперации, 3 несетевых магазина, 3 нестационарных торговых объектов, </w:t>
            </w:r>
            <w:r w:rsidRPr="00103055">
              <w:rPr>
                <w:rFonts w:cs="Arial"/>
              </w:rPr>
              <w:lastRenderedPageBreak/>
              <w:t xml:space="preserve">ярмарка).  </w:t>
            </w:r>
          </w:p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lastRenderedPageBreak/>
              <w:t>2021-2026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Отдел по экономике, промышлен-ности и инвестициям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Обеспечение экономической доступности товаров для населения района.</w:t>
            </w:r>
          </w:p>
        </w:tc>
      </w:tr>
      <w:tr w:rsidR="00140E79" w:rsidRPr="00103055" w:rsidTr="00F81716">
        <w:trPr>
          <w:trHeight w:val="239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lastRenderedPageBreak/>
              <w:t>ОСНОВНОЕ МЕРОПРИЯТИЕ 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</w:rPr>
              <w:t>Предоставление производителям товаров (сельскохозяйственных и продовольственных товаров, в том числе фермерской продукции, текстиля, одежды, обуви и прочих) и организациям кооперации, являющимся субъектами МСП, мест для размещения нестационарных и мобильных торговых объектов без проведения торгов (конкурсов, аукционов) на льготных условиях или на безвозмездной основе.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autoSpaceDE w:val="0"/>
              <w:rPr>
                <w:rFonts w:cs="Arial"/>
              </w:rPr>
            </w:pPr>
            <w:r w:rsidRPr="00103055">
              <w:rPr>
                <w:rFonts w:cs="Arial"/>
              </w:rPr>
              <w:t>Предоставление мест для размещения  нестационарных и мобильных торговых объектов без проведения торгов (конкурсов, аукционов) на льготных условиях или на безвозмездной основе производителям товаров и организациям кооперации, являющихся субъектами МСП.</w:t>
            </w:r>
          </w:p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2021-2026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Отдел по экономике, промышлен-ности и инвестициям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autoSpaceDE w:val="0"/>
              <w:rPr>
                <w:rFonts w:cs="Arial"/>
              </w:rPr>
            </w:pPr>
            <w:r w:rsidRPr="00103055">
              <w:rPr>
                <w:rFonts w:cs="Arial"/>
              </w:rPr>
              <w:t>Рост оборота розничной торговли, увеличение числа торговых мест для  реализации товаров собственного производства (сельскохозяйственных и продовольственных товаров, в том числе фермерской продукции и прочих), повышение доступности товаров для населения, увеличение спроса на товары российских производителей товаров.</w:t>
            </w:r>
          </w:p>
          <w:p w:rsidR="00140E79" w:rsidRPr="00103055" w:rsidRDefault="00140E79" w:rsidP="00103055">
            <w:pPr>
              <w:rPr>
                <w:rFonts w:cs="Arial"/>
              </w:rPr>
            </w:pPr>
          </w:p>
        </w:tc>
      </w:tr>
      <w:tr w:rsidR="00140E79" w:rsidRPr="00103055" w:rsidTr="00F81716">
        <w:trPr>
          <w:trHeight w:val="239"/>
        </w:trPr>
        <w:tc>
          <w:tcPr>
            <w:tcW w:w="149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ПОДПРОГРАММА 3. Защита прав потребителей</w:t>
            </w:r>
          </w:p>
        </w:tc>
      </w:tr>
      <w:tr w:rsidR="00140E79" w:rsidRPr="00103055" w:rsidTr="00F81716">
        <w:trPr>
          <w:trHeight w:val="239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ОСНОВНОЕ МЕРОПРИЯТИЕ 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Оказание консультатив-</w:t>
            </w:r>
          </w:p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</w:rPr>
              <w:t xml:space="preserve">ной помощи потребителям по вопросам защиты прав потребителей в соответствии со ст. 44 «Осуществление защиты прав потребителей органами местного самоуправления « Закона о </w:t>
            </w:r>
            <w:r w:rsidRPr="00103055">
              <w:rPr>
                <w:rFonts w:cs="Arial"/>
              </w:rPr>
              <w:lastRenderedPageBreak/>
              <w:t>защите прав потребителей от 07.02.1992 № 2300-1.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autoSpaceDE w:val="0"/>
              <w:rPr>
                <w:rFonts w:cs="Arial"/>
              </w:rPr>
            </w:pPr>
            <w:r w:rsidRPr="00103055">
              <w:rPr>
                <w:rFonts w:cs="Arial"/>
              </w:rPr>
              <w:lastRenderedPageBreak/>
              <w:t xml:space="preserve">Рассмотрение жалоб потребителей, консультирование (составление претензий, устные консультации по телефону и лично на приеме). </w:t>
            </w:r>
          </w:p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2021-2026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Отдел по экономике, промышлен-ности и инвестициям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autoSpaceDE w:val="0"/>
              <w:rPr>
                <w:rFonts w:cs="Arial"/>
              </w:rPr>
            </w:pPr>
            <w:r w:rsidRPr="00103055">
              <w:rPr>
                <w:rFonts w:cs="Arial"/>
              </w:rPr>
              <w:t xml:space="preserve">Повышение эффективности работы органов местного самоуправления района по вопросам защиты прав потребителей, повышение правовой грамотности и уровня информированности потребителей, снижение количества нарушений прав </w:t>
            </w:r>
            <w:r w:rsidRPr="00103055">
              <w:rPr>
                <w:rFonts w:cs="Arial"/>
              </w:rPr>
              <w:lastRenderedPageBreak/>
              <w:t>потребителей.</w:t>
            </w:r>
          </w:p>
          <w:p w:rsidR="00140E79" w:rsidRPr="00103055" w:rsidRDefault="00140E79" w:rsidP="00103055">
            <w:pPr>
              <w:rPr>
                <w:rFonts w:cs="Arial"/>
              </w:rPr>
            </w:pPr>
          </w:p>
        </w:tc>
      </w:tr>
      <w:tr w:rsidR="00140E79" w:rsidRPr="00103055" w:rsidTr="00F81716">
        <w:trPr>
          <w:trHeight w:val="239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lastRenderedPageBreak/>
              <w:t>ОСНОВНОЕ МЕРОПРИЯТИЕ 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autoSpaceDE w:val="0"/>
              <w:rPr>
                <w:rFonts w:cs="Arial"/>
              </w:rPr>
            </w:pPr>
            <w:r w:rsidRPr="00103055">
              <w:rPr>
                <w:rFonts w:cs="Arial"/>
              </w:rPr>
              <w:t>Организация и проведение «круглых столов», совещаний, семинаров по вопросам защиты прав потребителей для руководителей и специалистов хозяйствующих субъектов, осуществляющих деятельность в сфере торговли, а также населения.</w:t>
            </w:r>
          </w:p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</w:rPr>
              <w:t>Подготовка и организация публичных мероприятий; проведение семинаров, совещаний, «круглых столов» по вопросам защиты прав потребителей.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2021-2026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Отдел по экономике, промышлен-ности и инвестициям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autoSpaceDE w:val="0"/>
              <w:rPr>
                <w:rFonts w:cs="Arial"/>
              </w:rPr>
            </w:pPr>
            <w:r w:rsidRPr="00103055">
              <w:rPr>
                <w:rFonts w:cs="Arial"/>
              </w:rPr>
              <w:t>Информирование представителей общественных организаций, руководителей и специалистов хозяйствующих субъектов, осуществляющих деятельность в сфере потребительского рынка, населения, обмен положительным опытом.</w:t>
            </w:r>
          </w:p>
          <w:p w:rsidR="00140E79" w:rsidRPr="00103055" w:rsidRDefault="00140E79" w:rsidP="00103055">
            <w:pPr>
              <w:rPr>
                <w:rFonts w:cs="Arial"/>
              </w:rPr>
            </w:pPr>
          </w:p>
        </w:tc>
      </w:tr>
    </w:tbl>
    <w:p w:rsidR="00140E79" w:rsidRPr="00EE277A" w:rsidRDefault="00103055" w:rsidP="00103055">
      <w:pPr>
        <w:jc w:val="right"/>
        <w:rPr>
          <w:rFonts w:cs="Arial"/>
        </w:rPr>
      </w:pPr>
      <w:r>
        <w:br w:type="page"/>
      </w:r>
      <w:r w:rsidR="00140E79" w:rsidRPr="00EE277A">
        <w:rPr>
          <w:rFonts w:cs="Arial"/>
        </w:rPr>
        <w:lastRenderedPageBreak/>
        <w:t>Таблица 2</w:t>
      </w:r>
    </w:p>
    <w:p w:rsidR="00140E79" w:rsidRPr="00103055" w:rsidRDefault="00140E79" w:rsidP="00103055">
      <w:pPr>
        <w:tabs>
          <w:tab w:val="left" w:pos="13650"/>
        </w:tabs>
        <w:ind w:firstLine="709"/>
        <w:rPr>
          <w:rFonts w:cs="Arial"/>
        </w:rPr>
      </w:pPr>
    </w:p>
    <w:p w:rsidR="00140E79" w:rsidRPr="00103055" w:rsidRDefault="00140E79" w:rsidP="00103055">
      <w:pPr>
        <w:ind w:firstLine="709"/>
        <w:jc w:val="center"/>
        <w:rPr>
          <w:rFonts w:cs="Arial"/>
          <w:bCs/>
          <w:color w:val="000000"/>
        </w:rPr>
      </w:pPr>
      <w:r w:rsidRPr="00103055">
        <w:rPr>
          <w:rFonts w:cs="Arial"/>
          <w:bCs/>
          <w:color w:val="000000"/>
        </w:rPr>
        <w:t>Сведения о показателях (индикаторах) муниципальной программы Каменского муниципального района</w:t>
      </w:r>
      <w:r w:rsidR="00EE277A" w:rsidRPr="00EE277A">
        <w:rPr>
          <w:rFonts w:cs="Arial"/>
          <w:bCs/>
          <w:color w:val="000000"/>
        </w:rPr>
        <w:t xml:space="preserve"> </w:t>
      </w:r>
      <w:r w:rsidRPr="00103055">
        <w:rPr>
          <w:rFonts w:cs="Arial"/>
          <w:bCs/>
          <w:color w:val="000000"/>
        </w:rPr>
        <w:t>Воронежской области"Экономическое развитие района»</w:t>
      </w:r>
    </w:p>
    <w:tbl>
      <w:tblPr>
        <w:tblW w:w="1494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624"/>
        <w:gridCol w:w="4961"/>
        <w:gridCol w:w="1276"/>
        <w:gridCol w:w="1134"/>
        <w:gridCol w:w="1134"/>
        <w:gridCol w:w="1134"/>
        <w:gridCol w:w="1134"/>
        <w:gridCol w:w="1134"/>
        <w:gridCol w:w="992"/>
        <w:gridCol w:w="1417"/>
      </w:tblGrid>
      <w:tr w:rsidR="00140E79" w:rsidRPr="00103055" w:rsidTr="00F81716">
        <w:trPr>
          <w:trHeight w:val="705"/>
        </w:trPr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  <w:bCs/>
                <w:color w:val="000000"/>
              </w:rPr>
              <w:t>№</w:t>
            </w:r>
          </w:p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  <w:bCs/>
                <w:color w:val="000000"/>
              </w:rPr>
              <w:t>п/п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  <w:bCs/>
                <w:color w:val="000000"/>
              </w:rPr>
              <w:t>Наименование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  <w:bCs/>
                <w:color w:val="000000"/>
              </w:rPr>
              <w:t>Пункт Федера-льного плана статис-тических работ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40DBC">
            <w:pPr>
              <w:rPr>
                <w:rFonts w:cs="Arial"/>
              </w:rPr>
            </w:pPr>
            <w:r w:rsidRPr="00103055">
              <w:rPr>
                <w:rFonts w:cs="Arial"/>
                <w:bCs/>
                <w:color w:val="000000"/>
              </w:rPr>
              <w:t>Ед.</w:t>
            </w:r>
            <w:r w:rsidR="00E40DBC" w:rsidRPr="00103055">
              <w:rPr>
                <w:rFonts w:cs="Arial"/>
                <w:bCs/>
                <w:color w:val="000000"/>
              </w:rPr>
              <w:t xml:space="preserve"> </w:t>
            </w:r>
            <w:r w:rsidRPr="00103055">
              <w:rPr>
                <w:rFonts w:cs="Arial"/>
                <w:bCs/>
                <w:color w:val="000000"/>
              </w:rPr>
              <w:t>изме-рения</w:t>
            </w:r>
          </w:p>
        </w:tc>
        <w:tc>
          <w:tcPr>
            <w:tcW w:w="694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Значения показателя (индикатора) по годам реализации муниципальной прграммы</w:t>
            </w:r>
          </w:p>
        </w:tc>
      </w:tr>
      <w:tr w:rsidR="00140E79" w:rsidRPr="00103055" w:rsidTr="00F81716">
        <w:trPr>
          <w:trHeight w:val="660"/>
        </w:trPr>
        <w:tc>
          <w:tcPr>
            <w:tcW w:w="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  <w:bCs/>
                <w:color w:val="00000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  <w:bCs/>
                <w:color w:val="000000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AF4B1D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  <w:bCs/>
                <w:color w:val="000000"/>
              </w:rPr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  <w:bCs/>
                <w:color w:val="000000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  <w:bCs/>
                <w:color w:val="000000"/>
              </w:rPr>
              <w:t>2026</w:t>
            </w:r>
          </w:p>
        </w:tc>
      </w:tr>
      <w:tr w:rsidR="00140E79" w:rsidRPr="00103055" w:rsidTr="00F81716">
        <w:trPr>
          <w:trHeight w:val="351"/>
        </w:trPr>
        <w:tc>
          <w:tcPr>
            <w:tcW w:w="149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МУНИЦИПАЛЬНАЯ ПРОГРАММА «Экономическое развитие района»</w:t>
            </w:r>
          </w:p>
        </w:tc>
      </w:tr>
      <w:tr w:rsidR="00140E79" w:rsidRPr="00103055" w:rsidTr="00F81716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1.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Численность занятых в сфере малого и среднего предпринимательства, включая индивидуальных предпринимателей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1382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1423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1473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1532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1595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1664</w:t>
            </w:r>
          </w:p>
        </w:tc>
      </w:tr>
      <w:tr w:rsidR="00140E79" w:rsidRPr="00103055" w:rsidTr="00F81716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2.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Число субъектов малого и среднего предпринимательства на 10 тыс. чел. населения района.</w:t>
            </w:r>
          </w:p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  <w:bCs/>
                <w:color w:val="000000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180,78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187,26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193,80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200,96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208,14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216,14</w:t>
            </w:r>
          </w:p>
        </w:tc>
      </w:tr>
      <w:tr w:rsidR="00140E79" w:rsidRPr="00103055" w:rsidTr="00F81716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3.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Темп роста оборота розничной торговли к предыдущему году в сопоставимых ценах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104,3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103,0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103,5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104,1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104,3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104,5</w:t>
            </w:r>
          </w:p>
        </w:tc>
      </w:tr>
      <w:tr w:rsidR="00140E79" w:rsidRPr="00103055" w:rsidTr="00F81716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4.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Темп роста оборота общественного питания к предыдущему году в сопоставимых ценах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104,3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103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103,5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103,7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104,0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104,3</w:t>
            </w:r>
          </w:p>
        </w:tc>
      </w:tr>
      <w:tr w:rsidR="00140E79" w:rsidRPr="00103055" w:rsidTr="00F81716">
        <w:tc>
          <w:tcPr>
            <w:tcW w:w="149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ПОДПРОГРАММА 1 «Развитие и поддержка малого и среднего предпринимательства»</w:t>
            </w:r>
          </w:p>
        </w:tc>
      </w:tr>
      <w:tr w:rsidR="00140E79" w:rsidRPr="00103055" w:rsidTr="00F81716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5.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Отношение среднесписочной численности работников малых и средних предприятий к численности населения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  <w:bCs/>
                <w:color w:val="00000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3,80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3,95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4,08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4,22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4,37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4,52</w:t>
            </w:r>
          </w:p>
        </w:tc>
      </w:tr>
      <w:tr w:rsidR="00140E79" w:rsidRPr="00103055" w:rsidTr="00F81716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lastRenderedPageBreak/>
              <w:t>6.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  <w:bCs/>
                <w:color w:val="00000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22,49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22,61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22,92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23,27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24,2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24,9</w:t>
            </w:r>
          </w:p>
        </w:tc>
      </w:tr>
      <w:tr w:rsidR="00140E79" w:rsidRPr="00103055" w:rsidTr="00F81716">
        <w:tc>
          <w:tcPr>
            <w:tcW w:w="149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Основное мероприятие 1. Информационная и консультационная поддержка субъектов малого и среднего предпринимательства</w:t>
            </w:r>
          </w:p>
        </w:tc>
      </w:tr>
      <w:tr w:rsidR="00140E79" w:rsidRPr="00103055" w:rsidTr="00F81716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  <w:bCs/>
                <w:color w:val="000000"/>
              </w:rPr>
              <w:t>7.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</w:rPr>
              <w:t>Количество информационных сообщений для субъектов МСП, размещенных на официальном сайте</w:t>
            </w:r>
            <w:r w:rsidRPr="00103055">
              <w:rPr>
                <w:rFonts w:cs="Arial"/>
                <w:bCs/>
                <w:color w:val="000000"/>
              </w:rPr>
              <w:t xml:space="preserve"> администрации Каменского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40</w:t>
            </w:r>
          </w:p>
        </w:tc>
      </w:tr>
      <w:tr w:rsidR="00140E79" w:rsidRPr="00103055" w:rsidTr="00F81716">
        <w:tc>
          <w:tcPr>
            <w:tcW w:w="149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Основное мероприятие 2. Поддержка субъектов малого и среднего предприниматеьства за счет средств отчислений от налога, взимаемого по упрощенной системе налогообложения, по нормативу 10%</w:t>
            </w:r>
          </w:p>
        </w:tc>
      </w:tr>
      <w:tr w:rsidR="00140E79" w:rsidRPr="00103055" w:rsidTr="00F81716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8.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Количество субъектов малого и среднего предпринимательства, получивших муниципальную поддержку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  <w:bCs/>
                <w:color w:val="000000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2</w:t>
            </w:r>
          </w:p>
        </w:tc>
      </w:tr>
      <w:tr w:rsidR="00140E79" w:rsidRPr="00103055" w:rsidTr="00F81716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9.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Количество вновь созданных рабочих мест (включая вновь зарегистрированных ИП) субъектами малого и среднего предпринимательства, получившими муниципальную поддержку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  <w:bCs/>
                <w:color w:val="000000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2</w:t>
            </w:r>
          </w:p>
        </w:tc>
      </w:tr>
      <w:tr w:rsidR="00140E79" w:rsidRPr="00103055" w:rsidTr="00F81716">
        <w:tc>
          <w:tcPr>
            <w:tcW w:w="14940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ПОДПРОГРАММА 2. «Развитие торговли»</w:t>
            </w:r>
          </w:p>
        </w:tc>
      </w:tr>
      <w:tr w:rsidR="00140E79" w:rsidRPr="00103055" w:rsidTr="00F81716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10.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Темп роста оборота розничной торговли к предыдущему году в сопоставимых ценах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%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104,3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103,0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103,5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104,1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104,3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104,5</w:t>
            </w:r>
          </w:p>
        </w:tc>
      </w:tr>
      <w:tr w:rsidR="00140E79" w:rsidRPr="00103055" w:rsidTr="00F81716">
        <w:tc>
          <w:tcPr>
            <w:tcW w:w="14940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Основное мероприятие 1. Формирование и актуализация торгового реестра Каменского района</w:t>
            </w:r>
          </w:p>
        </w:tc>
      </w:tr>
      <w:tr w:rsidR="00140E79" w:rsidRPr="00103055" w:rsidTr="00F81716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11.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 xml:space="preserve">Темп роста оборота общественного питания к предыдущему году в </w:t>
            </w:r>
            <w:r w:rsidRPr="00103055">
              <w:rPr>
                <w:rFonts w:cs="Arial"/>
              </w:rPr>
              <w:lastRenderedPageBreak/>
              <w:t>сопоставимых ценах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%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104,3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103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103,5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103,7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104,0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104,3</w:t>
            </w:r>
          </w:p>
        </w:tc>
      </w:tr>
      <w:tr w:rsidR="00140E79" w:rsidRPr="00103055" w:rsidTr="00F81716">
        <w:tc>
          <w:tcPr>
            <w:tcW w:w="14940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</w:rPr>
              <w:lastRenderedPageBreak/>
              <w:t>Основное мероприятие 2. Внесение изменений в действующие схемы размещения нестационарных торговых объектов с учетом недостатка торговых площадей для организации торговли.</w:t>
            </w:r>
          </w:p>
        </w:tc>
      </w:tr>
      <w:tr w:rsidR="00140E79" w:rsidRPr="00103055" w:rsidTr="00F81716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12.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 xml:space="preserve">Количество жителей отдаленных и малонаселенных пунктов, обеспеченных регулярным (2 и более раза в неделю) торговым обслуживанием  посредством выездной торговли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  <w:bCs/>
                <w:color w:val="000000"/>
              </w:rPr>
              <w:t>человек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  <w:bCs/>
                <w:color w:val="000000"/>
              </w:rPr>
              <w:t>1256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1298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1320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1320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1320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1320</w:t>
            </w:r>
          </w:p>
        </w:tc>
      </w:tr>
      <w:tr w:rsidR="00140E79" w:rsidRPr="00103055" w:rsidTr="00F81716">
        <w:tc>
          <w:tcPr>
            <w:tcW w:w="14940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Основное мероприятие 3. Осуществление мониторинга цен на отдельные группы социально значимых продовольственных товаров.</w:t>
            </w:r>
          </w:p>
        </w:tc>
      </w:tr>
      <w:tr w:rsidR="00140E79" w:rsidRPr="00103055" w:rsidTr="00F81716">
        <w:tc>
          <w:tcPr>
            <w:tcW w:w="14940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Основное мерприятие 4. Предоставление производителям товаров (сельскохозяйственных и продовольственных товаров, в том числе фермерской продукции, текстиля, одежды, обуви и прочих) и организациям кооперации, являющимся субъектами МСП, мест для размещения нестационарных и мобильных торговых объектов без проведения торгов (конкурсов, аукционов) на льготных условиях или на безвозмездной основе.</w:t>
            </w:r>
          </w:p>
        </w:tc>
      </w:tr>
      <w:tr w:rsidR="00140E79" w:rsidRPr="00103055" w:rsidTr="00F81716">
        <w:trPr>
          <w:trHeight w:val="1126"/>
        </w:trPr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13.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color w:val="000000"/>
              </w:rPr>
            </w:pPr>
            <w:r w:rsidRPr="00103055">
              <w:rPr>
                <w:rFonts w:cs="Arial"/>
                <w:color w:val="000000"/>
              </w:rPr>
              <w:t>Количество торговых мест, предоставленных субъектам МСП, производителям товаров (сельскохозяйственных и продовольственных товаров, в том числе фермерской продукции), в том числе на льготных условиях или на безвозмездной основе.</w:t>
            </w:r>
          </w:p>
          <w:p w:rsidR="00140E79" w:rsidRPr="00103055" w:rsidRDefault="00140E79" w:rsidP="00103055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2</w:t>
            </w:r>
          </w:p>
        </w:tc>
      </w:tr>
      <w:tr w:rsidR="00140E79" w:rsidRPr="00103055" w:rsidTr="00F81716">
        <w:tc>
          <w:tcPr>
            <w:tcW w:w="14940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ПОДПРОГРАММА 3. «Защита прав потребителей»</w:t>
            </w:r>
          </w:p>
        </w:tc>
      </w:tr>
      <w:tr w:rsidR="00140E79" w:rsidRPr="00103055" w:rsidTr="00F81716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  <w:bCs/>
                <w:color w:val="000000"/>
              </w:rPr>
              <w:t>14.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Количество справочно-информационных материалов по вопросам защиты прав потребителей, размещенных в средствах массовой информации и на информационных ресурсах в сети Интернет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  <w:bCs/>
                <w:color w:val="000000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10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12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15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18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25</w:t>
            </w:r>
          </w:p>
        </w:tc>
      </w:tr>
      <w:tr w:rsidR="00140E79" w:rsidRPr="00103055" w:rsidTr="00F81716">
        <w:tc>
          <w:tcPr>
            <w:tcW w:w="14940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 xml:space="preserve">Основное мероприятие 1. Оказание консультативной помощи потребителям по вопросам защиты прав потребителей в </w:t>
            </w:r>
            <w:r w:rsidRPr="00103055">
              <w:rPr>
                <w:rFonts w:cs="Arial"/>
              </w:rPr>
              <w:lastRenderedPageBreak/>
              <w:t>соответствии со ст. 44 «Осуществление защиты прав потребителей органами местного самоуправления « Закона о защите прав потребителей от 07.02.1992 № 2300-1.</w:t>
            </w:r>
          </w:p>
        </w:tc>
      </w:tr>
      <w:tr w:rsidR="00140E79" w:rsidRPr="00103055" w:rsidTr="00F81716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  <w:bCs/>
                <w:color w:val="000000"/>
              </w:rPr>
              <w:lastRenderedPageBreak/>
              <w:t>15.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Количество рассмотренных обращений граждан по вопросам защиты прав потребителей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  <w:bCs/>
                <w:color w:val="000000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13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17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21</w:t>
            </w:r>
          </w:p>
        </w:tc>
      </w:tr>
      <w:tr w:rsidR="00140E79" w:rsidRPr="00103055" w:rsidTr="00F81716">
        <w:tc>
          <w:tcPr>
            <w:tcW w:w="14940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autoSpaceDE w:val="0"/>
              <w:rPr>
                <w:rFonts w:cs="Arial"/>
              </w:rPr>
            </w:pPr>
            <w:r w:rsidRPr="00103055">
              <w:rPr>
                <w:rFonts w:cs="Arial"/>
              </w:rPr>
              <w:t>Основное мероприятие 2. Организация и проведение «круглых столов», совещаний, семинаров по вопросам защиты прав потребителей для руководителей и специалистов хозяйствующих субъектов, осуществляющих деятельность в сфере торговли, а также населения.</w:t>
            </w:r>
          </w:p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</w:p>
        </w:tc>
      </w:tr>
      <w:tr w:rsidR="00140E79" w:rsidRPr="00103055" w:rsidTr="00F81716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  <w:bCs/>
                <w:color w:val="000000"/>
              </w:rPr>
              <w:t>16.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Количество справочно-информационных материалов по вопросам защиты прав потребителей, размещенных в средствах массовой информации и на информационных ресурсах в сети Интернет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  <w:bCs/>
                <w:color w:val="000000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10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12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15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18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25</w:t>
            </w:r>
          </w:p>
        </w:tc>
      </w:tr>
    </w:tbl>
    <w:p w:rsidR="00140E79" w:rsidRPr="00EE277A" w:rsidRDefault="00103055" w:rsidP="00103055">
      <w:pPr>
        <w:jc w:val="right"/>
        <w:rPr>
          <w:rFonts w:cs="Arial"/>
        </w:rPr>
      </w:pPr>
      <w:r>
        <w:br w:type="page"/>
      </w:r>
      <w:r w:rsidR="00140E79" w:rsidRPr="00EE277A">
        <w:rPr>
          <w:rFonts w:cs="Arial"/>
        </w:rPr>
        <w:lastRenderedPageBreak/>
        <w:t>Таблица 3</w:t>
      </w:r>
    </w:p>
    <w:p w:rsidR="00140E79" w:rsidRPr="00103055" w:rsidRDefault="00140E79" w:rsidP="00EE277A">
      <w:pPr>
        <w:tabs>
          <w:tab w:val="left" w:pos="3075"/>
        </w:tabs>
        <w:ind w:firstLine="709"/>
        <w:jc w:val="center"/>
        <w:rPr>
          <w:rFonts w:cs="Arial"/>
        </w:rPr>
      </w:pPr>
      <w:r w:rsidRPr="00103055">
        <w:rPr>
          <w:rFonts w:cs="Arial"/>
        </w:rPr>
        <w:t>Расходы местного бюджета на реализацию муниципальной программы Каменского</w:t>
      </w:r>
    </w:p>
    <w:p w:rsidR="00140E79" w:rsidRPr="00103055" w:rsidRDefault="00140E79" w:rsidP="00EE277A">
      <w:pPr>
        <w:tabs>
          <w:tab w:val="left" w:pos="3075"/>
        </w:tabs>
        <w:ind w:firstLine="709"/>
        <w:jc w:val="center"/>
        <w:rPr>
          <w:rFonts w:cs="Arial"/>
        </w:rPr>
      </w:pPr>
      <w:r w:rsidRPr="00103055">
        <w:rPr>
          <w:rFonts w:cs="Arial"/>
        </w:rPr>
        <w:t>муниципального района «Экономическое развитие района»</w:t>
      </w:r>
    </w:p>
    <w:tbl>
      <w:tblPr>
        <w:tblW w:w="1508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2325"/>
        <w:gridCol w:w="3260"/>
        <w:gridCol w:w="1984"/>
        <w:gridCol w:w="1134"/>
        <w:gridCol w:w="1418"/>
        <w:gridCol w:w="1134"/>
        <w:gridCol w:w="1134"/>
        <w:gridCol w:w="1417"/>
        <w:gridCol w:w="1276"/>
      </w:tblGrid>
      <w:tr w:rsidR="00140E79" w:rsidRPr="00103055" w:rsidTr="00F81716">
        <w:trPr>
          <w:trHeight w:val="877"/>
        </w:trPr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Статус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Наименование ответственного исполнителя, исполнителя-главного распорядителя средств местного бюджета (далее-ГРБС)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Расходы местного бюджета по годам реализации муниципальной программы, тыс. руб.</w:t>
            </w:r>
          </w:p>
        </w:tc>
      </w:tr>
      <w:tr w:rsidR="00140E79" w:rsidRPr="00103055" w:rsidTr="00F81716">
        <w:trPr>
          <w:trHeight w:val="1185"/>
        </w:trPr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40DBC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2021(первый год реализа-ции)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40DBC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2022(второй год реализа-ции)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40DBC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2023(третий год реализа-ции)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40DBC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2024(четвер-тый год реализа-ции)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40DBC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2025(пятый год реализа-ции)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40DBC">
            <w:pPr>
              <w:tabs>
                <w:tab w:val="left" w:pos="2592"/>
              </w:tabs>
              <w:rPr>
                <w:rFonts w:cs="Arial"/>
              </w:rPr>
            </w:pPr>
            <w:r w:rsidRPr="00103055">
              <w:rPr>
                <w:rFonts w:cs="Arial"/>
              </w:rPr>
              <w:t>2026(шестой год реализа-ции)</w:t>
            </w:r>
          </w:p>
        </w:tc>
      </w:tr>
      <w:tr w:rsidR="00140E79" w:rsidRPr="00103055" w:rsidTr="00F81716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9</w:t>
            </w:r>
          </w:p>
        </w:tc>
      </w:tr>
      <w:tr w:rsidR="00140E79" w:rsidRPr="00103055" w:rsidTr="00F81716">
        <w:trPr>
          <w:trHeight w:val="405"/>
        </w:trPr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МУНИЦИПАЛЬНАЯ ПРОГРАММА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«Экономическое развитие района»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2200,0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100,0</w:t>
            </w:r>
          </w:p>
        </w:tc>
      </w:tr>
      <w:tr w:rsidR="00140E79" w:rsidRPr="00103055" w:rsidTr="00F81716">
        <w:trPr>
          <w:trHeight w:val="510"/>
        </w:trPr>
        <w:tc>
          <w:tcPr>
            <w:tcW w:w="232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в том числе по ГРБС: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</w:tr>
      <w:tr w:rsidR="00140E79" w:rsidRPr="00103055" w:rsidTr="00F81716">
        <w:trPr>
          <w:trHeight w:val="705"/>
        </w:trPr>
        <w:tc>
          <w:tcPr>
            <w:tcW w:w="232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Ответственный исполнитель-Администрация Каменского муниципального района</w:t>
            </w:r>
          </w:p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2200,0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100,0</w:t>
            </w:r>
          </w:p>
        </w:tc>
      </w:tr>
      <w:tr w:rsidR="00140E79" w:rsidRPr="00103055" w:rsidTr="00F81716">
        <w:trPr>
          <w:trHeight w:val="555"/>
        </w:trPr>
        <w:tc>
          <w:tcPr>
            <w:tcW w:w="232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Исполнитель 1-Администрация Каменского муниципальног</w:t>
            </w:r>
            <w:r w:rsidRPr="00103055">
              <w:rPr>
                <w:rFonts w:cs="Arial"/>
              </w:rPr>
              <w:lastRenderedPageBreak/>
              <w:t>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lastRenderedPageBreak/>
              <w:t>2200,0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100,0</w:t>
            </w:r>
          </w:p>
        </w:tc>
      </w:tr>
      <w:tr w:rsidR="00140E79" w:rsidRPr="00103055" w:rsidTr="00F81716">
        <w:trPr>
          <w:trHeight w:val="420"/>
        </w:trPr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lastRenderedPageBreak/>
              <w:t>Подпрограмма 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Развитие и поддержка малого и среднего предпринимательства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2200,0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100,0</w:t>
            </w:r>
          </w:p>
        </w:tc>
      </w:tr>
      <w:tr w:rsidR="00140E79" w:rsidRPr="00103055" w:rsidTr="00F81716">
        <w:trPr>
          <w:trHeight w:val="420"/>
        </w:trPr>
        <w:tc>
          <w:tcPr>
            <w:tcW w:w="232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в том числе по ГРБС: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</w:tr>
      <w:tr w:rsidR="00140E79" w:rsidRPr="00103055" w:rsidTr="00F81716">
        <w:trPr>
          <w:trHeight w:val="420"/>
        </w:trPr>
        <w:tc>
          <w:tcPr>
            <w:tcW w:w="232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Исполнитель 1- Администрация Каменского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2200,0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100,0</w:t>
            </w:r>
          </w:p>
        </w:tc>
      </w:tr>
      <w:tr w:rsidR="00140E79" w:rsidRPr="00103055" w:rsidTr="00F81716">
        <w:trPr>
          <w:trHeight w:val="420"/>
        </w:trPr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Основное мероприятие 1.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Информационная и консультационная поддержка субъектов малого и среднего предпринима-тельства.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100,0</w:t>
            </w:r>
          </w:p>
        </w:tc>
      </w:tr>
      <w:tr w:rsidR="00140E79" w:rsidRPr="00103055" w:rsidTr="00F81716">
        <w:trPr>
          <w:trHeight w:val="510"/>
        </w:trPr>
        <w:tc>
          <w:tcPr>
            <w:tcW w:w="232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в том числе по ГРБС: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</w:tr>
      <w:tr w:rsidR="00140E79" w:rsidRPr="00103055" w:rsidTr="00F81716">
        <w:trPr>
          <w:trHeight w:val="467"/>
        </w:trPr>
        <w:tc>
          <w:tcPr>
            <w:tcW w:w="232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Исполнитель 1- Администрация Каменского муниципального района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81,0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81,0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100,0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100,0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100,0</w:t>
            </w:r>
          </w:p>
        </w:tc>
      </w:tr>
      <w:tr w:rsidR="00140E79" w:rsidRPr="00103055" w:rsidTr="00F81716">
        <w:trPr>
          <w:trHeight w:val="950"/>
        </w:trPr>
        <w:tc>
          <w:tcPr>
            <w:tcW w:w="232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</w:tr>
      <w:tr w:rsidR="00140E79" w:rsidRPr="00103055" w:rsidTr="00F81716">
        <w:trPr>
          <w:trHeight w:val="195"/>
        </w:trPr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Мероприятие 1.1.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  <w:bCs/>
                <w:color w:val="000000"/>
              </w:rPr>
              <w:t xml:space="preserve"> Создание информационного поля в области поддержки малого и среднего предпринимательства и оказание консультационных услуг представителям малого и среднего бизнеса и населению района.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195"/>
        </w:trPr>
        <w:tc>
          <w:tcPr>
            <w:tcW w:w="232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в том числе по ГРБС: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195"/>
        </w:trPr>
        <w:tc>
          <w:tcPr>
            <w:tcW w:w="232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Исполнитель 1- Администрация Каменского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195"/>
        </w:trPr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lastRenderedPageBreak/>
              <w:t>Мероприятие 1.2.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  <w:bCs/>
                <w:color w:val="000000"/>
              </w:rPr>
              <w:t>Организация и проведение публичных мероприятий по вопросам предпринима-тельства: семинаров, совещаний, круглых столов, конкурсов.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100,0</w:t>
            </w:r>
          </w:p>
        </w:tc>
      </w:tr>
      <w:tr w:rsidR="00140E79" w:rsidRPr="00103055" w:rsidTr="00F81716">
        <w:trPr>
          <w:trHeight w:val="195"/>
        </w:trPr>
        <w:tc>
          <w:tcPr>
            <w:tcW w:w="232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в том числе по ГРБС: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</w:tr>
      <w:tr w:rsidR="00140E79" w:rsidRPr="00103055" w:rsidTr="00F81716">
        <w:trPr>
          <w:trHeight w:val="195"/>
        </w:trPr>
        <w:tc>
          <w:tcPr>
            <w:tcW w:w="232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Исполнитель 1- Администрация Каменского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100,0</w:t>
            </w:r>
          </w:p>
        </w:tc>
      </w:tr>
      <w:tr w:rsidR="00140E79" w:rsidRPr="00103055" w:rsidTr="00F81716">
        <w:trPr>
          <w:trHeight w:val="195"/>
        </w:trPr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Основное мероприятие 2.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Поддержка субъектов малого и среднего предпринима-тельства за счет средств отчислений от налога, взимаемого по УСН, по нормативу 10%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2200,0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255"/>
        </w:trPr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в том числе по ГРБС: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</w:tr>
      <w:tr w:rsidR="00140E79" w:rsidRPr="00103055" w:rsidTr="00F81716">
        <w:trPr>
          <w:trHeight w:val="360"/>
        </w:trPr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Исполнитель 1- Администрация Каменского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2200,0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705"/>
        </w:trPr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Мероприятие 2.1.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  <w:r w:rsidRPr="00103055">
              <w:rPr>
                <w:rFonts w:cs="Arial"/>
                <w:bCs/>
                <w:color w:val="000000"/>
              </w:rPr>
              <w:t xml:space="preserve"> Предоставление грантов начинающим субъектам малого предпринимательства-индивидуальным предпринимателям и юридическим лицам- производителям товаров (работ, услуг).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550,0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705"/>
        </w:trPr>
        <w:tc>
          <w:tcPr>
            <w:tcW w:w="232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snapToGrid w:val="0"/>
              <w:rPr>
                <w:rFonts w:cs="Arial"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в том числе по ГРБС: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</w:tr>
      <w:tr w:rsidR="00140E79" w:rsidRPr="00103055" w:rsidTr="00F81716">
        <w:trPr>
          <w:trHeight w:val="705"/>
        </w:trPr>
        <w:tc>
          <w:tcPr>
            <w:tcW w:w="232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Исполнитель 1- Администрация Каменского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550,0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705"/>
        </w:trPr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lastRenderedPageBreak/>
              <w:t>Мероприятие 2.2.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  <w:bCs/>
                <w:color w:val="000000"/>
              </w:rPr>
              <w:t>Предоставление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1650,0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705"/>
        </w:trPr>
        <w:tc>
          <w:tcPr>
            <w:tcW w:w="232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в том числе по ГРБС: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</w:tr>
      <w:tr w:rsidR="00140E79" w:rsidRPr="00103055" w:rsidTr="00F81716">
        <w:trPr>
          <w:trHeight w:val="705"/>
        </w:trPr>
        <w:tc>
          <w:tcPr>
            <w:tcW w:w="232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Исполнитель 1- Администрация Каменского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1650,0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705"/>
        </w:trPr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Подпрограмма 2.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Развитие торговли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705"/>
        </w:trPr>
        <w:tc>
          <w:tcPr>
            <w:tcW w:w="232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в том числе по ГРБС: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</w:tr>
      <w:tr w:rsidR="00140E79" w:rsidRPr="00103055" w:rsidTr="00F81716">
        <w:trPr>
          <w:trHeight w:val="705"/>
        </w:trPr>
        <w:tc>
          <w:tcPr>
            <w:tcW w:w="232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Исполнитель 1- Администрация Каменского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705"/>
        </w:trPr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Основное мероприятие 1.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5100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Формирование и актуализация торгового реестра Каменского района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705"/>
        </w:trPr>
        <w:tc>
          <w:tcPr>
            <w:tcW w:w="232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5100"/>
              </w:tabs>
              <w:snapToGrid w:val="0"/>
              <w:rPr>
                <w:rFonts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в том числе по ГРБС: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</w:tr>
      <w:tr w:rsidR="00140E79" w:rsidRPr="00103055" w:rsidTr="00F81716">
        <w:trPr>
          <w:trHeight w:val="705"/>
        </w:trPr>
        <w:tc>
          <w:tcPr>
            <w:tcW w:w="232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5100"/>
              </w:tabs>
              <w:snapToGrid w:val="0"/>
              <w:rPr>
                <w:rFonts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 xml:space="preserve">Исполнитель 1- Администрация </w:t>
            </w:r>
            <w:r w:rsidRPr="00103055">
              <w:rPr>
                <w:rFonts w:cs="Arial"/>
              </w:rPr>
              <w:lastRenderedPageBreak/>
              <w:t>Каменского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lastRenderedPageBreak/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705"/>
        </w:trPr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lastRenderedPageBreak/>
              <w:t>Основное мероприятие 2.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5100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Внесение изменений в действующие схемы размещения нестационарных торговых объектов с учетом недостатка торговых площадей для организации торговли.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705"/>
        </w:trPr>
        <w:tc>
          <w:tcPr>
            <w:tcW w:w="232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5100"/>
              </w:tabs>
              <w:snapToGrid w:val="0"/>
              <w:rPr>
                <w:rFonts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в том числе по ГРБС: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</w:tr>
      <w:tr w:rsidR="00140E79" w:rsidRPr="00103055" w:rsidTr="00F81716">
        <w:trPr>
          <w:trHeight w:val="705"/>
        </w:trPr>
        <w:tc>
          <w:tcPr>
            <w:tcW w:w="232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5100"/>
              </w:tabs>
              <w:snapToGrid w:val="0"/>
              <w:rPr>
                <w:rFonts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Исполнитель 1- Администрация Каменского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705"/>
        </w:trPr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Основное мероприятие 3.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5100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 xml:space="preserve">Осуществление мониторинга цен на отдельные группы социально значимых продовольственных товаров.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705"/>
        </w:trPr>
        <w:tc>
          <w:tcPr>
            <w:tcW w:w="232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5100"/>
              </w:tabs>
              <w:snapToGrid w:val="0"/>
              <w:rPr>
                <w:rFonts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в том числе по ГРБС: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</w:tr>
      <w:tr w:rsidR="00140E79" w:rsidRPr="00103055" w:rsidTr="00F81716">
        <w:trPr>
          <w:trHeight w:val="705"/>
        </w:trPr>
        <w:tc>
          <w:tcPr>
            <w:tcW w:w="232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5100"/>
              </w:tabs>
              <w:snapToGrid w:val="0"/>
              <w:rPr>
                <w:rFonts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Исполнитель 1- Администрация Каменского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705"/>
        </w:trPr>
        <w:tc>
          <w:tcPr>
            <w:tcW w:w="232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Основное мероприятие 4.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 xml:space="preserve">Предоставление производителям товаров (сельскохозяйственных и продовольственных товаров, в том числе </w:t>
            </w:r>
            <w:r w:rsidRPr="00103055">
              <w:rPr>
                <w:rFonts w:cs="Arial"/>
              </w:rPr>
              <w:lastRenderedPageBreak/>
              <w:t xml:space="preserve">фермерской продукции, текстиля, одежды, обуви и прочих) и организациям кооперации, являющимся субъектами МСП, мест для размещения нестационарных и мобильных торговых объектов без проведения торгов (конкурсов, аукционов) на льготных условиях или на безвозмездной основе.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lastRenderedPageBreak/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705"/>
        </w:trPr>
        <w:tc>
          <w:tcPr>
            <w:tcW w:w="232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в том числе по ГРБС: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</w:tr>
      <w:tr w:rsidR="00140E79" w:rsidRPr="00103055" w:rsidTr="00F81716">
        <w:trPr>
          <w:trHeight w:val="705"/>
        </w:trPr>
        <w:tc>
          <w:tcPr>
            <w:tcW w:w="232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Исполнитель 1-</w:t>
            </w:r>
          </w:p>
          <w:p w:rsidR="00140E79" w:rsidRPr="00103055" w:rsidRDefault="00140E79" w:rsidP="00103055">
            <w:pPr>
              <w:rPr>
                <w:rFonts w:cs="Arial"/>
              </w:rPr>
            </w:pPr>
            <w:r w:rsidRPr="00103055">
              <w:rPr>
                <w:rFonts w:cs="Arial"/>
              </w:rPr>
              <w:t>Администрация Каменского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705"/>
        </w:trPr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lastRenderedPageBreak/>
              <w:t>Подпрограмма 3.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Защита прав потребителей.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705"/>
        </w:trPr>
        <w:tc>
          <w:tcPr>
            <w:tcW w:w="232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в том числе по ГРБС: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</w:tr>
      <w:tr w:rsidR="00140E79" w:rsidRPr="00103055" w:rsidTr="00F81716">
        <w:trPr>
          <w:trHeight w:val="705"/>
        </w:trPr>
        <w:tc>
          <w:tcPr>
            <w:tcW w:w="232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Исполнитель 1- Администрация Каменского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705"/>
        </w:trPr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Основное мероприятие 1.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 xml:space="preserve">Оказание консультативной помощи потребителям по вопросам защиты прав потребителей в </w:t>
            </w:r>
            <w:r w:rsidRPr="00103055">
              <w:rPr>
                <w:rFonts w:cs="Arial"/>
              </w:rPr>
              <w:lastRenderedPageBreak/>
              <w:t>соответствии со ст.44 «Осуществление защиты прав потребителей органами местного самоуправления» Закона о защите прав потребителей от 07.02.1992 №2300-1.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lastRenderedPageBreak/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885"/>
        </w:trPr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в том числе по ГРБС: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</w:tr>
      <w:tr w:rsidR="00140E79" w:rsidRPr="00103055" w:rsidTr="00F81716">
        <w:trPr>
          <w:trHeight w:val="1725"/>
        </w:trPr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Исполнитель 1- Администрация Каменского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360"/>
        </w:trPr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lastRenderedPageBreak/>
              <w:t>Основное мероприятие 2.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Организация и проведение «круглых столов», совещаний, семинаров по вопросам защиты прав потребителей для руководителей и специалистов хозяйствующих субъектов, осуществляющих деятельность в сфере торговли, а также населения.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345"/>
        </w:trPr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в том числе по ГРБС: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</w:tr>
      <w:tr w:rsidR="00140E79" w:rsidRPr="00103055" w:rsidTr="00F81716">
        <w:trPr>
          <w:trHeight w:val="390"/>
        </w:trPr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Исполнитель 1- Администрация Каменского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103055">
            <w:pPr>
              <w:tabs>
                <w:tab w:val="left" w:pos="307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</w:tbl>
    <w:p w:rsidR="00140E79" w:rsidRPr="00103055" w:rsidRDefault="00140E79" w:rsidP="00EE277A">
      <w:pPr>
        <w:ind w:firstLine="709"/>
        <w:jc w:val="right"/>
        <w:rPr>
          <w:rFonts w:cs="Arial"/>
        </w:rPr>
      </w:pPr>
      <w:r w:rsidRPr="00103055">
        <w:rPr>
          <w:rFonts w:cs="Arial"/>
        </w:rPr>
        <w:br w:type="page"/>
      </w:r>
      <w:r w:rsidRPr="00103055">
        <w:rPr>
          <w:rFonts w:cs="Arial"/>
        </w:rPr>
        <w:lastRenderedPageBreak/>
        <w:t>Таблица 4</w:t>
      </w:r>
    </w:p>
    <w:p w:rsidR="00140E79" w:rsidRPr="00103055" w:rsidRDefault="00140E79" w:rsidP="00103055">
      <w:pPr>
        <w:tabs>
          <w:tab w:val="left" w:pos="10515"/>
        </w:tabs>
        <w:ind w:firstLine="709"/>
        <w:rPr>
          <w:rFonts w:cs="Arial"/>
        </w:rPr>
      </w:pPr>
    </w:p>
    <w:p w:rsidR="00140E79" w:rsidRPr="00103055" w:rsidRDefault="00140E79" w:rsidP="00EE277A">
      <w:pPr>
        <w:tabs>
          <w:tab w:val="left" w:pos="10515"/>
        </w:tabs>
        <w:ind w:firstLine="709"/>
        <w:jc w:val="center"/>
        <w:rPr>
          <w:rFonts w:cs="Arial"/>
          <w:u w:val="single"/>
        </w:rPr>
      </w:pPr>
      <w:r w:rsidRPr="00103055">
        <w:rPr>
          <w:rFonts w:cs="Arial"/>
        </w:rPr>
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</w:t>
      </w:r>
      <w:r w:rsidR="00EE277A" w:rsidRPr="00EE277A">
        <w:rPr>
          <w:rFonts w:cs="Arial"/>
        </w:rPr>
        <w:t xml:space="preserve"> </w:t>
      </w:r>
      <w:r w:rsidRPr="00103055">
        <w:rPr>
          <w:rFonts w:cs="Arial"/>
        </w:rPr>
        <w:t xml:space="preserve">Каменского муниципального района Воронежской области </w:t>
      </w:r>
      <w:r w:rsidRPr="00EE277A">
        <w:rPr>
          <w:rFonts w:cs="Arial"/>
        </w:rPr>
        <w:t>«Экономическое развитие района»</w:t>
      </w:r>
    </w:p>
    <w:tbl>
      <w:tblPr>
        <w:tblW w:w="1494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2466"/>
        <w:gridCol w:w="2977"/>
        <w:gridCol w:w="1843"/>
        <w:gridCol w:w="1417"/>
        <w:gridCol w:w="1134"/>
        <w:gridCol w:w="1276"/>
        <w:gridCol w:w="1418"/>
        <w:gridCol w:w="1134"/>
        <w:gridCol w:w="1275"/>
      </w:tblGrid>
      <w:tr w:rsidR="00140E79" w:rsidRPr="00103055" w:rsidTr="00F81716">
        <w:trPr>
          <w:trHeight w:val="465"/>
        </w:trPr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Статус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Источники ресурсного обеспечения</w:t>
            </w:r>
          </w:p>
        </w:tc>
        <w:tc>
          <w:tcPr>
            <w:tcW w:w="765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rPr>
                <w:rFonts w:cs="Arial"/>
              </w:rPr>
            </w:pPr>
            <w:r w:rsidRPr="00103055">
              <w:rPr>
                <w:rFonts w:cs="Arial"/>
              </w:rPr>
              <w:t>Оценка расходов по годам реализации муниципальной программы, тыс. руб.</w:t>
            </w:r>
          </w:p>
        </w:tc>
      </w:tr>
      <w:tr w:rsidR="00140E79" w:rsidRPr="00103055" w:rsidTr="00F81716">
        <w:trPr>
          <w:trHeight w:val="630"/>
        </w:trPr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40DBC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2021(первый год реализа-ции)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40DBC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2022(второй год реали-зации)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40DBC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2023(третий год реали-зации)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 xml:space="preserve">2024(четвер-тый год </w:t>
            </w:r>
          </w:p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реали-зации)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40DBC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2025(пятый год реали-зации)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40DBC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2026(шестой год реали-зации)</w:t>
            </w:r>
          </w:p>
        </w:tc>
      </w:tr>
      <w:tr w:rsidR="00140E79" w:rsidRPr="00103055" w:rsidTr="00F81716"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9</w:t>
            </w:r>
          </w:p>
        </w:tc>
      </w:tr>
      <w:tr w:rsidR="00140E79" w:rsidRPr="00103055" w:rsidTr="00F81716">
        <w:trPr>
          <w:trHeight w:val="300"/>
        </w:trPr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МУНИЦИПАЛЬНАЯ ПРОГРАММА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"Экономическое развитие района»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2200,00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81,00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81,00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100,00</w:t>
            </w:r>
          </w:p>
        </w:tc>
      </w:tr>
      <w:tr w:rsidR="00140E79" w:rsidRPr="00103055" w:rsidTr="00F81716">
        <w:trPr>
          <w:trHeight w:val="330"/>
        </w:trPr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360"/>
        </w:trPr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165"/>
        </w:trPr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2200,00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81,00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81,00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100,00</w:t>
            </w:r>
          </w:p>
        </w:tc>
      </w:tr>
      <w:tr w:rsidR="00140E79" w:rsidRPr="00103055" w:rsidTr="00F81716">
        <w:trPr>
          <w:trHeight w:val="240"/>
        </w:trPr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 xml:space="preserve">внебюджетные фонды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210"/>
        </w:trPr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юридические лица 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210"/>
        </w:trPr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физические лица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в том числе: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</w:tr>
      <w:tr w:rsidR="00140E79" w:rsidRPr="00103055" w:rsidTr="00F81716">
        <w:trPr>
          <w:trHeight w:val="225"/>
        </w:trPr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Подпрограмма 1.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 xml:space="preserve">Развитие и поддержка малого и среднего </w:t>
            </w:r>
            <w:r w:rsidRPr="00103055">
              <w:rPr>
                <w:rFonts w:cs="Arial"/>
              </w:rPr>
              <w:lastRenderedPageBreak/>
              <w:t>предпринимательства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lastRenderedPageBreak/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2200,00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81,00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81,00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100,00</w:t>
            </w:r>
          </w:p>
        </w:tc>
      </w:tr>
      <w:tr w:rsidR="00140E79" w:rsidRPr="00103055" w:rsidTr="00F81716">
        <w:trPr>
          <w:trHeight w:val="225"/>
        </w:trPr>
        <w:tc>
          <w:tcPr>
            <w:tcW w:w="24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федерал</w:t>
            </w:r>
            <w:r w:rsidRPr="00103055">
              <w:rPr>
                <w:rFonts w:cs="Arial"/>
              </w:rPr>
              <w:lastRenderedPageBreak/>
              <w:t>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225"/>
        </w:trPr>
        <w:tc>
          <w:tcPr>
            <w:tcW w:w="24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225"/>
        </w:trPr>
        <w:tc>
          <w:tcPr>
            <w:tcW w:w="24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2200,00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81,00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81,00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100,00</w:t>
            </w:r>
          </w:p>
        </w:tc>
      </w:tr>
      <w:tr w:rsidR="00140E79" w:rsidRPr="00103055" w:rsidTr="00F81716">
        <w:trPr>
          <w:trHeight w:val="225"/>
        </w:trPr>
        <w:tc>
          <w:tcPr>
            <w:tcW w:w="24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 xml:space="preserve">внебюджетные фонды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225"/>
        </w:trPr>
        <w:tc>
          <w:tcPr>
            <w:tcW w:w="24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юридические лица 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225"/>
        </w:trPr>
        <w:tc>
          <w:tcPr>
            <w:tcW w:w="246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физические лица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225"/>
        </w:trPr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ОСНОВНОЕ МЕРОПРИЯТИЕ 1.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Информационная и консультационная поддержка субъектов малого и среднего предпринимательства.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81,00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81,00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100,00</w:t>
            </w:r>
          </w:p>
        </w:tc>
      </w:tr>
      <w:tr w:rsidR="00140E79" w:rsidRPr="00103055" w:rsidTr="00F81716">
        <w:trPr>
          <w:trHeight w:val="285"/>
        </w:trPr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165"/>
        </w:trPr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240"/>
        </w:trPr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81,00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81,00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100,00</w:t>
            </w:r>
          </w:p>
        </w:tc>
      </w:tr>
      <w:tr w:rsidR="00140E79" w:rsidRPr="00103055" w:rsidTr="00F81716">
        <w:trPr>
          <w:trHeight w:val="135"/>
        </w:trPr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 xml:space="preserve">внебюджетные фонды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270"/>
        </w:trPr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юридические лица 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270"/>
        </w:trPr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физические лица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330"/>
        </w:trPr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юридические лица 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330"/>
        </w:trPr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физические лица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255"/>
        </w:trPr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ОСНОВНОЕ МЕРОПРИЯТИЕ 2.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 xml:space="preserve">Поддержка субъектов малого и </w:t>
            </w:r>
            <w:r w:rsidRPr="00103055">
              <w:rPr>
                <w:rFonts w:cs="Arial"/>
              </w:rPr>
              <w:lastRenderedPageBreak/>
              <w:t>среднего предпринимательства за счет средств отчислений от налога, взимаемого по УСН, по нормативу 10%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lastRenderedPageBreak/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2200,00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315"/>
        </w:trPr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165"/>
        </w:trPr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165"/>
        </w:trPr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2200,00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165"/>
        </w:trPr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 xml:space="preserve">внебюджетные фонды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165"/>
        </w:trPr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юридические лица 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165"/>
        </w:trPr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физические лица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492"/>
        </w:trPr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  <w:highlight w:val="yellow"/>
              </w:rPr>
            </w:pPr>
            <w:r w:rsidRPr="00103055">
              <w:rPr>
                <w:rFonts w:cs="Arial"/>
              </w:rPr>
              <w:t>Подпрограмма 2.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  <w:highlight w:val="yellow"/>
              </w:rPr>
            </w:pPr>
            <w:r w:rsidRPr="00103055">
              <w:rPr>
                <w:rFonts w:cs="Arial"/>
              </w:rPr>
              <w:t>Развитие торговли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492"/>
        </w:trPr>
        <w:tc>
          <w:tcPr>
            <w:tcW w:w="24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492"/>
        </w:trPr>
        <w:tc>
          <w:tcPr>
            <w:tcW w:w="24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492"/>
        </w:trPr>
        <w:tc>
          <w:tcPr>
            <w:tcW w:w="24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492"/>
        </w:trPr>
        <w:tc>
          <w:tcPr>
            <w:tcW w:w="24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E40DBC" w:rsidRDefault="00140E79" w:rsidP="00E40DBC">
            <w:pPr>
              <w:tabs>
                <w:tab w:val="left" w:pos="10515"/>
              </w:tabs>
              <w:rPr>
                <w:rFonts w:cs="Arial"/>
                <w:lang w:val="en-US"/>
              </w:rPr>
            </w:pPr>
            <w:r w:rsidRPr="00103055">
              <w:rPr>
                <w:rFonts w:cs="Arial"/>
              </w:rPr>
              <w:t>внебюджетные фонды</w:t>
            </w:r>
            <w:r w:rsidR="00E40DBC">
              <w:rPr>
                <w:rFonts w:cs="Arial"/>
                <w:lang w:val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492"/>
        </w:trPr>
        <w:tc>
          <w:tcPr>
            <w:tcW w:w="24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юридические лица 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492"/>
        </w:trPr>
        <w:tc>
          <w:tcPr>
            <w:tcW w:w="246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физические лица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492"/>
        </w:trPr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ОСНОВНОЕ МЕРОПРИЯТИЕ 1.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Формирование и актуализация торгового реестра Каменского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492"/>
        </w:trPr>
        <w:tc>
          <w:tcPr>
            <w:tcW w:w="24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492"/>
        </w:trPr>
        <w:tc>
          <w:tcPr>
            <w:tcW w:w="24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492"/>
        </w:trPr>
        <w:tc>
          <w:tcPr>
            <w:tcW w:w="24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492"/>
        </w:trPr>
        <w:tc>
          <w:tcPr>
            <w:tcW w:w="24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E40DBC" w:rsidRDefault="00140E79" w:rsidP="00E40DBC">
            <w:pPr>
              <w:tabs>
                <w:tab w:val="left" w:pos="10515"/>
              </w:tabs>
              <w:rPr>
                <w:rFonts w:cs="Arial"/>
                <w:lang w:val="en-US"/>
              </w:rPr>
            </w:pPr>
            <w:r w:rsidRPr="00103055">
              <w:rPr>
                <w:rFonts w:cs="Arial"/>
              </w:rPr>
              <w:t>внебюджетные фонды</w:t>
            </w:r>
            <w:r w:rsidR="00E40DBC">
              <w:rPr>
                <w:rFonts w:cs="Arial"/>
                <w:lang w:val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492"/>
        </w:trPr>
        <w:tc>
          <w:tcPr>
            <w:tcW w:w="24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юридические лица 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492"/>
        </w:trPr>
        <w:tc>
          <w:tcPr>
            <w:tcW w:w="246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физические лица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492"/>
        </w:trPr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ОСНОВНОЕ МЕРОПРИЯТИЕ 2.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Внесение изменений в действующие схемы размещения нестационар-ных торговых объектов с учетом недостатка торговых площадей для организации торговли.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492"/>
        </w:trPr>
        <w:tc>
          <w:tcPr>
            <w:tcW w:w="24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492"/>
        </w:trPr>
        <w:tc>
          <w:tcPr>
            <w:tcW w:w="24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492"/>
        </w:trPr>
        <w:tc>
          <w:tcPr>
            <w:tcW w:w="24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492"/>
        </w:trPr>
        <w:tc>
          <w:tcPr>
            <w:tcW w:w="24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 xml:space="preserve">внебюджетные фонды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492"/>
        </w:trPr>
        <w:tc>
          <w:tcPr>
            <w:tcW w:w="24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юридические лица 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492"/>
        </w:trPr>
        <w:tc>
          <w:tcPr>
            <w:tcW w:w="246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физические лица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492"/>
        </w:trPr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ОСНОВНОЕ МЕРОПРИЯТИЕ 3.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Осуществление мониторинга цен на отдельные группы социально значимых продовольственных товаров.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492"/>
        </w:trPr>
        <w:tc>
          <w:tcPr>
            <w:tcW w:w="24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492"/>
        </w:trPr>
        <w:tc>
          <w:tcPr>
            <w:tcW w:w="24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492"/>
        </w:trPr>
        <w:tc>
          <w:tcPr>
            <w:tcW w:w="24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492"/>
        </w:trPr>
        <w:tc>
          <w:tcPr>
            <w:tcW w:w="24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E40DBC" w:rsidRDefault="00140E79" w:rsidP="00E40DBC">
            <w:pPr>
              <w:tabs>
                <w:tab w:val="left" w:pos="10515"/>
              </w:tabs>
              <w:rPr>
                <w:rFonts w:cs="Arial"/>
                <w:lang w:val="en-US"/>
              </w:rPr>
            </w:pPr>
            <w:r w:rsidRPr="00103055">
              <w:rPr>
                <w:rFonts w:cs="Arial"/>
              </w:rPr>
              <w:t>внебюджетные фонды</w:t>
            </w:r>
            <w:r w:rsidR="00E40DBC">
              <w:rPr>
                <w:rFonts w:cs="Arial"/>
                <w:lang w:val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492"/>
        </w:trPr>
        <w:tc>
          <w:tcPr>
            <w:tcW w:w="24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юридические лица 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492"/>
        </w:trPr>
        <w:tc>
          <w:tcPr>
            <w:tcW w:w="246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физические лица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492"/>
        </w:trPr>
        <w:tc>
          <w:tcPr>
            <w:tcW w:w="246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ОСНОВНОЕ МЕРОПРИЯТИЕ 4.</w:t>
            </w:r>
          </w:p>
        </w:tc>
        <w:tc>
          <w:tcPr>
            <w:tcW w:w="297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 xml:space="preserve">Предоставление производителям товаров (сельскохозяйственных и продовольственных товаров, в том числе фермерской продукции, текстиля, одежды, обуви и прочих) и организациям потребительской коопера-ции, являющимся субъектами МСП, мест для размещения нестационарных и мобильных торговых объектов без проведения торгов (конкурсов, аукционов) на льготных условиях или на безвозмездной основе.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492"/>
        </w:trPr>
        <w:tc>
          <w:tcPr>
            <w:tcW w:w="24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492"/>
        </w:trPr>
        <w:tc>
          <w:tcPr>
            <w:tcW w:w="24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492"/>
        </w:trPr>
        <w:tc>
          <w:tcPr>
            <w:tcW w:w="24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492"/>
        </w:trPr>
        <w:tc>
          <w:tcPr>
            <w:tcW w:w="24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E40DBC" w:rsidRDefault="00140E79" w:rsidP="00E40DBC">
            <w:pPr>
              <w:tabs>
                <w:tab w:val="left" w:pos="10515"/>
              </w:tabs>
              <w:rPr>
                <w:rFonts w:cs="Arial"/>
                <w:lang w:val="en-US"/>
              </w:rPr>
            </w:pPr>
            <w:r w:rsidRPr="00103055">
              <w:rPr>
                <w:rFonts w:cs="Arial"/>
              </w:rPr>
              <w:t>внебюджетные фонды</w:t>
            </w:r>
            <w:r w:rsidR="00E40DBC">
              <w:rPr>
                <w:rFonts w:cs="Arial"/>
                <w:lang w:val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492"/>
        </w:trPr>
        <w:tc>
          <w:tcPr>
            <w:tcW w:w="24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юридические лица 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492"/>
        </w:trPr>
        <w:tc>
          <w:tcPr>
            <w:tcW w:w="246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физические лица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492"/>
        </w:trPr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lastRenderedPageBreak/>
              <w:t>Подпрограмма 3.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Защита прав потребителей.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492"/>
        </w:trPr>
        <w:tc>
          <w:tcPr>
            <w:tcW w:w="24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492"/>
        </w:trPr>
        <w:tc>
          <w:tcPr>
            <w:tcW w:w="24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492"/>
        </w:trPr>
        <w:tc>
          <w:tcPr>
            <w:tcW w:w="24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492"/>
        </w:trPr>
        <w:tc>
          <w:tcPr>
            <w:tcW w:w="24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 xml:space="preserve">внебюджетные фонды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492"/>
        </w:trPr>
        <w:tc>
          <w:tcPr>
            <w:tcW w:w="24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юридические лица 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492"/>
        </w:trPr>
        <w:tc>
          <w:tcPr>
            <w:tcW w:w="246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физические лица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492"/>
        </w:trPr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ОСНОВНОЕ МЕРОПРИЯТИЕ 1.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Оказание консультатив-</w:t>
            </w:r>
          </w:p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ной помощи потребителям по вопросам защиты прав потребителей в соответствии со ст. 44 «Осуществление защиты прав потребителей органами местного самоуправления « Закона о защите прав потребителей от 07.02.1992 № 2300-1.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361"/>
        </w:trPr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493"/>
        </w:trPr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418"/>
        </w:trPr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665"/>
        </w:trPr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 xml:space="preserve">внебюджетные фонды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687"/>
        </w:trPr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юридические лица 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355"/>
        </w:trPr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физические лица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255"/>
        </w:trPr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ОСНОВНОЕ МЕРОПРИЯТИЕ 2.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 xml:space="preserve">Организация и проведение «круглых </w:t>
            </w:r>
            <w:r w:rsidRPr="00103055">
              <w:rPr>
                <w:rFonts w:cs="Arial"/>
              </w:rPr>
              <w:lastRenderedPageBreak/>
              <w:t>столов», совещаний, семинаров по вопросам защиты прав потребителей для руководителей  и специалистов хозяйствующих субъектов, осуществляю-щих деятельность в сфере торговли, а также населения.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lastRenderedPageBreak/>
              <w:t>всего, 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315"/>
        </w:trPr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255"/>
        </w:trPr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255"/>
        </w:trPr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255"/>
        </w:trPr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 xml:space="preserve">внебюджетные фонды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255"/>
        </w:trPr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юридические лица 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  <w:tr w:rsidR="00140E79" w:rsidRPr="00103055" w:rsidTr="00F81716">
        <w:trPr>
          <w:trHeight w:val="255"/>
        </w:trPr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rPr>
                <w:rFonts w:cs="Arial"/>
              </w:rPr>
            </w:pPr>
            <w:r w:rsidRPr="00103055">
              <w:rPr>
                <w:rFonts w:cs="Arial"/>
              </w:rPr>
              <w:t>физические лица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40E79" w:rsidRPr="00103055" w:rsidRDefault="00140E79" w:rsidP="00EE277A">
            <w:pPr>
              <w:tabs>
                <w:tab w:val="left" w:pos="10515"/>
              </w:tabs>
              <w:snapToGrid w:val="0"/>
              <w:rPr>
                <w:rFonts w:cs="Arial"/>
              </w:rPr>
            </w:pPr>
            <w:r w:rsidRPr="00103055">
              <w:rPr>
                <w:rFonts w:cs="Arial"/>
              </w:rPr>
              <w:t>0</w:t>
            </w:r>
          </w:p>
        </w:tc>
      </w:tr>
    </w:tbl>
    <w:p w:rsidR="00140E79" w:rsidRPr="00103055" w:rsidRDefault="00140E79" w:rsidP="00E40DBC">
      <w:pPr>
        <w:tabs>
          <w:tab w:val="left" w:pos="10515"/>
        </w:tabs>
        <w:ind w:firstLine="709"/>
        <w:rPr>
          <w:rFonts w:cs="Arial"/>
        </w:rPr>
      </w:pPr>
    </w:p>
    <w:sectPr w:rsidR="00140E79" w:rsidRPr="00103055" w:rsidSect="00140E79">
      <w:pgSz w:w="16838" w:h="11906" w:orient="landscape"/>
      <w:pgMar w:top="1985" w:right="1134" w:bottom="567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D9B" w:rsidRDefault="00862D9B">
      <w:r>
        <w:separator/>
      </w:r>
    </w:p>
  </w:endnote>
  <w:endnote w:type="continuationSeparator" w:id="0">
    <w:p w:rsidR="00862D9B" w:rsidRDefault="00862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D57" w:rsidRDefault="00813D57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D57" w:rsidRDefault="00813D57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D57" w:rsidRDefault="00813D57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D9B" w:rsidRDefault="00862D9B">
      <w:r>
        <w:separator/>
      </w:r>
    </w:p>
  </w:footnote>
  <w:footnote w:type="continuationSeparator" w:id="0">
    <w:p w:rsidR="00862D9B" w:rsidRDefault="00862D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D57" w:rsidRDefault="00813D57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6F5" w:rsidRDefault="007C36F5">
    <w:pPr>
      <w:pStyle w:val="aa"/>
      <w:rPr>
        <w:color w:val="800000"/>
        <w:sz w:val="20"/>
      </w:rPr>
    </w:pPr>
    <w:r>
      <w:rPr>
        <w:color w:val="800000"/>
        <w:sz w:val="20"/>
      </w:rPr>
      <w:t>Документ подписан электронно-цифровой подписью:</w:t>
    </w:r>
  </w:p>
  <w:p w:rsidR="007C36F5" w:rsidRDefault="007C36F5">
    <w:pPr>
      <w:pStyle w:val="aa"/>
      <w:rPr>
        <w:color w:val="800000"/>
        <w:sz w:val="20"/>
      </w:rPr>
    </w:pPr>
    <w:r>
      <w:rPr>
        <w:color w:val="800000"/>
        <w:sz w:val="20"/>
      </w:rPr>
      <w:t>Владелец: АДМИНИСТРАЦИЯ КАМЕНСКОГО МУНИЦИПАЛЬНОГО РАЙОНА ВОРОНЕЖСКОЙ ОБЛАСТИ</w:t>
    </w:r>
  </w:p>
  <w:p w:rsidR="007C36F5" w:rsidRDefault="007C36F5">
    <w:pPr>
      <w:pStyle w:val="aa"/>
      <w:rPr>
        <w:color w:val="800000"/>
        <w:sz w:val="20"/>
      </w:rPr>
    </w:pPr>
    <w:r>
      <w:rPr>
        <w:color w:val="800000"/>
        <w:sz w:val="20"/>
      </w:rPr>
      <w:t>Должность: Глава администрации Каменского муниципального района Воронежской области"ул. Ленина</w:t>
    </w:r>
  </w:p>
  <w:p w:rsidR="007C36F5" w:rsidRDefault="007C36F5">
    <w:pPr>
      <w:pStyle w:val="aa"/>
      <w:rPr>
        <w:color w:val="800000"/>
        <w:sz w:val="20"/>
      </w:rPr>
    </w:pPr>
    <w:r>
      <w:rPr>
        <w:color w:val="800000"/>
        <w:sz w:val="20"/>
      </w:rPr>
      <w:t>Дата подписи: 27.09.2021 16:01:41</w:t>
    </w:r>
  </w:p>
  <w:p w:rsidR="007C11F0" w:rsidRPr="007C36F5" w:rsidRDefault="007C11F0">
    <w:pPr>
      <w:pStyle w:val="aa"/>
      <w:rPr>
        <w:color w:val="800000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1F0" w:rsidRDefault="007C11F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85D10C7"/>
    <w:multiLevelType w:val="hybridMultilevel"/>
    <w:tmpl w:val="92880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C86781"/>
    <w:multiLevelType w:val="hybridMultilevel"/>
    <w:tmpl w:val="273C9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CD1D65"/>
    <w:multiLevelType w:val="hybridMultilevel"/>
    <w:tmpl w:val="7FE05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76FC0172"/>
    <w:multiLevelType w:val="hybridMultilevel"/>
    <w:tmpl w:val="703E5C5A"/>
    <w:lvl w:ilvl="0" w:tplc="B49434D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277E3B"/>
    <w:multiLevelType w:val="hybridMultilevel"/>
    <w:tmpl w:val="21680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A13"/>
    <w:rsid w:val="000132B8"/>
    <w:rsid w:val="00031017"/>
    <w:rsid w:val="00045FFA"/>
    <w:rsid w:val="000D5487"/>
    <w:rsid w:val="000E6F12"/>
    <w:rsid w:val="00103055"/>
    <w:rsid w:val="00140E79"/>
    <w:rsid w:val="001A72DF"/>
    <w:rsid w:val="00224B97"/>
    <w:rsid w:val="002376BB"/>
    <w:rsid w:val="00273CD8"/>
    <w:rsid w:val="00301C22"/>
    <w:rsid w:val="00323081"/>
    <w:rsid w:val="00346EF8"/>
    <w:rsid w:val="00410108"/>
    <w:rsid w:val="00451FA0"/>
    <w:rsid w:val="00452454"/>
    <w:rsid w:val="004652E9"/>
    <w:rsid w:val="00474503"/>
    <w:rsid w:val="004B3722"/>
    <w:rsid w:val="00502CA2"/>
    <w:rsid w:val="00537533"/>
    <w:rsid w:val="00567539"/>
    <w:rsid w:val="005D0854"/>
    <w:rsid w:val="00606360"/>
    <w:rsid w:val="0061269C"/>
    <w:rsid w:val="00666264"/>
    <w:rsid w:val="00722B34"/>
    <w:rsid w:val="00764A3E"/>
    <w:rsid w:val="007B041F"/>
    <w:rsid w:val="007C11F0"/>
    <w:rsid w:val="007C36F5"/>
    <w:rsid w:val="007E4E36"/>
    <w:rsid w:val="007F4862"/>
    <w:rsid w:val="008117FF"/>
    <w:rsid w:val="00813D57"/>
    <w:rsid w:val="008436E3"/>
    <w:rsid w:val="00856223"/>
    <w:rsid w:val="00862D9B"/>
    <w:rsid w:val="00886EC0"/>
    <w:rsid w:val="00917AC5"/>
    <w:rsid w:val="00934521"/>
    <w:rsid w:val="009414C0"/>
    <w:rsid w:val="009672EE"/>
    <w:rsid w:val="009B266F"/>
    <w:rsid w:val="009B3C0A"/>
    <w:rsid w:val="009C2251"/>
    <w:rsid w:val="00A0502D"/>
    <w:rsid w:val="00A4231C"/>
    <w:rsid w:val="00A74919"/>
    <w:rsid w:val="00AB761B"/>
    <w:rsid w:val="00AF4B1D"/>
    <w:rsid w:val="00B20706"/>
    <w:rsid w:val="00B46DB8"/>
    <w:rsid w:val="00BF3FBA"/>
    <w:rsid w:val="00BF542B"/>
    <w:rsid w:val="00CF0A53"/>
    <w:rsid w:val="00D00A13"/>
    <w:rsid w:val="00D50571"/>
    <w:rsid w:val="00DE67B1"/>
    <w:rsid w:val="00DF723A"/>
    <w:rsid w:val="00E37198"/>
    <w:rsid w:val="00E40DBC"/>
    <w:rsid w:val="00E86798"/>
    <w:rsid w:val="00EB2CCA"/>
    <w:rsid w:val="00EE277A"/>
    <w:rsid w:val="00EF0CE4"/>
    <w:rsid w:val="00F01DF4"/>
    <w:rsid w:val="00F20D71"/>
    <w:rsid w:val="00F81716"/>
    <w:rsid w:val="00F93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semiHidden="0" w:uiPriority="0" w:unhideWhenUsed="0" w:qFormat="1"/>
    <w:lsdException w:name="List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4231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A4231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4231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4231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4231C"/>
    <w:pPr>
      <w:outlineLvl w:val="3"/>
    </w:pPr>
    <w:rPr>
      <w:b/>
      <w:bCs/>
      <w:sz w:val="26"/>
      <w:szCs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autoSpaceDE w:val="0"/>
      <w:outlineLvl w:val="6"/>
    </w:pPr>
    <w:rPr>
      <w:b/>
      <w:bCs/>
      <w:sz w:val="36"/>
      <w:szCs w:val="36"/>
    </w:rPr>
  </w:style>
  <w:style w:type="character" w:default="1" w:styleId="a0">
    <w:name w:val="Default Paragraph Font"/>
    <w:semiHidden/>
    <w:rsid w:val="00A4231C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A4231C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21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10">
    <w:name w:val="Основной шрифт абзаца1"/>
  </w:style>
  <w:style w:type="character" w:styleId="a3">
    <w:name w:val="page number"/>
    <w:basedOn w:val="2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a5">
    <w:name w:val="Body Text"/>
    <w:basedOn w:val="a"/>
    <w:link w:val="a6"/>
    <w:pPr>
      <w:spacing w:after="120"/>
    </w:pPr>
  </w:style>
  <w:style w:type="paragraph" w:styleId="a7">
    <w:name w:val="List"/>
    <w:basedOn w:val="a5"/>
    <w:rPr>
      <w:rFonts w:cs="Tahoma"/>
    </w:rPr>
  </w:style>
  <w:style w:type="paragraph" w:styleId="a8">
    <w:name w:val="caption"/>
    <w:basedOn w:val="a"/>
    <w:next w:val="a9"/>
    <w:qFormat/>
    <w:pPr>
      <w:jc w:val="center"/>
    </w:pPr>
    <w:rPr>
      <w:sz w:val="32"/>
      <w:szCs w:val="20"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9">
    <w:name w:val="Subtitle"/>
    <w:basedOn w:val="a"/>
    <w:next w:val="a5"/>
    <w:qFormat/>
    <w:pPr>
      <w:jc w:val="center"/>
    </w:pPr>
    <w:rPr>
      <w:sz w:val="32"/>
      <w:szCs w:val="20"/>
    </w:rPr>
  </w:style>
  <w:style w:type="paragraph" w:customStyle="1" w:styleId="ConsTitle">
    <w:name w:val="ConsTitle"/>
    <w:pPr>
      <w:widowControl w:val="0"/>
      <w:suppressAutoHyphens/>
      <w:ind w:right="19772"/>
    </w:pPr>
    <w:rPr>
      <w:rFonts w:ascii="Arial" w:eastAsia="Arial" w:hAnsi="Arial"/>
      <w:b/>
      <w:sz w:val="16"/>
      <w:lang w:eastAsia="zh-CN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"/>
  </w:style>
  <w:style w:type="paragraph" w:customStyle="1" w:styleId="af">
    <w:basedOn w:val="a"/>
    <w:next w:val="a5"/>
    <w:rsid w:val="00140E79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character" w:customStyle="1" w:styleId="a6">
    <w:name w:val="Основной текст Знак"/>
    <w:link w:val="a5"/>
    <w:rsid w:val="00140E79"/>
    <w:rPr>
      <w:sz w:val="24"/>
      <w:szCs w:val="24"/>
      <w:lang w:eastAsia="zh-CN"/>
    </w:rPr>
  </w:style>
  <w:style w:type="paragraph" w:customStyle="1" w:styleId="af0">
    <w:name w:val="Знак Знак Знак Знак Знак Знак Знак Знак Знак Знак"/>
    <w:basedOn w:val="a"/>
    <w:rsid w:val="00140E79"/>
    <w:pPr>
      <w:spacing w:after="160" w:line="240" w:lineRule="exact"/>
    </w:pPr>
    <w:rPr>
      <w:rFonts w:ascii="Verdana" w:hAnsi="Verdana" w:cs="Verdana"/>
      <w:lang w:val="en-US"/>
    </w:rPr>
  </w:style>
  <w:style w:type="character" w:customStyle="1" w:styleId="ab">
    <w:name w:val="Верхний колонтитул Знак"/>
    <w:link w:val="aa"/>
    <w:rsid w:val="00140E79"/>
    <w:rPr>
      <w:sz w:val="24"/>
      <w:szCs w:val="24"/>
      <w:lang w:eastAsia="zh-CN"/>
    </w:rPr>
  </w:style>
  <w:style w:type="paragraph" w:styleId="af1">
    <w:name w:val="footer"/>
    <w:basedOn w:val="a"/>
    <w:link w:val="af2"/>
    <w:uiPriority w:val="99"/>
    <w:unhideWhenUsed/>
    <w:rsid w:val="00140E79"/>
    <w:pPr>
      <w:tabs>
        <w:tab w:val="center" w:pos="4677"/>
        <w:tab w:val="right" w:pos="9355"/>
      </w:tabs>
    </w:pPr>
    <w:rPr>
      <w:lang w:val="x-none"/>
    </w:rPr>
  </w:style>
  <w:style w:type="character" w:customStyle="1" w:styleId="af2">
    <w:name w:val="Нижний колонтитул Знак"/>
    <w:link w:val="af1"/>
    <w:uiPriority w:val="99"/>
    <w:rsid w:val="00140E79"/>
    <w:rPr>
      <w:sz w:val="24"/>
      <w:szCs w:val="24"/>
      <w:lang w:val="x-none" w:eastAsia="zh-CN"/>
    </w:rPr>
  </w:style>
  <w:style w:type="paragraph" w:customStyle="1" w:styleId="Style6">
    <w:name w:val="Style6"/>
    <w:basedOn w:val="a"/>
    <w:rsid w:val="00140E79"/>
    <w:pPr>
      <w:widowControl w:val="0"/>
      <w:autoSpaceDE w:val="0"/>
      <w:autoSpaceDN w:val="0"/>
      <w:adjustRightInd w:val="0"/>
      <w:spacing w:line="485" w:lineRule="exact"/>
      <w:ind w:firstLine="542"/>
    </w:pPr>
  </w:style>
  <w:style w:type="character" w:customStyle="1" w:styleId="FontStyle14">
    <w:name w:val="Font Style14"/>
    <w:rsid w:val="00140E79"/>
    <w:rPr>
      <w:rFonts w:ascii="Times New Roman" w:hAnsi="Times New Roman" w:cs="Times New Roman"/>
      <w:spacing w:val="10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140E79"/>
    <w:rPr>
      <w:rFonts w:ascii="Segoe UI" w:hAnsi="Segoe UI"/>
      <w:sz w:val="18"/>
      <w:szCs w:val="18"/>
      <w:lang w:val="x-none"/>
    </w:rPr>
  </w:style>
  <w:style w:type="character" w:customStyle="1" w:styleId="af4">
    <w:name w:val="Текст выноски Знак"/>
    <w:link w:val="af3"/>
    <w:uiPriority w:val="99"/>
    <w:semiHidden/>
    <w:rsid w:val="00140E79"/>
    <w:rPr>
      <w:rFonts w:ascii="Segoe UI" w:hAnsi="Segoe UI"/>
      <w:sz w:val="18"/>
      <w:szCs w:val="18"/>
      <w:lang w:val="x-none" w:eastAsia="zh-CN"/>
    </w:rPr>
  </w:style>
  <w:style w:type="character" w:customStyle="1" w:styleId="20">
    <w:name w:val="Заголовок 2 Знак"/>
    <w:link w:val="2"/>
    <w:rsid w:val="00813D5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link w:val="3"/>
    <w:rsid w:val="00813D5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link w:val="4"/>
    <w:rsid w:val="00813D57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A4231C"/>
    <w:rPr>
      <w:rFonts w:ascii="Arial" w:hAnsi="Arial"/>
      <w:b w:val="0"/>
      <w:i w:val="0"/>
      <w:iCs/>
      <w:color w:val="0000FF"/>
      <w:sz w:val="24"/>
      <w:u w:val="none"/>
    </w:rPr>
  </w:style>
  <w:style w:type="paragraph" w:styleId="af5">
    <w:name w:val="annotation text"/>
    <w:aliases w:val="!Равноширинный текст документа"/>
    <w:basedOn w:val="a"/>
    <w:link w:val="af6"/>
    <w:semiHidden/>
    <w:rsid w:val="00A4231C"/>
    <w:rPr>
      <w:rFonts w:ascii="Courier" w:hAnsi="Courier"/>
      <w:sz w:val="22"/>
      <w:szCs w:val="20"/>
    </w:rPr>
  </w:style>
  <w:style w:type="character" w:customStyle="1" w:styleId="af6">
    <w:name w:val="Текст примечания Знак"/>
    <w:link w:val="af5"/>
    <w:semiHidden/>
    <w:rsid w:val="00813D57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4231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7">
    <w:name w:val="Hyperlink"/>
    <w:rsid w:val="00A4231C"/>
    <w:rPr>
      <w:color w:val="0000FF"/>
      <w:u w:val="none"/>
    </w:rPr>
  </w:style>
  <w:style w:type="paragraph" w:customStyle="1" w:styleId="Application">
    <w:name w:val="Application!Приложение"/>
    <w:rsid w:val="00A4231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4231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4231C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semiHidden="0" w:uiPriority="0" w:unhideWhenUsed="0" w:qFormat="1"/>
    <w:lsdException w:name="List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4231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A4231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4231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4231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4231C"/>
    <w:pPr>
      <w:outlineLvl w:val="3"/>
    </w:pPr>
    <w:rPr>
      <w:b/>
      <w:bCs/>
      <w:sz w:val="26"/>
      <w:szCs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autoSpaceDE w:val="0"/>
      <w:outlineLvl w:val="6"/>
    </w:pPr>
    <w:rPr>
      <w:b/>
      <w:bCs/>
      <w:sz w:val="36"/>
      <w:szCs w:val="36"/>
    </w:rPr>
  </w:style>
  <w:style w:type="character" w:default="1" w:styleId="a0">
    <w:name w:val="Default Paragraph Font"/>
    <w:semiHidden/>
    <w:rsid w:val="00A4231C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A4231C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21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10">
    <w:name w:val="Основной шрифт абзаца1"/>
  </w:style>
  <w:style w:type="character" w:styleId="a3">
    <w:name w:val="page number"/>
    <w:basedOn w:val="2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a5">
    <w:name w:val="Body Text"/>
    <w:basedOn w:val="a"/>
    <w:link w:val="a6"/>
    <w:pPr>
      <w:spacing w:after="120"/>
    </w:pPr>
  </w:style>
  <w:style w:type="paragraph" w:styleId="a7">
    <w:name w:val="List"/>
    <w:basedOn w:val="a5"/>
    <w:rPr>
      <w:rFonts w:cs="Tahoma"/>
    </w:rPr>
  </w:style>
  <w:style w:type="paragraph" w:styleId="a8">
    <w:name w:val="caption"/>
    <w:basedOn w:val="a"/>
    <w:next w:val="a9"/>
    <w:qFormat/>
    <w:pPr>
      <w:jc w:val="center"/>
    </w:pPr>
    <w:rPr>
      <w:sz w:val="32"/>
      <w:szCs w:val="20"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9">
    <w:name w:val="Subtitle"/>
    <w:basedOn w:val="a"/>
    <w:next w:val="a5"/>
    <w:qFormat/>
    <w:pPr>
      <w:jc w:val="center"/>
    </w:pPr>
    <w:rPr>
      <w:sz w:val="32"/>
      <w:szCs w:val="20"/>
    </w:rPr>
  </w:style>
  <w:style w:type="paragraph" w:customStyle="1" w:styleId="ConsTitle">
    <w:name w:val="ConsTitle"/>
    <w:pPr>
      <w:widowControl w:val="0"/>
      <w:suppressAutoHyphens/>
      <w:ind w:right="19772"/>
    </w:pPr>
    <w:rPr>
      <w:rFonts w:ascii="Arial" w:eastAsia="Arial" w:hAnsi="Arial"/>
      <w:b/>
      <w:sz w:val="16"/>
      <w:lang w:eastAsia="zh-CN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"/>
  </w:style>
  <w:style w:type="paragraph" w:customStyle="1" w:styleId="af">
    <w:basedOn w:val="a"/>
    <w:next w:val="a5"/>
    <w:rsid w:val="00140E79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character" w:customStyle="1" w:styleId="a6">
    <w:name w:val="Основной текст Знак"/>
    <w:link w:val="a5"/>
    <w:rsid w:val="00140E79"/>
    <w:rPr>
      <w:sz w:val="24"/>
      <w:szCs w:val="24"/>
      <w:lang w:eastAsia="zh-CN"/>
    </w:rPr>
  </w:style>
  <w:style w:type="paragraph" w:customStyle="1" w:styleId="af0">
    <w:name w:val="Знак Знак Знак Знак Знак Знак Знак Знак Знак Знак"/>
    <w:basedOn w:val="a"/>
    <w:rsid w:val="00140E79"/>
    <w:pPr>
      <w:spacing w:after="160" w:line="240" w:lineRule="exact"/>
    </w:pPr>
    <w:rPr>
      <w:rFonts w:ascii="Verdana" w:hAnsi="Verdana" w:cs="Verdana"/>
      <w:lang w:val="en-US"/>
    </w:rPr>
  </w:style>
  <w:style w:type="character" w:customStyle="1" w:styleId="ab">
    <w:name w:val="Верхний колонтитул Знак"/>
    <w:link w:val="aa"/>
    <w:rsid w:val="00140E79"/>
    <w:rPr>
      <w:sz w:val="24"/>
      <w:szCs w:val="24"/>
      <w:lang w:eastAsia="zh-CN"/>
    </w:rPr>
  </w:style>
  <w:style w:type="paragraph" w:styleId="af1">
    <w:name w:val="footer"/>
    <w:basedOn w:val="a"/>
    <w:link w:val="af2"/>
    <w:uiPriority w:val="99"/>
    <w:unhideWhenUsed/>
    <w:rsid w:val="00140E79"/>
    <w:pPr>
      <w:tabs>
        <w:tab w:val="center" w:pos="4677"/>
        <w:tab w:val="right" w:pos="9355"/>
      </w:tabs>
    </w:pPr>
    <w:rPr>
      <w:lang w:val="x-none"/>
    </w:rPr>
  </w:style>
  <w:style w:type="character" w:customStyle="1" w:styleId="af2">
    <w:name w:val="Нижний колонтитул Знак"/>
    <w:link w:val="af1"/>
    <w:uiPriority w:val="99"/>
    <w:rsid w:val="00140E79"/>
    <w:rPr>
      <w:sz w:val="24"/>
      <w:szCs w:val="24"/>
      <w:lang w:val="x-none" w:eastAsia="zh-CN"/>
    </w:rPr>
  </w:style>
  <w:style w:type="paragraph" w:customStyle="1" w:styleId="Style6">
    <w:name w:val="Style6"/>
    <w:basedOn w:val="a"/>
    <w:rsid w:val="00140E79"/>
    <w:pPr>
      <w:widowControl w:val="0"/>
      <w:autoSpaceDE w:val="0"/>
      <w:autoSpaceDN w:val="0"/>
      <w:adjustRightInd w:val="0"/>
      <w:spacing w:line="485" w:lineRule="exact"/>
      <w:ind w:firstLine="542"/>
    </w:pPr>
  </w:style>
  <w:style w:type="character" w:customStyle="1" w:styleId="FontStyle14">
    <w:name w:val="Font Style14"/>
    <w:rsid w:val="00140E79"/>
    <w:rPr>
      <w:rFonts w:ascii="Times New Roman" w:hAnsi="Times New Roman" w:cs="Times New Roman"/>
      <w:spacing w:val="10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140E79"/>
    <w:rPr>
      <w:rFonts w:ascii="Segoe UI" w:hAnsi="Segoe UI"/>
      <w:sz w:val="18"/>
      <w:szCs w:val="18"/>
      <w:lang w:val="x-none"/>
    </w:rPr>
  </w:style>
  <w:style w:type="character" w:customStyle="1" w:styleId="af4">
    <w:name w:val="Текст выноски Знак"/>
    <w:link w:val="af3"/>
    <w:uiPriority w:val="99"/>
    <w:semiHidden/>
    <w:rsid w:val="00140E79"/>
    <w:rPr>
      <w:rFonts w:ascii="Segoe UI" w:hAnsi="Segoe UI"/>
      <w:sz w:val="18"/>
      <w:szCs w:val="18"/>
      <w:lang w:val="x-none" w:eastAsia="zh-CN"/>
    </w:rPr>
  </w:style>
  <w:style w:type="character" w:customStyle="1" w:styleId="20">
    <w:name w:val="Заголовок 2 Знак"/>
    <w:link w:val="2"/>
    <w:rsid w:val="00813D5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link w:val="3"/>
    <w:rsid w:val="00813D5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link w:val="4"/>
    <w:rsid w:val="00813D57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A4231C"/>
    <w:rPr>
      <w:rFonts w:ascii="Arial" w:hAnsi="Arial"/>
      <w:b w:val="0"/>
      <w:i w:val="0"/>
      <w:iCs/>
      <w:color w:val="0000FF"/>
      <w:sz w:val="24"/>
      <w:u w:val="none"/>
    </w:rPr>
  </w:style>
  <w:style w:type="paragraph" w:styleId="af5">
    <w:name w:val="annotation text"/>
    <w:aliases w:val="!Равноширинный текст документа"/>
    <w:basedOn w:val="a"/>
    <w:link w:val="af6"/>
    <w:semiHidden/>
    <w:rsid w:val="00A4231C"/>
    <w:rPr>
      <w:rFonts w:ascii="Courier" w:hAnsi="Courier"/>
      <w:sz w:val="22"/>
      <w:szCs w:val="20"/>
    </w:rPr>
  </w:style>
  <w:style w:type="character" w:customStyle="1" w:styleId="af6">
    <w:name w:val="Текст примечания Знак"/>
    <w:link w:val="af5"/>
    <w:semiHidden/>
    <w:rsid w:val="00813D57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4231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7">
    <w:name w:val="Hyperlink"/>
    <w:rsid w:val="00A4231C"/>
    <w:rPr>
      <w:color w:val="0000FF"/>
      <w:u w:val="none"/>
    </w:rPr>
  </w:style>
  <w:style w:type="paragraph" w:customStyle="1" w:styleId="Application">
    <w:name w:val="Application!Приложение"/>
    <w:rsid w:val="00A4231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4231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4231C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35</Pages>
  <Words>6082</Words>
  <Characters>34673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народных депутатов Каменского муниципального района Воронежской области</vt:lpstr>
    </vt:vector>
  </TitlesOfParts>
  <Company/>
  <LinksUpToDate>false</LinksUpToDate>
  <CharactersWithSpaces>40674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народных депутатов Каменского муниципального района Воронежской области</dc:title>
  <dc:creator>*</dc:creator>
  <cp:lastModifiedBy>*</cp:lastModifiedBy>
  <cp:revision>1</cp:revision>
  <cp:lastPrinted>2021-08-20T07:46:00Z</cp:lastPrinted>
  <dcterms:created xsi:type="dcterms:W3CDTF">2021-10-11T10:13:00Z</dcterms:created>
  <dcterms:modified xsi:type="dcterms:W3CDTF">2021-10-11T10:13:00Z</dcterms:modified>
</cp:coreProperties>
</file>