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C72" w:rsidRPr="00FA19D1" w:rsidRDefault="001E5C72" w:rsidP="001E5C72">
      <w:pPr>
        <w:pStyle w:val="Style1"/>
        <w:widowControl/>
        <w:spacing w:before="86" w:line="240" w:lineRule="auto"/>
        <w:ind w:left="11482"/>
        <w:jc w:val="left"/>
        <w:rPr>
          <w:rStyle w:val="FontStyle13"/>
          <w:sz w:val="22"/>
          <w:szCs w:val="22"/>
        </w:rPr>
      </w:pPr>
      <w:r>
        <w:rPr>
          <w:rStyle w:val="FontStyle13"/>
          <w:sz w:val="22"/>
          <w:szCs w:val="22"/>
        </w:rPr>
        <w:t>Приложение №2</w:t>
      </w:r>
    </w:p>
    <w:p w:rsidR="001E5C72" w:rsidRPr="00FA19D1" w:rsidRDefault="001E5C72" w:rsidP="001E5C72">
      <w:pPr>
        <w:pStyle w:val="Style1"/>
        <w:widowControl/>
        <w:spacing w:before="86" w:line="240" w:lineRule="auto"/>
        <w:ind w:left="11482"/>
        <w:jc w:val="left"/>
        <w:rPr>
          <w:rStyle w:val="FontStyle13"/>
          <w:sz w:val="22"/>
          <w:szCs w:val="22"/>
        </w:rPr>
      </w:pPr>
      <w:r w:rsidRPr="00FA19D1">
        <w:rPr>
          <w:rStyle w:val="FontStyle13"/>
          <w:sz w:val="22"/>
          <w:szCs w:val="22"/>
        </w:rPr>
        <w:t xml:space="preserve">к письму администрации Каменского муниципального района </w:t>
      </w:r>
    </w:p>
    <w:p w:rsidR="001E5C72" w:rsidRPr="00FA19D1" w:rsidRDefault="001E5C72" w:rsidP="001E5C72">
      <w:pPr>
        <w:pStyle w:val="Style1"/>
        <w:widowControl/>
        <w:spacing w:before="86" w:line="240" w:lineRule="auto"/>
        <w:ind w:left="11482" w:firstLine="1"/>
        <w:jc w:val="left"/>
        <w:rPr>
          <w:rStyle w:val="FontStyle13"/>
          <w:sz w:val="22"/>
          <w:szCs w:val="22"/>
        </w:rPr>
      </w:pPr>
      <w:r>
        <w:rPr>
          <w:rStyle w:val="FontStyle13"/>
          <w:sz w:val="22"/>
          <w:szCs w:val="22"/>
        </w:rPr>
        <w:t>от______________ 2024</w:t>
      </w:r>
      <w:r w:rsidRPr="00FA19D1">
        <w:rPr>
          <w:rStyle w:val="FontStyle13"/>
          <w:sz w:val="22"/>
          <w:szCs w:val="22"/>
        </w:rPr>
        <w:t xml:space="preserve"> г</w:t>
      </w:r>
      <w:r>
        <w:rPr>
          <w:rStyle w:val="FontStyle13"/>
          <w:sz w:val="22"/>
          <w:szCs w:val="22"/>
        </w:rPr>
        <w:t>.</w:t>
      </w:r>
      <w:r w:rsidRPr="00FA19D1">
        <w:rPr>
          <w:rStyle w:val="FontStyle13"/>
          <w:sz w:val="22"/>
          <w:szCs w:val="22"/>
        </w:rPr>
        <w:t xml:space="preserve"> №_______</w:t>
      </w:r>
    </w:p>
    <w:p w:rsidR="007D352D" w:rsidRDefault="007D352D" w:rsidP="001E5C72">
      <w:pPr>
        <w:widowControl/>
        <w:ind w:left="11482"/>
        <w:rPr>
          <w:rFonts w:ascii="Times New Roman" w:hAnsi="Times New Roman" w:cs="Times New Roman"/>
          <w:sz w:val="28"/>
          <w:szCs w:val="28"/>
        </w:rPr>
      </w:pPr>
    </w:p>
    <w:p w:rsidR="007D352D" w:rsidRPr="001C30C8" w:rsidRDefault="00944AE8" w:rsidP="007D352D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944AE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 выполнении 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п</w:t>
      </w:r>
      <w:r w:rsidR="007D352D" w:rsidRPr="001C30C8">
        <w:rPr>
          <w:rFonts w:ascii="Times New Roman" w:hAnsi="Times New Roman" w:cs="Times New Roman"/>
          <w:b/>
          <w:sz w:val="28"/>
          <w:szCs w:val="28"/>
          <w:lang w:eastAsia="ar-SA"/>
        </w:rPr>
        <w:t>лан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а</w:t>
      </w:r>
      <w:r w:rsidR="007D352D" w:rsidRPr="001C30C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мероприятий по антикоррупционному просвещению </w:t>
      </w:r>
      <w:proofErr w:type="gramStart"/>
      <w:r w:rsidR="007D352D" w:rsidRPr="001C30C8">
        <w:rPr>
          <w:rFonts w:ascii="Times New Roman" w:hAnsi="Times New Roman" w:cs="Times New Roman"/>
          <w:b/>
          <w:sz w:val="28"/>
          <w:szCs w:val="28"/>
          <w:lang w:eastAsia="ar-SA"/>
        </w:rPr>
        <w:t>в</w:t>
      </w:r>
      <w:proofErr w:type="gramEnd"/>
    </w:p>
    <w:p w:rsidR="007D352D" w:rsidRDefault="007D352D" w:rsidP="007D352D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C30C8">
        <w:rPr>
          <w:rFonts w:ascii="Times New Roman" w:hAnsi="Times New Roman" w:cs="Times New Roman"/>
          <w:b/>
          <w:sz w:val="28"/>
          <w:szCs w:val="28"/>
          <w:lang w:eastAsia="ar-SA"/>
        </w:rPr>
        <w:t>Каменском муниципальном райо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не Воронежской области на 2023 год</w:t>
      </w:r>
    </w:p>
    <w:p w:rsidR="007D352D" w:rsidRDefault="007D352D" w:rsidP="007D352D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3544"/>
        <w:gridCol w:w="1701"/>
        <w:gridCol w:w="6066"/>
      </w:tblGrid>
      <w:tr w:rsidR="007D352D" w:rsidRPr="001C30C8" w:rsidTr="007D352D">
        <w:tc>
          <w:tcPr>
            <w:tcW w:w="709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№</w:t>
            </w:r>
          </w:p>
          <w:p w:rsidR="007D352D" w:rsidRPr="001C30C8" w:rsidRDefault="007D352D" w:rsidP="00F95F38">
            <w:pPr>
              <w:widowControl/>
              <w:suppressAutoHyphens w:val="0"/>
              <w:spacing w:after="12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proofErr w:type="gramStart"/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п</w:t>
            </w:r>
            <w:proofErr w:type="gramEnd"/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/п</w:t>
            </w:r>
          </w:p>
        </w:tc>
        <w:tc>
          <w:tcPr>
            <w:tcW w:w="343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Мероприятие</w:t>
            </w:r>
          </w:p>
        </w:tc>
        <w:tc>
          <w:tcPr>
            <w:tcW w:w="3544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Ответственный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br/>
              <w:t>исполнитель</w:t>
            </w:r>
          </w:p>
        </w:tc>
        <w:tc>
          <w:tcPr>
            <w:tcW w:w="170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Срок 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br/>
              <w:t>исполнения</w:t>
            </w:r>
          </w:p>
        </w:tc>
        <w:tc>
          <w:tcPr>
            <w:tcW w:w="6066" w:type="dxa"/>
          </w:tcPr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Отчет об исполнении</w:t>
            </w:r>
          </w:p>
        </w:tc>
      </w:tr>
      <w:tr w:rsidR="007D352D" w:rsidRPr="001C30C8" w:rsidTr="007D352D">
        <w:tc>
          <w:tcPr>
            <w:tcW w:w="709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  <w:t>1</w:t>
            </w:r>
          </w:p>
        </w:tc>
        <w:tc>
          <w:tcPr>
            <w:tcW w:w="343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  <w:t>4</w:t>
            </w:r>
          </w:p>
        </w:tc>
        <w:tc>
          <w:tcPr>
            <w:tcW w:w="6066" w:type="dxa"/>
          </w:tcPr>
          <w:p w:rsidR="007D352D" w:rsidRPr="001C30C8" w:rsidRDefault="007D352D" w:rsidP="00F95F38">
            <w:pPr>
              <w:widowControl/>
              <w:suppressAutoHyphens w:val="0"/>
              <w:spacing w:before="40" w:after="40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</w:pPr>
          </w:p>
        </w:tc>
      </w:tr>
      <w:tr w:rsidR="007D352D" w:rsidRPr="001C30C8" w:rsidTr="001D518B">
        <w:tc>
          <w:tcPr>
            <w:tcW w:w="15451" w:type="dxa"/>
            <w:gridSpan w:val="5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/>
              </w:rPr>
              <w:t xml:space="preserve">Раздел </w:t>
            </w:r>
            <w:r w:rsidRPr="001C30C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val="en-US" w:eastAsia="ru-RU"/>
              </w:rPr>
              <w:t>I</w:t>
            </w:r>
            <w:r w:rsidRPr="001C30C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/>
              </w:rPr>
              <w:t>. Антикоррупционное образование</w:t>
            </w:r>
          </w:p>
        </w:tc>
      </w:tr>
      <w:tr w:rsidR="007D352D" w:rsidRPr="001C30C8" w:rsidTr="007D352D">
        <w:tc>
          <w:tcPr>
            <w:tcW w:w="709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ind w:left="-108" w:right="-21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</w:pPr>
            <w:r w:rsidRPr="0070356B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  <w:t>1.1</w:t>
            </w:r>
          </w:p>
        </w:tc>
        <w:tc>
          <w:tcPr>
            <w:tcW w:w="343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Проведение внеурочных массовых мероприятий антикоррупционной направленности (проведение конкурсов, круглых столов, семинаров, комплекса просветительских и воспитательных мероприятий)</w:t>
            </w:r>
          </w:p>
        </w:tc>
        <w:tc>
          <w:tcPr>
            <w:tcW w:w="3544" w:type="dxa"/>
            <w:shd w:val="clear" w:color="auto" w:fill="auto"/>
          </w:tcPr>
          <w:p w:rsidR="007D352D" w:rsidRPr="0070356B" w:rsidRDefault="007D352D" w:rsidP="00F95F38">
            <w:pPr>
              <w:widowControl/>
              <w:suppressAutoHyphens w:val="0"/>
              <w:spacing w:after="6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70356B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Образовательные учреждения Каменского муниципального района.</w:t>
            </w:r>
          </w:p>
          <w:p w:rsidR="007D352D" w:rsidRPr="0070356B" w:rsidRDefault="007D352D" w:rsidP="00F95F38">
            <w:pPr>
              <w:widowControl/>
              <w:suppressAutoHyphens w:val="0"/>
              <w:spacing w:after="6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70356B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Отдел образования, молодежной политики, спорта и туризма</w:t>
            </w:r>
          </w:p>
          <w:p w:rsidR="007D352D" w:rsidRPr="001C30C8" w:rsidRDefault="007D352D" w:rsidP="00F95F38">
            <w:pPr>
              <w:widowControl/>
              <w:suppressAutoHyphens w:val="0"/>
              <w:spacing w:after="12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70356B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администрации Каменского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В течение года</w:t>
            </w:r>
          </w:p>
        </w:tc>
        <w:tc>
          <w:tcPr>
            <w:tcW w:w="6066" w:type="dxa"/>
          </w:tcPr>
          <w:p w:rsidR="007D352D" w:rsidRPr="001C30C8" w:rsidRDefault="007D352D" w:rsidP="00092E72">
            <w:pPr>
              <w:widowControl/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FA19D1">
              <w:rPr>
                <w:rFonts w:ascii="Times New Roman" w:hAnsi="Times New Roman"/>
                <w:sz w:val="22"/>
                <w:szCs w:val="22"/>
              </w:rPr>
              <w:t>В образовательных организациях Каменского муниципального района проведены классные часы с учащимися по вопросам профилактики коррупции с участием представителей прокуратуры, СМИ, правоохранительных органов на темы: «Закон против коррупции»,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«Наши права и обязанности»,</w:t>
            </w:r>
            <w:r w:rsidRPr="00FA19D1">
              <w:rPr>
                <w:rFonts w:ascii="Times New Roman" w:hAnsi="Times New Roman"/>
                <w:sz w:val="22"/>
                <w:szCs w:val="22"/>
              </w:rPr>
              <w:t xml:space="preserve"> «Без коррупции с детства», «</w:t>
            </w:r>
            <w:r>
              <w:rPr>
                <w:rFonts w:ascii="Times New Roman" w:hAnsi="Times New Roman"/>
                <w:sz w:val="22"/>
                <w:szCs w:val="22"/>
              </w:rPr>
              <w:t>Роль СМИ в борьбе с коррупцией». С 5.02.2023 по 19.02.2023 гг. была организована выставка литературы.</w:t>
            </w:r>
            <w:r w:rsidRPr="00FA19D1">
              <w:rPr>
                <w:rFonts w:ascii="Times New Roman" w:hAnsi="Times New Roman"/>
                <w:sz w:val="22"/>
                <w:szCs w:val="22"/>
              </w:rPr>
              <w:t xml:space="preserve"> Организовано информирование родительской общественности и педагогических коллективов по вопросам антикоррупционной пропаганды ведется через организацию круглых столов, семинаров</w:t>
            </w:r>
            <w:r>
              <w:rPr>
                <w:rFonts w:ascii="Times New Roman" w:hAnsi="Times New Roman"/>
                <w:sz w:val="22"/>
                <w:szCs w:val="22"/>
              </w:rPr>
              <w:t>, лекций на темы: «Я – граждани</w:t>
            </w:r>
            <w:r w:rsidRPr="00FA19D1">
              <w:rPr>
                <w:rFonts w:ascii="Times New Roman" w:hAnsi="Times New Roman"/>
                <w:sz w:val="22"/>
                <w:szCs w:val="22"/>
              </w:rPr>
              <w:t>н», «Я и мои права», «Закон есть закон». Родители ознакомлены с Уставами образовательных учреждений, положениями о приеме в образовательные организации и другими правоустанавливающими документами.</w:t>
            </w:r>
          </w:p>
        </w:tc>
      </w:tr>
      <w:tr w:rsidR="007D352D" w:rsidRPr="001C30C8" w:rsidTr="007D352D">
        <w:tc>
          <w:tcPr>
            <w:tcW w:w="709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ind w:left="-108" w:right="-21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</w:pPr>
            <w:r w:rsidRPr="0070356B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  <w:t>1.2</w:t>
            </w:r>
          </w:p>
        </w:tc>
        <w:tc>
          <w:tcPr>
            <w:tcW w:w="343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Оформление информационных стендов, информационных буклетов, размещение информации на сайтах образовательных организаций, посвященных формированию антикоррупционного 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lastRenderedPageBreak/>
              <w:t>мировоззрения у учащихся, студентов</w:t>
            </w:r>
          </w:p>
        </w:tc>
        <w:tc>
          <w:tcPr>
            <w:tcW w:w="3544" w:type="dxa"/>
            <w:shd w:val="clear" w:color="auto" w:fill="auto"/>
          </w:tcPr>
          <w:p w:rsidR="007D352D" w:rsidRPr="0070356B" w:rsidRDefault="007D352D" w:rsidP="00F95F38">
            <w:pPr>
              <w:widowControl/>
              <w:suppressAutoHyphens w:val="0"/>
              <w:spacing w:after="12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70356B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lastRenderedPageBreak/>
              <w:t>Образовательные учреждения Каменского муниципального района.</w:t>
            </w:r>
          </w:p>
          <w:p w:rsidR="007D352D" w:rsidRPr="001C30C8" w:rsidRDefault="007D352D" w:rsidP="00F95F38">
            <w:pPr>
              <w:widowControl/>
              <w:suppressAutoHyphens w:val="0"/>
              <w:spacing w:after="12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70356B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Отдел образования, молодежной политики, спорта и туризма администрации </w:t>
            </w:r>
            <w:r w:rsidRPr="0070356B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lastRenderedPageBreak/>
              <w:t>Каменского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lastRenderedPageBreak/>
              <w:t>В течение года</w:t>
            </w:r>
          </w:p>
        </w:tc>
        <w:tc>
          <w:tcPr>
            <w:tcW w:w="6066" w:type="dxa"/>
          </w:tcPr>
          <w:p w:rsidR="007D352D" w:rsidRPr="001C30C8" w:rsidRDefault="007D352D" w:rsidP="00092E72">
            <w:pPr>
              <w:widowControl/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FA19D1">
              <w:rPr>
                <w:rFonts w:ascii="Times New Roman" w:hAnsi="Times New Roman"/>
                <w:sz w:val="22"/>
                <w:szCs w:val="22"/>
              </w:rPr>
              <w:t xml:space="preserve">На сайтах всех общеобразовательных организаций ежегодно размещаются публичные отчеты школ о своей деятельности за каждый учебный год. Организована работа «Горячей линии» с целью улучшения обратной связи с участниками образовательного процесса (учащимися, родителями (законными представителями) учителями) по вопросам организации и проведения ГИА. В образовательных </w:t>
            </w:r>
            <w:r w:rsidRPr="00FA19D1">
              <w:rPr>
                <w:rFonts w:ascii="Times New Roman" w:hAnsi="Times New Roman"/>
                <w:sz w:val="22"/>
                <w:szCs w:val="22"/>
              </w:rPr>
              <w:lastRenderedPageBreak/>
              <w:t>организациях оформлены информационные стенды «Коррупции НЕТ!» с указанием адресов и телефонов для обращения граждан в случае проявления коррупционных действий.</w:t>
            </w:r>
          </w:p>
        </w:tc>
      </w:tr>
      <w:tr w:rsidR="007D352D" w:rsidRPr="001C30C8" w:rsidTr="007D352D">
        <w:tc>
          <w:tcPr>
            <w:tcW w:w="709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ind w:left="-108" w:right="-21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</w:pPr>
            <w:r w:rsidRPr="0070356B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3431" w:type="dxa"/>
            <w:shd w:val="clear" w:color="auto" w:fill="auto"/>
          </w:tcPr>
          <w:p w:rsidR="007D352D" w:rsidRPr="001C30C8" w:rsidRDefault="007D352D" w:rsidP="00F95F38">
            <w:pPr>
              <w:widowControl/>
              <w:shd w:val="clear" w:color="auto" w:fill="FFFFFF"/>
              <w:tabs>
                <w:tab w:val="left" w:pos="2256"/>
              </w:tabs>
              <w:suppressAutoHyphens w:val="0"/>
              <w:contextualSpacing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t>Проведение семинаров-совещаний, круглых столов</w:t>
            </w:r>
          </w:p>
          <w:p w:rsidR="007D352D" w:rsidRPr="001C30C8" w:rsidRDefault="007D352D" w:rsidP="00F95F38">
            <w:pPr>
              <w:widowControl/>
              <w:shd w:val="clear" w:color="auto" w:fill="FFFFFF"/>
              <w:tabs>
                <w:tab w:val="left" w:pos="2256"/>
              </w:tabs>
              <w:suppressAutoHyphens w:val="0"/>
              <w:contextualSpacing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t xml:space="preserve">с должностными лицами, ответственными за работу по профилактике коррупционных и иных правонарушений в  органах </w:t>
            </w:r>
            <w:r w:rsidRPr="0070356B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t>местного самоуправления Каменского муниципального района</w:t>
            </w:r>
            <w:r w:rsidRPr="001C30C8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t xml:space="preserve"> Воронежской области,</w:t>
            </w:r>
          </w:p>
          <w:p w:rsidR="007D352D" w:rsidRPr="001C30C8" w:rsidRDefault="007D352D" w:rsidP="00F95F38">
            <w:pPr>
              <w:widowControl/>
              <w:shd w:val="clear" w:color="auto" w:fill="FFFFFF"/>
              <w:tabs>
                <w:tab w:val="left" w:pos="2256"/>
              </w:tabs>
              <w:suppressAutoHyphens w:val="0"/>
              <w:spacing w:after="12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t>по вопросам противодействия коррупции</w:t>
            </w:r>
          </w:p>
        </w:tc>
        <w:tc>
          <w:tcPr>
            <w:tcW w:w="3544" w:type="dxa"/>
            <w:shd w:val="clear" w:color="auto" w:fill="auto"/>
          </w:tcPr>
          <w:p w:rsidR="007D352D" w:rsidRPr="001C30C8" w:rsidRDefault="007D352D" w:rsidP="00F95F38">
            <w:pPr>
              <w:widowControl/>
              <w:shd w:val="clear" w:color="auto" w:fill="FFFFFF"/>
              <w:tabs>
                <w:tab w:val="left" w:pos="2256"/>
              </w:tabs>
              <w:suppressAutoHyphens w:val="0"/>
              <w:spacing w:after="12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70356B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t xml:space="preserve">Организационно-правовой отдел </w:t>
            </w:r>
            <w:r w:rsidRPr="0070356B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администрации Каменского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val="en-US" w:eastAsia="ru-RU"/>
              </w:rPr>
              <w:t>II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 полугодие</w:t>
            </w:r>
          </w:p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20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val="en-US" w:eastAsia="ru-RU"/>
              </w:rPr>
              <w:t>2</w:t>
            </w:r>
            <w:r w:rsidR="00944AE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3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 года</w:t>
            </w:r>
          </w:p>
        </w:tc>
        <w:tc>
          <w:tcPr>
            <w:tcW w:w="6066" w:type="dxa"/>
          </w:tcPr>
          <w:p w:rsidR="007D352D" w:rsidRDefault="008C15BB" w:rsidP="008C15BB">
            <w:pPr>
              <w:widowControl/>
              <w:suppressAutoHyphens w:val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D352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30.06.2023 г. проведен семинар с участием представителя прокуратуры на тему: «Правовые основы проведения антикоррупционной экспертизы»</w:t>
            </w: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.</w:t>
            </w:r>
          </w:p>
          <w:p w:rsidR="008C15BB" w:rsidRPr="008C15BB" w:rsidRDefault="008C15BB" w:rsidP="008C15BB">
            <w:pPr>
              <w:widowControl/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802C79">
              <w:rPr>
                <w:rFonts w:ascii="Times New Roman" w:eastAsia="Times New Roman" w:hAnsi="Times New Roman"/>
                <w:sz w:val="22"/>
                <w:szCs w:val="22"/>
              </w:rPr>
              <w:t>11 декабря 2023 г. был проведен семинар - совещание на тему: «Противодействие коррупции в органах местного самоуправления»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7D352D" w:rsidRPr="001C30C8" w:rsidTr="007D352D">
        <w:trPr>
          <w:trHeight w:val="2939"/>
        </w:trPr>
        <w:tc>
          <w:tcPr>
            <w:tcW w:w="709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ind w:left="-108" w:right="-21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</w:pPr>
            <w:r w:rsidRPr="0070356B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  <w:t>1.4</w:t>
            </w:r>
          </w:p>
        </w:tc>
        <w:tc>
          <w:tcPr>
            <w:tcW w:w="3431" w:type="dxa"/>
            <w:shd w:val="clear" w:color="auto" w:fill="auto"/>
          </w:tcPr>
          <w:p w:rsidR="007D352D" w:rsidRPr="001C30C8" w:rsidRDefault="007D352D" w:rsidP="00F95F38">
            <w:pPr>
              <w:widowControl/>
              <w:shd w:val="clear" w:color="auto" w:fill="FFFFFF"/>
              <w:tabs>
                <w:tab w:val="left" w:pos="2256"/>
              </w:tabs>
              <w:suppressAutoHyphens w:val="0"/>
              <w:spacing w:after="12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t>Рассмотрение актуальных вопросов противодействия коррупции и профилактики коррупционных правонарушений в рамках мероприятий по профессиональному развитию муниципальных служащих, лиц, замещающих, муниципальные должности</w:t>
            </w:r>
          </w:p>
        </w:tc>
        <w:tc>
          <w:tcPr>
            <w:tcW w:w="3544" w:type="dxa"/>
            <w:shd w:val="clear" w:color="auto" w:fill="auto"/>
          </w:tcPr>
          <w:p w:rsidR="007D352D" w:rsidRPr="001C30C8" w:rsidRDefault="007D352D" w:rsidP="00F95F38">
            <w:pPr>
              <w:widowControl/>
              <w:shd w:val="clear" w:color="auto" w:fill="FFFFFF"/>
              <w:tabs>
                <w:tab w:val="left" w:pos="2256"/>
              </w:tabs>
              <w:suppressAutoHyphens w:val="0"/>
              <w:spacing w:after="12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70356B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t xml:space="preserve">Организационно-правовой отдел </w:t>
            </w:r>
            <w:r w:rsidRPr="0070356B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администрации Каменского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В течение года</w:t>
            </w:r>
          </w:p>
        </w:tc>
        <w:tc>
          <w:tcPr>
            <w:tcW w:w="6066" w:type="dxa"/>
          </w:tcPr>
          <w:p w:rsidR="007D352D" w:rsidRPr="007D352D" w:rsidRDefault="007D352D" w:rsidP="008C15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7D352D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  <w:t>Проводится разъяснительная работа и оказывалась консультативная помощь по вопросам законодательства Российской Федерации  по борьбе с коррупцией среди муниципальных служащих администрации.</w:t>
            </w:r>
          </w:p>
          <w:p w:rsidR="007D352D" w:rsidRPr="007D352D" w:rsidRDefault="007D352D" w:rsidP="008C15BB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7D352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Распространены памятки антикоррупционной направленности.</w:t>
            </w:r>
          </w:p>
          <w:p w:rsidR="007D352D" w:rsidRPr="001C30C8" w:rsidRDefault="007D352D" w:rsidP="008C15BB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7D352D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 xml:space="preserve"> 30.06.2023 г. проведен семинар с участием представителя прокуратуры на тему: «Правовые основы проведения антикоррупционной экспертизы»</w:t>
            </w:r>
          </w:p>
        </w:tc>
      </w:tr>
      <w:tr w:rsidR="007D352D" w:rsidRPr="001C30C8" w:rsidTr="007D352D">
        <w:tc>
          <w:tcPr>
            <w:tcW w:w="709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ind w:left="-108" w:right="-21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</w:pPr>
            <w:r w:rsidRPr="0070356B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  <w:t>1.5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52D" w:rsidRPr="001C30C8" w:rsidRDefault="007D352D" w:rsidP="00F95F38">
            <w:pPr>
              <w:widowControl/>
              <w:shd w:val="clear" w:color="auto" w:fill="FFFFFF"/>
              <w:tabs>
                <w:tab w:val="left" w:pos="2256"/>
              </w:tabs>
              <w:suppressAutoHyphens w:val="0"/>
              <w:contextualSpacing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t>Проведение анкетирования среди участников образовательного процес</w:t>
            </w:r>
            <w:r w:rsidRPr="0070356B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t>са (обучающихся, воспитанников</w:t>
            </w:r>
            <w:r w:rsidRPr="001C30C8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t>, их родителей) с включением вопросов, касающихся проявления бытовой коррупции в образовательных организациях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52D" w:rsidRPr="0070356B" w:rsidRDefault="007D352D" w:rsidP="00F95F38">
            <w:pPr>
              <w:widowControl/>
              <w:suppressAutoHyphens w:val="0"/>
              <w:spacing w:after="12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70356B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Образовательные учреждения Каменского муниципального района.</w:t>
            </w:r>
          </w:p>
          <w:p w:rsidR="007D352D" w:rsidRPr="001C30C8" w:rsidRDefault="007D352D" w:rsidP="00F95F38">
            <w:pPr>
              <w:widowControl/>
              <w:suppressAutoHyphens w:val="0"/>
              <w:autoSpaceDE w:val="0"/>
              <w:autoSpaceDN w:val="0"/>
              <w:adjustRightInd w:val="0"/>
              <w:spacing w:after="120"/>
              <w:ind w:firstLine="159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/>
              </w:rPr>
            </w:pPr>
            <w:r w:rsidRPr="0070356B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Отдел образования, молодежной политики, спорта и туризма администрации Каменского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val="en-US" w:eastAsia="ru-RU"/>
              </w:rPr>
              <w:t>IV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 квартал</w:t>
            </w:r>
          </w:p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3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val="en-US" w:eastAsia="ru-RU"/>
              </w:rPr>
              <w:t xml:space="preserve"> 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года</w:t>
            </w:r>
          </w:p>
        </w:tc>
        <w:tc>
          <w:tcPr>
            <w:tcW w:w="6066" w:type="dxa"/>
          </w:tcPr>
          <w:p w:rsidR="007D352D" w:rsidRPr="008C15BB" w:rsidRDefault="008C15BB" w:rsidP="008C15BB">
            <w:pPr>
              <w:widowControl/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 декабре 2023 года</w:t>
            </w:r>
            <w:r w:rsidRPr="00FA19D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общеобразовательные учреждения  среднего общего образования  приняли участие в дистанционном тестировании  по основам избирательного законодательства среди старшеклассников.</w:t>
            </w:r>
          </w:p>
        </w:tc>
      </w:tr>
      <w:tr w:rsidR="007D352D" w:rsidRPr="001C30C8" w:rsidTr="007D352D">
        <w:tc>
          <w:tcPr>
            <w:tcW w:w="709" w:type="dxa"/>
            <w:shd w:val="clear" w:color="auto" w:fill="auto"/>
          </w:tcPr>
          <w:p w:rsidR="007D352D" w:rsidRPr="0070356B" w:rsidRDefault="007D352D" w:rsidP="00F95F38">
            <w:pPr>
              <w:widowControl/>
              <w:suppressAutoHyphens w:val="0"/>
              <w:ind w:left="-108" w:right="-21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  <w:lastRenderedPageBreak/>
              <w:t>1.6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52D" w:rsidRPr="001C30C8" w:rsidRDefault="007D352D" w:rsidP="00F95F38">
            <w:pPr>
              <w:widowControl/>
              <w:shd w:val="clear" w:color="auto" w:fill="FFFFFF"/>
              <w:tabs>
                <w:tab w:val="left" w:pos="2256"/>
              </w:tabs>
              <w:suppressAutoHyphens w:val="0"/>
              <w:contextualSpacing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t>Добровольное анкетирование муниципальных служащих Каменского муниципального района по вопросам противодействия коррупции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52D" w:rsidRPr="0070356B" w:rsidRDefault="007D352D" w:rsidP="00F95F38">
            <w:pPr>
              <w:widowControl/>
              <w:suppressAutoHyphens w:val="0"/>
              <w:spacing w:after="12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CF4DBD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Организационно-правовой отдел администрации Каменского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7D352D" w:rsidRPr="00CF4DBD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Ноябрь-декабрь 2023 г.</w:t>
            </w:r>
          </w:p>
        </w:tc>
        <w:tc>
          <w:tcPr>
            <w:tcW w:w="6066" w:type="dxa"/>
          </w:tcPr>
          <w:p w:rsidR="007D352D" w:rsidRDefault="00944AE8" w:rsidP="00944AE8">
            <w:pPr>
              <w:widowControl/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944AE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В ноябре 2023 г. проведено добровольное  анкетирование по вопросам противодействия коррупции среди муниципальных служащих Каменского муниципального района. Получено 23 анкеты.</w:t>
            </w:r>
          </w:p>
        </w:tc>
      </w:tr>
      <w:tr w:rsidR="007D352D" w:rsidRPr="001C30C8" w:rsidTr="00A766A0">
        <w:tc>
          <w:tcPr>
            <w:tcW w:w="15451" w:type="dxa"/>
            <w:gridSpan w:val="5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/>
              </w:rPr>
              <w:t xml:space="preserve">Раздел </w:t>
            </w:r>
            <w:r w:rsidRPr="001C30C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val="en-US" w:eastAsia="ru-RU"/>
              </w:rPr>
              <w:t>II</w:t>
            </w:r>
            <w:r w:rsidRPr="001C30C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/>
              </w:rPr>
              <w:t>. Антикоррупционная пропаганда</w:t>
            </w:r>
          </w:p>
        </w:tc>
      </w:tr>
      <w:tr w:rsidR="007D352D" w:rsidRPr="001C30C8" w:rsidTr="007D352D">
        <w:trPr>
          <w:trHeight w:val="331"/>
        </w:trPr>
        <w:tc>
          <w:tcPr>
            <w:tcW w:w="709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</w:pPr>
            <w:r w:rsidRPr="0070356B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  <w:t>2.1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/>
              </w:rPr>
            </w:pPr>
            <w:r w:rsidRPr="001C30C8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/>
              </w:rPr>
              <w:t xml:space="preserve">Размещение информационных стендов, посвященных антикоррупционному просвещению, </w:t>
            </w:r>
            <w:proofErr w:type="gramStart"/>
            <w:r w:rsidRPr="001C30C8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/>
              </w:rPr>
              <w:t>органах</w:t>
            </w:r>
            <w:proofErr w:type="gramEnd"/>
            <w:r w:rsidRPr="001C30C8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/>
              </w:rPr>
              <w:t xml:space="preserve"> местного самоуправления </w:t>
            </w:r>
            <w:r w:rsidRPr="0070356B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/>
              </w:rPr>
              <w:t xml:space="preserve">Каменского муниципального района </w:t>
            </w:r>
            <w:r w:rsidRPr="001C30C8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/>
              </w:rPr>
              <w:t>и </w:t>
            </w:r>
            <w:r w:rsidRPr="0070356B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/>
              </w:rPr>
              <w:t>подведомственных организациях</w:t>
            </w:r>
            <w:r w:rsidRPr="001C30C8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/>
              </w:rPr>
              <w:t xml:space="preserve">, а также в местах </w:t>
            </w:r>
          </w:p>
          <w:p w:rsidR="007D352D" w:rsidRPr="001C30C8" w:rsidRDefault="007D352D" w:rsidP="00F95F38">
            <w:pPr>
              <w:widowControl/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/>
              </w:rPr>
            </w:pPr>
            <w:r w:rsidRPr="001C30C8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en-US"/>
              </w:rPr>
              <w:t>предоставления гражданам государственных и муниципальных услуг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70356B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t xml:space="preserve">Организационно-правовой отдел </w:t>
            </w:r>
            <w:r w:rsidRPr="0070356B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администрации Каменского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В течение года</w:t>
            </w:r>
          </w:p>
        </w:tc>
        <w:tc>
          <w:tcPr>
            <w:tcW w:w="6066" w:type="dxa"/>
          </w:tcPr>
          <w:p w:rsidR="007D352D" w:rsidRPr="001C30C8" w:rsidRDefault="00092E72" w:rsidP="00092E72">
            <w:pPr>
              <w:widowControl/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802C79">
              <w:rPr>
                <w:rStyle w:val="FontStyle21"/>
                <w:b w:val="0"/>
                <w:sz w:val="22"/>
                <w:szCs w:val="22"/>
              </w:rPr>
              <w:t>Размещены информационные  стенды в администрации Каменского муниципального района  и организациях, находящихся в её ведении, в местах предоставления гражданам государственных и муниципальных услуг. Указанная информация регулярно обновляется.</w:t>
            </w:r>
            <w:r>
              <w:rPr>
                <w:rStyle w:val="FontStyle21"/>
                <w:b w:val="0"/>
                <w:sz w:val="22"/>
                <w:szCs w:val="22"/>
              </w:rPr>
              <w:t xml:space="preserve"> Также информационные стенды имеются во всех органах местного самоуправления Каменского муниципального района.</w:t>
            </w:r>
          </w:p>
        </w:tc>
      </w:tr>
      <w:tr w:rsidR="007D352D" w:rsidRPr="001C30C8" w:rsidTr="007D352D">
        <w:trPr>
          <w:trHeight w:val="331"/>
        </w:trPr>
        <w:tc>
          <w:tcPr>
            <w:tcW w:w="709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</w:pPr>
            <w:r w:rsidRPr="0070356B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  <w:t>2.2</w:t>
            </w:r>
          </w:p>
        </w:tc>
        <w:tc>
          <w:tcPr>
            <w:tcW w:w="343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spacing w:after="120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Размещение </w:t>
            </w:r>
            <w:r w:rsidRPr="0070356B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на официальных сайтах 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органов местного самоуправления </w:t>
            </w:r>
            <w:r w:rsidRPr="0070356B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Каменского муниципального района 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в разделе «Противодействие коррупции» отчетов о реализации планов противодействия коррупции, утвержденных, органами местного самоуправления</w:t>
            </w:r>
          </w:p>
        </w:tc>
        <w:tc>
          <w:tcPr>
            <w:tcW w:w="3544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70356B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t xml:space="preserve">Организационно-правовой отдел </w:t>
            </w:r>
            <w:r w:rsidRPr="0070356B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администрации Каменского муниципального района </w:t>
            </w:r>
          </w:p>
        </w:tc>
        <w:tc>
          <w:tcPr>
            <w:tcW w:w="170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Не реже одного раза в год</w:t>
            </w:r>
          </w:p>
        </w:tc>
        <w:tc>
          <w:tcPr>
            <w:tcW w:w="6066" w:type="dxa"/>
          </w:tcPr>
          <w:p w:rsidR="007D352D" w:rsidRPr="001C30C8" w:rsidRDefault="00944AE8" w:rsidP="00944AE8">
            <w:pPr>
              <w:widowControl/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802C79">
              <w:rPr>
                <w:rStyle w:val="FontStyle21"/>
                <w:b w:val="0"/>
                <w:sz w:val="22"/>
                <w:szCs w:val="22"/>
              </w:rPr>
              <w:t xml:space="preserve">Отчеты о </w:t>
            </w:r>
            <w:r w:rsidRPr="00802C79">
              <w:rPr>
                <w:rFonts w:ascii="Times New Roman" w:eastAsia="Times New Roman" w:hAnsi="Times New Roman"/>
                <w:sz w:val="24"/>
                <w:lang w:eastAsia="ru-RU"/>
              </w:rPr>
              <w:t>реализации планов противодействия коррупции</w:t>
            </w:r>
            <w:r w:rsidRPr="00802C79">
              <w:rPr>
                <w:rStyle w:val="FontStyle21"/>
                <w:b w:val="0"/>
                <w:sz w:val="22"/>
                <w:szCs w:val="22"/>
              </w:rPr>
              <w:t xml:space="preserve"> размещены на официальном сайте администрации Каменского муниципального района Воронежской области и сайтах органов местного самоуправления Каменского муниципального района.</w:t>
            </w:r>
          </w:p>
        </w:tc>
      </w:tr>
      <w:tr w:rsidR="007D352D" w:rsidRPr="001C30C8" w:rsidTr="00B33995">
        <w:tc>
          <w:tcPr>
            <w:tcW w:w="15451" w:type="dxa"/>
            <w:gridSpan w:val="5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/>
              </w:rPr>
              <w:t xml:space="preserve">Раздел </w:t>
            </w:r>
            <w:r w:rsidRPr="001C30C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val="en-US" w:eastAsia="ru-RU"/>
              </w:rPr>
              <w:t>III</w:t>
            </w:r>
            <w:r w:rsidRPr="001C30C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/>
              </w:rPr>
              <w:t>. Иные мероприятия</w:t>
            </w:r>
          </w:p>
        </w:tc>
      </w:tr>
      <w:tr w:rsidR="007D352D" w:rsidRPr="001C30C8" w:rsidTr="007D352D">
        <w:tc>
          <w:tcPr>
            <w:tcW w:w="709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</w:pPr>
            <w:r w:rsidRPr="0070356B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  <w:t>3.1</w:t>
            </w:r>
          </w:p>
        </w:tc>
        <w:tc>
          <w:tcPr>
            <w:tcW w:w="343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autoSpaceDE w:val="0"/>
              <w:autoSpaceDN w:val="0"/>
              <w:adjustRightInd w:val="0"/>
              <w:spacing w:after="80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Оказание консультативной помощи работникам органов местного самоуправления, ответственным за работу по профилактике коррупционных и иных 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lastRenderedPageBreak/>
              <w:t>правонарушений</w:t>
            </w:r>
          </w:p>
        </w:tc>
        <w:tc>
          <w:tcPr>
            <w:tcW w:w="3544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70356B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lastRenderedPageBreak/>
              <w:t xml:space="preserve">Организационно-правовой отдел </w:t>
            </w:r>
            <w:r w:rsidRPr="0070356B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администрации Каменского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spacing w:before="100" w:beforeAutospacing="1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В течение года</w:t>
            </w:r>
          </w:p>
        </w:tc>
        <w:tc>
          <w:tcPr>
            <w:tcW w:w="6066" w:type="dxa"/>
          </w:tcPr>
          <w:p w:rsidR="007D352D" w:rsidRPr="001C30C8" w:rsidRDefault="00092E72" w:rsidP="005C0362">
            <w:pPr>
              <w:widowControl/>
              <w:suppressAutoHyphens w:val="0"/>
              <w:spacing w:before="100" w:beforeAutospacing="1" w:afterAutospacing="1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По мере необходимости 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работникам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 органов местного самоуправления района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оказывается консультативная помощь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 </w:t>
            </w:r>
            <w:r w:rsidR="005C0362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в работе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 по профилактике коррупционных и иных правонарушений</w:t>
            </w:r>
            <w:r w:rsidR="005C0362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, направляются актуальная информация по правовым актам, разъяснения, методики. Разрабатываются и направляются проекты </w:t>
            </w:r>
            <w:r w:rsidR="005C0362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lastRenderedPageBreak/>
              <w:t>нормативных правовых актов.</w:t>
            </w:r>
          </w:p>
        </w:tc>
      </w:tr>
      <w:tr w:rsidR="007D352D" w:rsidRPr="001C30C8" w:rsidTr="007D352D">
        <w:tc>
          <w:tcPr>
            <w:tcW w:w="709" w:type="dxa"/>
            <w:shd w:val="clear" w:color="auto" w:fill="auto"/>
          </w:tcPr>
          <w:p w:rsidR="007D352D" w:rsidRPr="0070356B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343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autoSpaceDE w:val="0"/>
              <w:autoSpaceDN w:val="0"/>
              <w:adjustRightInd w:val="0"/>
              <w:spacing w:after="80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Проведение тематических мероприятий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 посвященных Международному дню борьбы с коррупцией</w:t>
            </w:r>
          </w:p>
        </w:tc>
        <w:tc>
          <w:tcPr>
            <w:tcW w:w="3544" w:type="dxa"/>
            <w:shd w:val="clear" w:color="auto" w:fill="auto"/>
          </w:tcPr>
          <w:p w:rsidR="007D352D" w:rsidRPr="0070356B" w:rsidRDefault="007D352D" w:rsidP="00F95F38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EB5F42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t>Организационно-правовой отдел администрации Каменского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spacing w:before="100" w:beforeAutospacing="1" w:afterAutospacing="1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Ноябрь-декабрь 2023 г.</w:t>
            </w:r>
          </w:p>
        </w:tc>
        <w:tc>
          <w:tcPr>
            <w:tcW w:w="6066" w:type="dxa"/>
          </w:tcPr>
          <w:p w:rsidR="007D352D" w:rsidRDefault="00944AE8" w:rsidP="00944AE8">
            <w:pPr>
              <w:widowControl/>
              <w:suppressAutoHyphens w:val="0"/>
              <w:spacing w:before="100" w:beforeAutospacing="1" w:afterAutospacing="1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802C79">
              <w:rPr>
                <w:rFonts w:ascii="Times New Roman" w:eastAsia="Times New Roman" w:hAnsi="Times New Roman"/>
                <w:sz w:val="22"/>
                <w:szCs w:val="22"/>
              </w:rPr>
              <w:t xml:space="preserve">11 декабря 2023 г. был проведен семинар - совещание на тему: «Противодействие коррупции в органах местного самоуправления»  </w:t>
            </w:r>
            <w:proofErr w:type="gramStart"/>
            <w:r w:rsidRPr="00802C79">
              <w:rPr>
                <w:rFonts w:ascii="Times New Roman" w:eastAsia="Times New Roman" w:hAnsi="Times New Roman"/>
                <w:sz w:val="22"/>
                <w:szCs w:val="22"/>
              </w:rPr>
              <w:t>приуроченный</w:t>
            </w:r>
            <w:proofErr w:type="gramEnd"/>
            <w:r w:rsidRPr="00802C79">
              <w:rPr>
                <w:rFonts w:ascii="Times New Roman" w:eastAsia="Times New Roman" w:hAnsi="Times New Roman"/>
                <w:sz w:val="22"/>
                <w:szCs w:val="22"/>
              </w:rPr>
              <w:t xml:space="preserve"> к Международному дню борьбы с коррупцией 9 декабря.         </w:t>
            </w:r>
          </w:p>
        </w:tc>
      </w:tr>
      <w:tr w:rsidR="007D352D" w:rsidRPr="001C30C8" w:rsidTr="00503B4A">
        <w:tc>
          <w:tcPr>
            <w:tcW w:w="15451" w:type="dxa"/>
            <w:gridSpan w:val="5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spacing w:before="100" w:after="10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/>
              </w:rPr>
              <w:t xml:space="preserve">Раздел </w:t>
            </w:r>
            <w:r w:rsidRPr="001C30C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val="en-US" w:eastAsia="ru-RU"/>
              </w:rPr>
              <w:t>IV</w:t>
            </w:r>
            <w:r w:rsidRPr="001C30C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/>
              </w:rPr>
              <w:t xml:space="preserve">. </w:t>
            </w:r>
            <w:proofErr w:type="gramStart"/>
            <w:r w:rsidRPr="001C30C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/>
              </w:rPr>
              <w:t>Контроль за</w:t>
            </w:r>
            <w:proofErr w:type="gramEnd"/>
            <w:r w:rsidRPr="001C30C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2"/>
                <w:lang w:eastAsia="ru-RU"/>
              </w:rPr>
              <w:t xml:space="preserve"> выполнением мероприятий, предусмотренных настоящим Планом</w:t>
            </w:r>
          </w:p>
        </w:tc>
      </w:tr>
      <w:tr w:rsidR="007D352D" w:rsidRPr="001C30C8" w:rsidTr="007D352D">
        <w:tc>
          <w:tcPr>
            <w:tcW w:w="709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  <w:t>4.1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Представление в управление по профилактике коррупционных и иных правонарушений правительства Воронежской области аналитической информации о результатах выполнения мероприятий Плана</w:t>
            </w:r>
          </w:p>
          <w:p w:rsidR="007D352D" w:rsidRPr="001C30C8" w:rsidRDefault="007D352D" w:rsidP="00F95F38">
            <w:pPr>
              <w:widowControl/>
              <w:suppressAutoHyphens w:val="0"/>
              <w:ind w:firstLine="283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spacing w:after="12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70356B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t xml:space="preserve">Организационно-правовой отдел </w:t>
            </w:r>
            <w:r w:rsidRPr="0070356B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администрации Каменского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До 20 июля 2023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 года,</w:t>
            </w:r>
          </w:p>
          <w:p w:rsidR="007D352D" w:rsidRPr="001C30C8" w:rsidRDefault="007D352D" w:rsidP="00F95F38">
            <w:pPr>
              <w:widowControl/>
              <w:suppressAutoHyphens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до 20 января 2024</w:t>
            </w: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 года</w:t>
            </w:r>
          </w:p>
          <w:p w:rsidR="007D352D" w:rsidRPr="001C30C8" w:rsidRDefault="007D352D" w:rsidP="00F95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2D" w:rsidRDefault="00944AE8" w:rsidP="00944AE8">
            <w:pPr>
              <w:widowControl/>
              <w:suppressAutoHyphens w:val="0"/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802C79">
              <w:rPr>
                <w:rFonts w:ascii="Times New Roman" w:eastAsia="Times New Roman" w:hAnsi="Times New Roman"/>
                <w:sz w:val="22"/>
                <w:szCs w:val="22"/>
              </w:rPr>
              <w:t>Информация о реализации плана мероприятиях по антикоррупционному просвещению в 2023 году предоставляется в срок.</w:t>
            </w:r>
          </w:p>
        </w:tc>
      </w:tr>
      <w:tr w:rsidR="007D352D" w:rsidRPr="001C30C8" w:rsidTr="007D352D">
        <w:tc>
          <w:tcPr>
            <w:tcW w:w="709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contextualSpacing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2"/>
                <w:szCs w:val="20"/>
                <w:lang w:eastAsia="ru-RU"/>
              </w:rPr>
              <w:t>4.2</w:t>
            </w:r>
          </w:p>
        </w:tc>
        <w:tc>
          <w:tcPr>
            <w:tcW w:w="343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Мониторинг реализации Плана</w:t>
            </w:r>
          </w:p>
          <w:p w:rsidR="007D352D" w:rsidRPr="001C30C8" w:rsidRDefault="007D352D" w:rsidP="00F95F38">
            <w:pPr>
              <w:widowControl/>
              <w:suppressAutoHyphens w:val="0"/>
              <w:ind w:firstLine="283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spacing w:after="12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70356B">
              <w:rPr>
                <w:rFonts w:ascii="Times New Roman" w:eastAsia="Calibri" w:hAnsi="Times New Roman" w:cs="Times New Roman"/>
                <w:kern w:val="0"/>
                <w:sz w:val="24"/>
                <w:szCs w:val="22"/>
                <w:lang w:eastAsia="ru-RU"/>
              </w:rPr>
              <w:t xml:space="preserve">Организационно-правовой отдел </w:t>
            </w:r>
            <w:r w:rsidRPr="0070356B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администрации Каменского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7D352D" w:rsidRPr="001C30C8" w:rsidRDefault="007D352D" w:rsidP="00F95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 w:rsidRPr="001C30C8"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В течение года</w:t>
            </w:r>
          </w:p>
        </w:tc>
        <w:tc>
          <w:tcPr>
            <w:tcW w:w="6066" w:type="dxa"/>
          </w:tcPr>
          <w:p w:rsidR="007D352D" w:rsidRPr="001C30C8" w:rsidRDefault="00092E72" w:rsidP="00F95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На постоянной основе работниками администрации района проводится мониторинг реализации Плана и </w:t>
            </w:r>
            <w:proofErr w:type="gram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>исполнения</w:t>
            </w:r>
            <w:proofErr w:type="gramEnd"/>
            <w:r>
              <w:rPr>
                <w:rFonts w:ascii="Times New Roman" w:eastAsia="Times New Roman" w:hAnsi="Times New Roman" w:cs="Times New Roman"/>
                <w:kern w:val="0"/>
                <w:sz w:val="24"/>
                <w:szCs w:val="22"/>
                <w:lang w:eastAsia="ru-RU"/>
              </w:rPr>
              <w:t xml:space="preserve"> указанных в нем мероприятий и сроков. </w:t>
            </w:r>
          </w:p>
        </w:tc>
      </w:tr>
    </w:tbl>
    <w:p w:rsidR="007D352D" w:rsidRPr="001C30C8" w:rsidRDefault="007D352D" w:rsidP="007D352D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352D" w:rsidRDefault="007D352D" w:rsidP="007D352D">
      <w:pPr>
        <w:widowControl/>
        <w:rPr>
          <w:rFonts w:ascii="Times New Roman" w:hAnsi="Times New Roman" w:cs="Times New Roman"/>
          <w:sz w:val="28"/>
          <w:szCs w:val="28"/>
        </w:rPr>
      </w:pPr>
    </w:p>
    <w:p w:rsidR="005E673F" w:rsidRDefault="005E673F" w:rsidP="005E673F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ascii="Times New Roman" w:hAnsi="Times New Roman" w:cs="Times New Roman"/>
          <w:sz w:val="22"/>
          <w:szCs w:val="22"/>
          <w:lang w:eastAsia="ar-SA"/>
        </w:rPr>
        <w:t xml:space="preserve">                     </w:t>
      </w:r>
      <w:r w:rsidRPr="005E673F">
        <w:rPr>
          <w:rFonts w:ascii="Times New Roman" w:hAnsi="Times New Roman" w:cs="Times New Roman"/>
          <w:sz w:val="22"/>
          <w:szCs w:val="22"/>
          <w:lang w:eastAsia="ar-SA"/>
        </w:rPr>
        <w:t>Начальник организационно</w:t>
      </w:r>
      <w:r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 w:rsidRPr="005E673F">
        <w:rPr>
          <w:rFonts w:ascii="Times New Roman" w:hAnsi="Times New Roman" w:cs="Times New Roman"/>
          <w:sz w:val="22"/>
          <w:szCs w:val="22"/>
          <w:lang w:eastAsia="ar-SA"/>
        </w:rPr>
        <w:t>-</w:t>
      </w:r>
      <w:r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 w:rsidRPr="005E673F">
        <w:rPr>
          <w:rFonts w:ascii="Times New Roman" w:hAnsi="Times New Roman" w:cs="Times New Roman"/>
          <w:sz w:val="22"/>
          <w:szCs w:val="22"/>
          <w:lang w:eastAsia="ar-SA"/>
        </w:rPr>
        <w:t>правового отдела</w:t>
      </w:r>
    </w:p>
    <w:p w:rsidR="005E673F" w:rsidRPr="005E673F" w:rsidRDefault="005E673F" w:rsidP="005E673F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>
        <w:rPr>
          <w:rFonts w:ascii="Times New Roman" w:hAnsi="Times New Roman" w:cs="Times New Roman"/>
          <w:sz w:val="22"/>
          <w:szCs w:val="22"/>
          <w:lang w:eastAsia="ar-SA"/>
        </w:rPr>
        <w:t xml:space="preserve">                      </w:t>
      </w:r>
      <w:bookmarkStart w:id="0" w:name="_GoBack"/>
      <w:bookmarkEnd w:id="0"/>
      <w:r w:rsidRPr="005E673F">
        <w:rPr>
          <w:rFonts w:ascii="Times New Roman" w:hAnsi="Times New Roman" w:cs="Times New Roman"/>
          <w:sz w:val="22"/>
          <w:szCs w:val="22"/>
          <w:lang w:eastAsia="ar-SA"/>
        </w:rPr>
        <w:t xml:space="preserve">администрации Каменского </w:t>
      </w:r>
      <w:r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 w:rsidRPr="005E673F">
        <w:rPr>
          <w:rFonts w:ascii="Times New Roman" w:hAnsi="Times New Roman" w:cs="Times New Roman"/>
          <w:sz w:val="22"/>
          <w:szCs w:val="22"/>
          <w:lang w:eastAsia="ar-SA"/>
        </w:rPr>
        <w:t>муниципального района</w:t>
      </w:r>
      <w:r w:rsidRPr="005E673F">
        <w:rPr>
          <w:rFonts w:ascii="Times New Roman" w:hAnsi="Times New Roman" w:cs="Times New Roman"/>
          <w:sz w:val="22"/>
          <w:szCs w:val="22"/>
          <w:lang w:eastAsia="ar-SA"/>
        </w:rPr>
        <w:tab/>
      </w:r>
      <w:r w:rsidRPr="005E673F">
        <w:rPr>
          <w:rFonts w:ascii="Times New Roman" w:hAnsi="Times New Roman" w:cs="Times New Roman"/>
          <w:sz w:val="22"/>
          <w:szCs w:val="22"/>
          <w:lang w:eastAsia="ar-SA"/>
        </w:rPr>
        <w:tab/>
      </w:r>
      <w:r w:rsidRPr="005E673F">
        <w:rPr>
          <w:rFonts w:ascii="Times New Roman" w:hAnsi="Times New Roman" w:cs="Times New Roman"/>
          <w:sz w:val="22"/>
          <w:szCs w:val="22"/>
          <w:lang w:eastAsia="ar-SA"/>
        </w:rPr>
        <w:tab/>
      </w:r>
      <w:r w:rsidRPr="005E673F">
        <w:rPr>
          <w:rFonts w:ascii="Times New Roman" w:hAnsi="Times New Roman" w:cs="Times New Roman"/>
          <w:sz w:val="22"/>
          <w:szCs w:val="22"/>
          <w:lang w:eastAsia="ar-SA"/>
        </w:rPr>
        <w:tab/>
      </w:r>
      <w:r w:rsidRPr="005E673F">
        <w:rPr>
          <w:rFonts w:ascii="Times New Roman" w:hAnsi="Times New Roman" w:cs="Times New Roman"/>
          <w:sz w:val="22"/>
          <w:szCs w:val="22"/>
          <w:lang w:eastAsia="ar-SA"/>
        </w:rPr>
        <w:tab/>
      </w:r>
      <w:r w:rsidRPr="005E673F">
        <w:rPr>
          <w:rFonts w:ascii="Times New Roman" w:hAnsi="Times New Roman" w:cs="Times New Roman"/>
          <w:sz w:val="22"/>
          <w:szCs w:val="22"/>
          <w:lang w:eastAsia="ar-SA"/>
        </w:rPr>
        <w:tab/>
      </w:r>
      <w:r w:rsidRPr="005E673F">
        <w:rPr>
          <w:rFonts w:ascii="Times New Roman" w:hAnsi="Times New Roman" w:cs="Times New Roman"/>
          <w:sz w:val="22"/>
          <w:szCs w:val="22"/>
          <w:lang w:eastAsia="ar-SA"/>
        </w:rPr>
        <w:tab/>
      </w:r>
      <w:r>
        <w:rPr>
          <w:rFonts w:ascii="Times New Roman" w:hAnsi="Times New Roman" w:cs="Times New Roman"/>
          <w:sz w:val="22"/>
          <w:szCs w:val="22"/>
          <w:lang w:eastAsia="ar-SA"/>
        </w:rPr>
        <w:t xml:space="preserve">  </w:t>
      </w:r>
      <w:r w:rsidRPr="005E673F">
        <w:rPr>
          <w:rFonts w:ascii="Times New Roman" w:hAnsi="Times New Roman" w:cs="Times New Roman"/>
          <w:sz w:val="22"/>
          <w:szCs w:val="22"/>
          <w:lang w:eastAsia="ar-SA"/>
        </w:rPr>
        <w:tab/>
        <w:t xml:space="preserve">О.Ю. </w:t>
      </w:r>
      <w:proofErr w:type="spellStart"/>
      <w:r w:rsidRPr="005E673F">
        <w:rPr>
          <w:rFonts w:ascii="Times New Roman" w:hAnsi="Times New Roman" w:cs="Times New Roman"/>
          <w:sz w:val="22"/>
          <w:szCs w:val="22"/>
          <w:lang w:eastAsia="ar-SA"/>
        </w:rPr>
        <w:t>Бежко</w:t>
      </w:r>
      <w:proofErr w:type="spellEnd"/>
      <w:r w:rsidRPr="005E673F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</w:p>
    <w:p w:rsidR="00A47000" w:rsidRDefault="00A47000"/>
    <w:sectPr w:rsidR="00A47000" w:rsidSect="001E5C72">
      <w:pgSz w:w="16838" w:h="11906" w:orient="landscape"/>
      <w:pgMar w:top="1134" w:right="1134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52D"/>
    <w:rsid w:val="00092E72"/>
    <w:rsid w:val="001E5C72"/>
    <w:rsid w:val="004B59CC"/>
    <w:rsid w:val="005C0362"/>
    <w:rsid w:val="005E673F"/>
    <w:rsid w:val="006F3127"/>
    <w:rsid w:val="007D352D"/>
    <w:rsid w:val="008C15BB"/>
    <w:rsid w:val="00944AE8"/>
    <w:rsid w:val="00A4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52D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1"/>
      <w:sz w:val="2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35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944A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1E5C7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1E5C72"/>
    <w:pPr>
      <w:suppressAutoHyphens w:val="0"/>
      <w:autoSpaceDE w:val="0"/>
      <w:autoSpaceDN w:val="0"/>
      <w:adjustRightInd w:val="0"/>
      <w:spacing w:line="276" w:lineRule="exact"/>
      <w:jc w:val="right"/>
    </w:pPr>
    <w:rPr>
      <w:rFonts w:ascii="Times New Roman" w:eastAsia="Times New Roman" w:hAnsi="Times New Roman" w:cs="Times New Roman"/>
      <w:kern w:val="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52D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1"/>
      <w:sz w:val="2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35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944A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uiPriority w:val="99"/>
    <w:rsid w:val="001E5C7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1E5C72"/>
    <w:pPr>
      <w:suppressAutoHyphens w:val="0"/>
      <w:autoSpaceDE w:val="0"/>
      <w:autoSpaceDN w:val="0"/>
      <w:adjustRightInd w:val="0"/>
      <w:spacing w:line="276" w:lineRule="exact"/>
      <w:jc w:val="right"/>
    </w:pPr>
    <w:rPr>
      <w:rFonts w:ascii="Times New Roman" w:eastAsia="Times New Roman" w:hAnsi="Times New Roman" w:cs="Times New Roman"/>
      <w:kern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*</cp:lastModifiedBy>
  <cp:revision>6</cp:revision>
  <cp:lastPrinted>2024-01-19T10:48:00Z</cp:lastPrinted>
  <dcterms:created xsi:type="dcterms:W3CDTF">2024-01-18T12:18:00Z</dcterms:created>
  <dcterms:modified xsi:type="dcterms:W3CDTF">2024-01-19T10:48:00Z</dcterms:modified>
</cp:coreProperties>
</file>