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BD" w:rsidRPr="00615CBD" w:rsidRDefault="00111BDF" w:rsidP="00615CBD">
      <w:pPr>
        <w:autoSpaceDE w:val="0"/>
        <w:autoSpaceDN w:val="0"/>
        <w:ind w:firstLine="709"/>
        <w:rPr>
          <w:rFonts w:cs="Arial"/>
        </w:rPr>
      </w:pPr>
      <w:bookmarkStart w:id="0" w:name="_GoBack"/>
      <w:bookmarkEnd w:id="0"/>
      <w:r>
        <w:rPr>
          <w:rFonts w:cs="Arial"/>
          <w:noProof/>
        </w:rPr>
        <w:drawing>
          <wp:anchor distT="0" distB="0" distL="0" distR="0" simplePos="0" relativeHeight="251657728" behindDoc="0" locked="0" layoutInCell="1" allowOverlap="1">
            <wp:simplePos x="0" y="0"/>
            <wp:positionH relativeFrom="column">
              <wp:posOffset>2788920</wp:posOffset>
            </wp:positionH>
            <wp:positionV relativeFrom="paragraph">
              <wp:posOffset>-756920</wp:posOffset>
            </wp:positionV>
            <wp:extent cx="554355" cy="692785"/>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l="-113" t="-90" r="-113" b="-90"/>
                    <a:stretch>
                      <a:fillRect/>
                    </a:stretch>
                  </pic:blipFill>
                  <pic:spPr bwMode="auto">
                    <a:xfrm>
                      <a:off x="0" y="0"/>
                      <a:ext cx="554355" cy="692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15CBD" w:rsidRPr="00615CBD" w:rsidRDefault="00615CBD" w:rsidP="00615CBD">
      <w:pPr>
        <w:autoSpaceDE w:val="0"/>
        <w:autoSpaceDN w:val="0"/>
        <w:ind w:firstLine="709"/>
        <w:jc w:val="center"/>
        <w:rPr>
          <w:rFonts w:cs="Arial"/>
        </w:rPr>
      </w:pPr>
      <w:r w:rsidRPr="00615CBD">
        <w:rPr>
          <w:rFonts w:cs="Arial"/>
        </w:rPr>
        <w:t>Администрация Каменского муниципального района</w:t>
      </w:r>
    </w:p>
    <w:p w:rsidR="00615CBD" w:rsidRPr="00615CBD" w:rsidRDefault="00615CBD" w:rsidP="00615CBD">
      <w:pPr>
        <w:autoSpaceDE w:val="0"/>
        <w:autoSpaceDN w:val="0"/>
        <w:ind w:firstLine="709"/>
        <w:jc w:val="center"/>
        <w:rPr>
          <w:rFonts w:cs="Arial"/>
        </w:rPr>
      </w:pPr>
      <w:r w:rsidRPr="00615CBD">
        <w:rPr>
          <w:rFonts w:cs="Arial"/>
        </w:rPr>
        <w:t>Воронежской области</w:t>
      </w:r>
    </w:p>
    <w:p w:rsidR="00615CBD" w:rsidRPr="00615CBD" w:rsidRDefault="00615CBD" w:rsidP="00615CBD">
      <w:pPr>
        <w:ind w:firstLine="709"/>
        <w:jc w:val="center"/>
        <w:rPr>
          <w:rFonts w:eastAsia="Calibri" w:cs="Arial"/>
          <w:lang w:eastAsia="en-US"/>
        </w:rPr>
      </w:pPr>
      <w:r w:rsidRPr="00615CBD">
        <w:rPr>
          <w:rFonts w:eastAsia="Calibri" w:cs="Arial"/>
          <w:lang w:eastAsia="en-US"/>
        </w:rPr>
        <w:t>ПОСТАНОВЛЕНИЕ</w:t>
      </w:r>
    </w:p>
    <w:p w:rsidR="00615CBD" w:rsidRPr="00615CBD" w:rsidRDefault="00615CBD" w:rsidP="00615CBD">
      <w:pPr>
        <w:widowControl w:val="0"/>
        <w:autoSpaceDE w:val="0"/>
        <w:autoSpaceDN w:val="0"/>
        <w:ind w:firstLine="709"/>
        <w:rPr>
          <w:rFonts w:cs="Arial"/>
          <w:color w:val="000000"/>
        </w:rPr>
      </w:pPr>
    </w:p>
    <w:p w:rsidR="00615CBD" w:rsidRPr="00615CBD" w:rsidRDefault="00615CBD" w:rsidP="00615CBD">
      <w:pPr>
        <w:widowControl w:val="0"/>
        <w:autoSpaceDE w:val="0"/>
        <w:autoSpaceDN w:val="0"/>
        <w:ind w:firstLine="709"/>
        <w:rPr>
          <w:rFonts w:cs="Arial"/>
          <w:color w:val="000000"/>
        </w:rPr>
      </w:pPr>
      <w:r w:rsidRPr="00615CBD">
        <w:rPr>
          <w:rFonts w:cs="Arial"/>
          <w:color w:val="000000"/>
        </w:rPr>
        <w:t>02 февраля 2024г. № 33</w:t>
      </w:r>
    </w:p>
    <w:p w:rsidR="00615CBD" w:rsidRPr="00615CBD" w:rsidRDefault="00615CBD" w:rsidP="00615CBD">
      <w:pPr>
        <w:widowControl w:val="0"/>
        <w:autoSpaceDE w:val="0"/>
        <w:autoSpaceDN w:val="0"/>
        <w:ind w:firstLine="709"/>
        <w:rPr>
          <w:rFonts w:cs="Arial"/>
          <w:color w:val="000000"/>
        </w:rPr>
      </w:pPr>
    </w:p>
    <w:p w:rsidR="00615CBD" w:rsidRPr="00615CBD" w:rsidRDefault="00615CBD" w:rsidP="00615CBD">
      <w:pPr>
        <w:widowControl w:val="0"/>
        <w:tabs>
          <w:tab w:val="left" w:pos="5461"/>
        </w:tabs>
        <w:autoSpaceDE w:val="0"/>
        <w:autoSpaceDN w:val="0"/>
        <w:ind w:left="-34" w:firstLine="709"/>
        <w:jc w:val="center"/>
        <w:rPr>
          <w:rFonts w:cs="Arial"/>
          <w:b/>
          <w:bCs/>
          <w:kern w:val="28"/>
          <w:sz w:val="32"/>
          <w:szCs w:val="32"/>
        </w:rPr>
      </w:pPr>
      <w:r w:rsidRPr="00615CBD">
        <w:rPr>
          <w:rFonts w:cs="Arial"/>
          <w:b/>
          <w:bCs/>
          <w:kern w:val="28"/>
          <w:sz w:val="32"/>
          <w:szCs w:val="32"/>
        </w:rPr>
        <w:t>Об утверждении Порядка осуществления контроля за деятельностью муниципальных учреждений Каменского муниципального района Воронежской области</w:t>
      </w:r>
    </w:p>
    <w:p w:rsidR="00615CBD" w:rsidRPr="00615CBD" w:rsidRDefault="00615CBD" w:rsidP="00615CBD">
      <w:pPr>
        <w:ind w:firstLine="709"/>
        <w:rPr>
          <w:rFonts w:eastAsia="Calibri" w:cs="Arial"/>
          <w:lang w:eastAsia="en-US"/>
        </w:rPr>
      </w:pPr>
      <w:bookmarkStart w:id="1" w:name="_Hlk135142287"/>
      <w:r w:rsidRPr="00615CBD">
        <w:rPr>
          <w:rFonts w:eastAsia="Calibri" w:cs="Arial"/>
          <w:lang w:eastAsia="en-US"/>
        </w:rPr>
        <w:t xml:space="preserve">В соответствии со </w:t>
      </w:r>
      <w:hyperlink r:id="rId8" w:history="1">
        <w:r w:rsidRPr="00615CBD">
          <w:rPr>
            <w:rFonts w:eastAsia="Calibri" w:cs="Arial"/>
            <w:lang w:eastAsia="en-US"/>
          </w:rPr>
          <w:t>статьей 32</w:t>
        </w:r>
      </w:hyperlink>
      <w:r w:rsidRPr="00615CBD">
        <w:rPr>
          <w:rFonts w:eastAsia="Calibri" w:cs="Arial"/>
          <w:lang w:eastAsia="en-US"/>
        </w:rPr>
        <w:t xml:space="preserve"> Федерального закона от 12.01.1996 № 7-ФЗ «О некоммерческих организациях», со статьей 2 Федерального закона от 03.11.2006 № 174-ФЗ «Об автономных учреждениях»</w:t>
      </w:r>
      <w:bookmarkEnd w:id="1"/>
      <w:r w:rsidRPr="00615CBD">
        <w:rPr>
          <w:rFonts w:eastAsia="Calibri" w:cs="Arial"/>
          <w:lang w:eastAsia="en-US"/>
        </w:rPr>
        <w:t xml:space="preserve">, администрация Каменского муниципального района </w:t>
      </w:r>
    </w:p>
    <w:p w:rsidR="00615CBD" w:rsidRPr="00615CBD" w:rsidRDefault="00615CBD" w:rsidP="00615CBD">
      <w:pPr>
        <w:ind w:firstLine="709"/>
        <w:jc w:val="center"/>
        <w:rPr>
          <w:rFonts w:eastAsia="Calibri" w:cs="Arial"/>
          <w:lang w:eastAsia="en-US"/>
        </w:rPr>
      </w:pPr>
      <w:r w:rsidRPr="00615CBD">
        <w:rPr>
          <w:rFonts w:eastAsia="Calibri" w:cs="Arial"/>
          <w:lang w:eastAsia="en-US"/>
        </w:rPr>
        <w:t>П О С Т А Н О В Л Я Е Т:</w:t>
      </w:r>
    </w:p>
    <w:p w:rsidR="00615CBD" w:rsidRPr="00615CBD" w:rsidRDefault="00615CBD" w:rsidP="00615CBD">
      <w:pPr>
        <w:widowControl w:val="0"/>
        <w:autoSpaceDE w:val="0"/>
        <w:autoSpaceDN w:val="0"/>
        <w:ind w:firstLine="709"/>
        <w:rPr>
          <w:rFonts w:cs="Arial"/>
        </w:rPr>
      </w:pPr>
      <w:r w:rsidRPr="00615CBD">
        <w:rPr>
          <w:rFonts w:cs="Arial"/>
        </w:rPr>
        <w:t xml:space="preserve"> 1. Утвердить </w:t>
      </w:r>
      <w:hyperlink w:anchor="P35" w:history="1">
        <w:r w:rsidRPr="00615CBD">
          <w:rPr>
            <w:rFonts w:cs="Arial"/>
          </w:rPr>
          <w:t>Порядок</w:t>
        </w:r>
      </w:hyperlink>
      <w:r w:rsidRPr="00615CBD">
        <w:rPr>
          <w:rFonts w:cs="Arial"/>
        </w:rPr>
        <w:t xml:space="preserve"> осуществления контроля за деятельностью муниципальных учреждений Каменского муниципального района Воронежской области.</w:t>
      </w:r>
    </w:p>
    <w:p w:rsidR="00615CBD" w:rsidRPr="00615CBD" w:rsidRDefault="00615CBD" w:rsidP="00615CBD">
      <w:pPr>
        <w:widowControl w:val="0"/>
        <w:autoSpaceDE w:val="0"/>
        <w:autoSpaceDN w:val="0"/>
        <w:ind w:firstLine="709"/>
        <w:rPr>
          <w:rFonts w:cs="Arial"/>
        </w:rPr>
      </w:pPr>
      <w:r w:rsidRPr="00615CBD">
        <w:rPr>
          <w:rFonts w:cs="Arial"/>
        </w:rPr>
        <w:t xml:space="preserve"> 2. Специалистам администрации Каменского муниципального района Воронежской области осуществлять функции по контролю за деятельностью муниципальных учреждений Каменского муниципального района Воронежской области в соответствии с их полномочиями. </w:t>
      </w:r>
    </w:p>
    <w:p w:rsidR="00615CBD" w:rsidRPr="00615CBD" w:rsidRDefault="00615CBD" w:rsidP="00615CBD">
      <w:pPr>
        <w:ind w:firstLine="709"/>
        <w:rPr>
          <w:rFonts w:eastAsia="Calibri" w:cs="Arial"/>
          <w:bCs/>
          <w:lang w:eastAsia="en-US"/>
        </w:rPr>
      </w:pPr>
      <w:r w:rsidRPr="00615CBD">
        <w:rPr>
          <w:rFonts w:eastAsia="Calibri" w:cs="Arial"/>
          <w:lang w:eastAsia="en-US"/>
        </w:rPr>
        <w:t xml:space="preserve"> 3. Контроль за исполнением настоящего постановления возложить на заместителя главы администрации – руководителя отдела по финансам и налогам Ю.П. Мошурова.</w:t>
      </w:r>
      <w:r w:rsidRPr="00615CBD">
        <w:rPr>
          <w:rFonts w:eastAsia="Calibri" w:cs="Arial"/>
          <w:bCs/>
          <w:lang w:eastAsia="en-US"/>
        </w:rPr>
        <w:t xml:space="preserve"> </w:t>
      </w:r>
    </w:p>
    <w:p w:rsidR="00615CBD" w:rsidRPr="00615CBD" w:rsidRDefault="00615CBD" w:rsidP="00615CBD">
      <w:pPr>
        <w:widowControl w:val="0"/>
        <w:autoSpaceDE w:val="0"/>
        <w:autoSpaceDN w:val="0"/>
        <w:ind w:firstLine="709"/>
        <w:rPr>
          <w:rFonts w:cs="Arial"/>
        </w:rPr>
      </w:pPr>
      <w:r w:rsidRPr="00615CBD">
        <w:rPr>
          <w:rFonts w:cs="Arial"/>
        </w:rPr>
        <w:t xml:space="preserve"> Глава </w:t>
      </w:r>
    </w:p>
    <w:p w:rsidR="00615CBD" w:rsidRPr="00615CBD" w:rsidRDefault="00615CBD" w:rsidP="00615CBD">
      <w:pPr>
        <w:widowControl w:val="0"/>
        <w:autoSpaceDE w:val="0"/>
        <w:autoSpaceDN w:val="0"/>
        <w:ind w:firstLine="709"/>
        <w:rPr>
          <w:rFonts w:cs="Arial"/>
        </w:rPr>
      </w:pPr>
      <w:r w:rsidRPr="00615CBD">
        <w:rPr>
          <w:rFonts w:cs="Arial"/>
        </w:rPr>
        <w:t xml:space="preserve"> администрации Каменского </w:t>
      </w:r>
    </w:p>
    <w:p w:rsidR="00615CBD" w:rsidRPr="00615CBD" w:rsidRDefault="00615CBD" w:rsidP="00615CBD">
      <w:pPr>
        <w:widowControl w:val="0"/>
        <w:autoSpaceDE w:val="0"/>
        <w:autoSpaceDN w:val="0"/>
        <w:ind w:firstLine="709"/>
        <w:rPr>
          <w:rFonts w:cs="Arial"/>
        </w:rPr>
      </w:pPr>
      <w:r w:rsidRPr="00615CBD">
        <w:rPr>
          <w:rFonts w:cs="Arial"/>
        </w:rPr>
        <w:t xml:space="preserve"> муниципального района А.С. Кателкин</w:t>
      </w:r>
    </w:p>
    <w:p w:rsidR="00615CBD" w:rsidRPr="00615CBD" w:rsidRDefault="00615CBD" w:rsidP="00615CBD">
      <w:pPr>
        <w:widowControl w:val="0"/>
        <w:autoSpaceDE w:val="0"/>
        <w:autoSpaceDN w:val="0"/>
        <w:ind w:firstLine="709"/>
        <w:jc w:val="right"/>
        <w:rPr>
          <w:rFonts w:cs="Arial"/>
        </w:rPr>
      </w:pPr>
      <w:r w:rsidRPr="00615CBD">
        <w:rPr>
          <w:rFonts w:cs="Arial"/>
        </w:rPr>
        <w:br w:type="page"/>
      </w:r>
      <w:r w:rsidRPr="00615CBD">
        <w:rPr>
          <w:rFonts w:cs="Arial"/>
        </w:rPr>
        <w:lastRenderedPageBreak/>
        <w:t>Утвержден</w:t>
      </w:r>
    </w:p>
    <w:p w:rsidR="00615CBD" w:rsidRPr="00615CBD" w:rsidRDefault="00615CBD" w:rsidP="00615CBD">
      <w:pPr>
        <w:widowControl w:val="0"/>
        <w:autoSpaceDE w:val="0"/>
        <w:autoSpaceDN w:val="0"/>
        <w:ind w:firstLine="709"/>
        <w:jc w:val="right"/>
        <w:rPr>
          <w:rFonts w:cs="Arial"/>
        </w:rPr>
      </w:pPr>
      <w:r w:rsidRPr="00615CBD">
        <w:rPr>
          <w:rFonts w:cs="Arial"/>
        </w:rPr>
        <w:t>постановлением администрации</w:t>
      </w:r>
    </w:p>
    <w:p w:rsidR="00615CBD" w:rsidRPr="00615CBD" w:rsidRDefault="00615CBD" w:rsidP="00615CBD">
      <w:pPr>
        <w:widowControl w:val="0"/>
        <w:autoSpaceDE w:val="0"/>
        <w:autoSpaceDN w:val="0"/>
        <w:ind w:firstLine="709"/>
        <w:jc w:val="right"/>
        <w:rPr>
          <w:rFonts w:cs="Arial"/>
        </w:rPr>
      </w:pPr>
      <w:r w:rsidRPr="00615CBD">
        <w:rPr>
          <w:rFonts w:cs="Arial"/>
        </w:rPr>
        <w:t xml:space="preserve">Каменского муниципального района </w:t>
      </w:r>
    </w:p>
    <w:p w:rsidR="00615CBD" w:rsidRPr="00615CBD" w:rsidRDefault="00615CBD" w:rsidP="00615CBD">
      <w:pPr>
        <w:widowControl w:val="0"/>
        <w:autoSpaceDE w:val="0"/>
        <w:autoSpaceDN w:val="0"/>
        <w:ind w:firstLine="709"/>
        <w:jc w:val="right"/>
        <w:rPr>
          <w:rFonts w:cs="Arial"/>
        </w:rPr>
      </w:pPr>
      <w:r w:rsidRPr="00615CBD">
        <w:rPr>
          <w:rFonts w:cs="Arial"/>
        </w:rPr>
        <w:t>от 02.02. 2024 г. № 33</w:t>
      </w:r>
    </w:p>
    <w:p w:rsidR="00615CBD" w:rsidRPr="00615CBD" w:rsidRDefault="00615CBD" w:rsidP="00615CBD">
      <w:pPr>
        <w:widowControl w:val="0"/>
        <w:autoSpaceDE w:val="0"/>
        <w:autoSpaceDN w:val="0"/>
        <w:ind w:firstLine="709"/>
        <w:rPr>
          <w:rFonts w:cs="Arial"/>
        </w:rPr>
      </w:pPr>
    </w:p>
    <w:bookmarkStart w:id="2" w:name="P35"/>
    <w:bookmarkEnd w:id="2"/>
    <w:p w:rsidR="00615CBD" w:rsidRPr="00615CBD" w:rsidRDefault="00615CBD" w:rsidP="00615CBD">
      <w:pPr>
        <w:widowControl w:val="0"/>
        <w:autoSpaceDE w:val="0"/>
        <w:autoSpaceDN w:val="0"/>
        <w:ind w:firstLine="709"/>
        <w:jc w:val="center"/>
        <w:rPr>
          <w:rFonts w:cs="Arial"/>
        </w:rPr>
      </w:pPr>
      <w:r w:rsidRPr="00615CBD">
        <w:rPr>
          <w:rFonts w:cs="Arial"/>
        </w:rPr>
        <w:fldChar w:fldCharType="begin"/>
      </w:r>
      <w:r w:rsidRPr="00615CBD">
        <w:rPr>
          <w:rFonts w:cs="Arial"/>
        </w:rPr>
        <w:instrText xml:space="preserve"> HYPERLINK \l "P35" </w:instrText>
      </w:r>
      <w:r w:rsidRPr="00615CBD">
        <w:rPr>
          <w:rFonts w:cs="Arial"/>
        </w:rPr>
      </w:r>
      <w:r w:rsidRPr="00615CBD">
        <w:rPr>
          <w:rFonts w:cs="Arial"/>
        </w:rPr>
        <w:fldChar w:fldCharType="separate"/>
      </w:r>
      <w:r w:rsidRPr="00615CBD">
        <w:rPr>
          <w:rFonts w:cs="Arial"/>
        </w:rPr>
        <w:t>Порядок</w:t>
      </w:r>
      <w:r w:rsidRPr="00615CBD">
        <w:rPr>
          <w:rFonts w:cs="Arial"/>
        </w:rPr>
        <w:fldChar w:fldCharType="end"/>
      </w:r>
      <w:r w:rsidRPr="00615CBD">
        <w:rPr>
          <w:rFonts w:cs="Arial"/>
        </w:rPr>
        <w:t xml:space="preserve"> осуществления контроля</w:t>
      </w:r>
    </w:p>
    <w:p w:rsidR="00615CBD" w:rsidRPr="00615CBD" w:rsidRDefault="00615CBD" w:rsidP="00615CBD">
      <w:pPr>
        <w:widowControl w:val="0"/>
        <w:autoSpaceDE w:val="0"/>
        <w:autoSpaceDN w:val="0"/>
        <w:ind w:firstLine="709"/>
        <w:jc w:val="center"/>
        <w:rPr>
          <w:rFonts w:cs="Arial"/>
        </w:rPr>
      </w:pPr>
      <w:r w:rsidRPr="00615CBD">
        <w:rPr>
          <w:rFonts w:cs="Arial"/>
        </w:rPr>
        <w:t>за деятельностью муниципальных учреждений</w:t>
      </w:r>
    </w:p>
    <w:p w:rsidR="00615CBD" w:rsidRPr="00615CBD" w:rsidRDefault="00615CBD" w:rsidP="00615CBD">
      <w:pPr>
        <w:widowControl w:val="0"/>
        <w:autoSpaceDE w:val="0"/>
        <w:autoSpaceDN w:val="0"/>
        <w:ind w:firstLine="709"/>
        <w:jc w:val="center"/>
        <w:rPr>
          <w:rFonts w:cs="Arial"/>
        </w:rPr>
      </w:pPr>
      <w:r w:rsidRPr="00615CBD">
        <w:rPr>
          <w:rFonts w:cs="Arial"/>
        </w:rPr>
        <w:t>Каменского муниципального района</w:t>
      </w:r>
    </w:p>
    <w:p w:rsidR="00615CBD" w:rsidRPr="00615CBD" w:rsidRDefault="00615CBD" w:rsidP="00615CBD">
      <w:pPr>
        <w:widowControl w:val="0"/>
        <w:autoSpaceDE w:val="0"/>
        <w:autoSpaceDN w:val="0"/>
        <w:ind w:firstLine="709"/>
        <w:rPr>
          <w:rFonts w:cs="Arial"/>
        </w:rPr>
      </w:pPr>
      <w:r w:rsidRPr="00615CBD">
        <w:rPr>
          <w:rFonts w:cs="Arial"/>
        </w:rPr>
        <w:t>I. Общие положения</w:t>
      </w:r>
    </w:p>
    <w:p w:rsidR="00615CBD" w:rsidRPr="00615CBD" w:rsidRDefault="00615CBD" w:rsidP="00615CBD">
      <w:pPr>
        <w:widowControl w:val="0"/>
        <w:autoSpaceDE w:val="0"/>
        <w:autoSpaceDN w:val="0"/>
        <w:ind w:firstLine="709"/>
        <w:rPr>
          <w:rFonts w:cs="Arial"/>
        </w:rPr>
      </w:pPr>
      <w:r w:rsidRPr="00615CBD">
        <w:rPr>
          <w:rFonts w:cs="Arial"/>
        </w:rPr>
        <w:t>1. Настоящий Порядок определяет механизм реализации контроля за деятельностью муниципальных учреждений</w:t>
      </w:r>
      <w:r w:rsidRPr="00615CBD">
        <w:rPr>
          <w:rFonts w:cs="Arial"/>
          <w:i/>
        </w:rPr>
        <w:t xml:space="preserve"> </w:t>
      </w:r>
      <w:r w:rsidRPr="00615CBD">
        <w:rPr>
          <w:rFonts w:cs="Arial"/>
        </w:rPr>
        <w:t>Каменского муниципального района Воронежской области (далее - учреждения).</w:t>
      </w:r>
    </w:p>
    <w:p w:rsidR="00615CBD" w:rsidRPr="00615CBD" w:rsidRDefault="00615CBD" w:rsidP="00615CBD">
      <w:pPr>
        <w:widowControl w:val="0"/>
        <w:autoSpaceDE w:val="0"/>
        <w:autoSpaceDN w:val="0"/>
        <w:ind w:firstLine="709"/>
        <w:rPr>
          <w:rFonts w:cs="Arial"/>
        </w:rPr>
      </w:pPr>
      <w:r w:rsidRPr="00615CBD">
        <w:rPr>
          <w:rFonts w:cs="Arial"/>
        </w:rPr>
        <w:t>2. Контроль за деятельностью учреждений осуществляется специалистами администрации Каменского муниципального района Воронежской области в соответствии с его полномочиями и действующим законодательством.</w:t>
      </w:r>
    </w:p>
    <w:p w:rsidR="00615CBD" w:rsidRPr="00615CBD" w:rsidRDefault="00615CBD" w:rsidP="00615CBD">
      <w:pPr>
        <w:widowControl w:val="0"/>
        <w:autoSpaceDE w:val="0"/>
        <w:autoSpaceDN w:val="0"/>
        <w:ind w:firstLine="709"/>
        <w:rPr>
          <w:rFonts w:cs="Arial"/>
        </w:rPr>
      </w:pPr>
      <w:r w:rsidRPr="00615CBD">
        <w:rPr>
          <w:rFonts w:cs="Arial"/>
        </w:rPr>
        <w:t>3. Контрольные мероприятия включают в себя плановые (внеплановые) документарные проверки и (или) плановые (внеплановые) выездные проверки.</w:t>
      </w:r>
    </w:p>
    <w:p w:rsidR="00615CBD" w:rsidRPr="00615CBD" w:rsidRDefault="00615CBD" w:rsidP="00615CBD">
      <w:pPr>
        <w:widowControl w:val="0"/>
        <w:autoSpaceDE w:val="0"/>
        <w:autoSpaceDN w:val="0"/>
        <w:ind w:firstLine="709"/>
        <w:rPr>
          <w:rFonts w:cs="Arial"/>
        </w:rPr>
      </w:pPr>
      <w:r w:rsidRPr="00615CBD">
        <w:rPr>
          <w:rFonts w:cs="Arial"/>
        </w:rPr>
        <w:t>II. Основные направления контроля за деятельностью муниципальных учреждений Каменского муниципального района Воронежской области</w:t>
      </w:r>
    </w:p>
    <w:p w:rsidR="00615CBD" w:rsidRPr="00615CBD" w:rsidRDefault="00615CBD" w:rsidP="00615CBD">
      <w:pPr>
        <w:widowControl w:val="0"/>
        <w:autoSpaceDE w:val="0"/>
        <w:autoSpaceDN w:val="0"/>
        <w:ind w:firstLine="709"/>
        <w:rPr>
          <w:rFonts w:cs="Arial"/>
        </w:rPr>
      </w:pPr>
      <w:r w:rsidRPr="00615CBD">
        <w:rPr>
          <w:rFonts w:cs="Arial"/>
        </w:rPr>
        <w:t>4. Контроль за деятельностью учреждений осуществляется по следующим основным направлениям:</w:t>
      </w:r>
    </w:p>
    <w:p w:rsidR="00615CBD" w:rsidRPr="00615CBD" w:rsidRDefault="00615CBD" w:rsidP="00615CBD">
      <w:pPr>
        <w:widowControl w:val="0"/>
        <w:autoSpaceDE w:val="0"/>
        <w:autoSpaceDN w:val="0"/>
        <w:ind w:firstLine="709"/>
        <w:rPr>
          <w:rFonts w:cs="Arial"/>
        </w:rPr>
      </w:pPr>
      <w:r w:rsidRPr="00615CBD">
        <w:rPr>
          <w:rFonts w:cs="Arial"/>
        </w:rPr>
        <w:t>1) за финансовой деятельностью учреждения;</w:t>
      </w:r>
    </w:p>
    <w:p w:rsidR="00615CBD" w:rsidRPr="00615CBD" w:rsidRDefault="00615CBD" w:rsidP="00615CBD">
      <w:pPr>
        <w:widowControl w:val="0"/>
        <w:autoSpaceDE w:val="0"/>
        <w:autoSpaceDN w:val="0"/>
        <w:ind w:firstLine="709"/>
        <w:rPr>
          <w:rFonts w:cs="Arial"/>
        </w:rPr>
      </w:pPr>
      <w:r w:rsidRPr="00615CBD">
        <w:rPr>
          <w:rFonts w:cs="Arial"/>
        </w:rPr>
        <w:t>2) за использованием имущества, переданного учреждению на праве оперативного управления;</w:t>
      </w:r>
    </w:p>
    <w:p w:rsidR="00615CBD" w:rsidRPr="00615CBD" w:rsidRDefault="00615CBD" w:rsidP="00615CBD">
      <w:pPr>
        <w:widowControl w:val="0"/>
        <w:autoSpaceDE w:val="0"/>
        <w:autoSpaceDN w:val="0"/>
        <w:ind w:firstLine="709"/>
        <w:rPr>
          <w:rFonts w:cs="Arial"/>
        </w:rPr>
      </w:pPr>
      <w:r w:rsidRPr="00615CBD">
        <w:rPr>
          <w:rFonts w:cs="Arial"/>
        </w:rPr>
        <w:t>3) за выполнением муниципального задания;</w:t>
      </w:r>
    </w:p>
    <w:p w:rsidR="00615CBD" w:rsidRPr="00615CBD" w:rsidRDefault="00615CBD" w:rsidP="00615CBD">
      <w:pPr>
        <w:widowControl w:val="0"/>
        <w:autoSpaceDE w:val="0"/>
        <w:autoSpaceDN w:val="0"/>
        <w:ind w:firstLine="709"/>
        <w:rPr>
          <w:rFonts w:cs="Arial"/>
        </w:rPr>
      </w:pPr>
      <w:r w:rsidRPr="00615CBD">
        <w:rPr>
          <w:rFonts w:cs="Arial"/>
        </w:rPr>
        <w:t>4) за соответствием деятельности учреждения целям, предусмотренным учредительными документами;</w:t>
      </w:r>
    </w:p>
    <w:p w:rsidR="00615CBD" w:rsidRPr="00615CBD" w:rsidRDefault="00615CBD" w:rsidP="00615CBD">
      <w:pPr>
        <w:widowControl w:val="0"/>
        <w:autoSpaceDE w:val="0"/>
        <w:autoSpaceDN w:val="0"/>
        <w:ind w:firstLine="709"/>
        <w:rPr>
          <w:rFonts w:cs="Arial"/>
          <w:i/>
        </w:rPr>
      </w:pPr>
      <w:r w:rsidRPr="00615CBD">
        <w:rPr>
          <w:rFonts w:cs="Arial"/>
        </w:rPr>
        <w:t>5)за исполнением законодательства Российской Федерации, Воронежской области и нормативных правовых актов Каменского муниципального района Воронежской области.</w:t>
      </w:r>
    </w:p>
    <w:p w:rsidR="00615CBD" w:rsidRPr="00615CBD" w:rsidRDefault="00615CBD" w:rsidP="00615CBD">
      <w:pPr>
        <w:widowControl w:val="0"/>
        <w:autoSpaceDE w:val="0"/>
        <w:autoSpaceDN w:val="0"/>
        <w:ind w:firstLine="709"/>
        <w:rPr>
          <w:rFonts w:cs="Arial"/>
        </w:rPr>
      </w:pPr>
      <w:r w:rsidRPr="00615CBD">
        <w:rPr>
          <w:rFonts w:cs="Arial"/>
        </w:rPr>
        <w:t>III. Контроль за финансовой деятельностью учреждения</w:t>
      </w:r>
    </w:p>
    <w:p w:rsidR="00615CBD" w:rsidRPr="00615CBD" w:rsidRDefault="00615CBD" w:rsidP="00615CBD">
      <w:pPr>
        <w:widowControl w:val="0"/>
        <w:autoSpaceDE w:val="0"/>
        <w:autoSpaceDN w:val="0"/>
        <w:ind w:firstLine="709"/>
        <w:rPr>
          <w:rFonts w:cs="Arial"/>
        </w:rPr>
      </w:pPr>
      <w:r w:rsidRPr="00615CBD">
        <w:rPr>
          <w:rFonts w:cs="Arial"/>
        </w:rPr>
        <w:t>5.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rsidR="00615CBD" w:rsidRPr="00615CBD" w:rsidRDefault="00615CBD" w:rsidP="00615CBD">
      <w:pPr>
        <w:widowControl w:val="0"/>
        <w:autoSpaceDE w:val="0"/>
        <w:autoSpaceDN w:val="0"/>
        <w:ind w:firstLine="709"/>
        <w:rPr>
          <w:rFonts w:cs="Arial"/>
        </w:rPr>
      </w:pPr>
      <w:r w:rsidRPr="00615CBD">
        <w:rPr>
          <w:rFonts w:cs="Arial"/>
        </w:rPr>
        <w:t>6. Контроль за финансовой деятельностью учреждения включает в себя:</w:t>
      </w:r>
    </w:p>
    <w:p w:rsidR="00615CBD" w:rsidRPr="00615CBD" w:rsidRDefault="00615CBD" w:rsidP="00615CBD">
      <w:pPr>
        <w:widowControl w:val="0"/>
        <w:autoSpaceDE w:val="0"/>
        <w:autoSpaceDN w:val="0"/>
        <w:ind w:firstLine="709"/>
        <w:rPr>
          <w:rFonts w:cs="Arial"/>
        </w:rPr>
      </w:pPr>
      <w:r w:rsidRPr="00615CBD">
        <w:rPr>
          <w:rFonts w:cs="Arial"/>
        </w:rPr>
        <w:t>контроль за обоснованностью и целевым использованием средств местного бюджета;</w:t>
      </w:r>
    </w:p>
    <w:p w:rsidR="00615CBD" w:rsidRPr="00615CBD" w:rsidRDefault="00615CBD" w:rsidP="00615CBD">
      <w:pPr>
        <w:widowControl w:val="0"/>
        <w:autoSpaceDE w:val="0"/>
        <w:autoSpaceDN w:val="0"/>
        <w:ind w:firstLine="709"/>
        <w:rPr>
          <w:rFonts w:cs="Arial"/>
        </w:rPr>
      </w:pPr>
      <w:r w:rsidRPr="00615CBD">
        <w:rPr>
          <w:rFonts w:cs="Arial"/>
        </w:rPr>
        <w:t>контроль за соблюдением порядка осуществления приносящей доход деятельности, предельных цен (тарифов) на оплату оказываемых государственных услуг (выполняемых работ);</w:t>
      </w:r>
    </w:p>
    <w:p w:rsidR="00615CBD" w:rsidRPr="00615CBD" w:rsidRDefault="00615CBD" w:rsidP="00615CBD">
      <w:pPr>
        <w:widowControl w:val="0"/>
        <w:autoSpaceDE w:val="0"/>
        <w:autoSpaceDN w:val="0"/>
        <w:ind w:firstLine="709"/>
        <w:rPr>
          <w:rFonts w:cs="Arial"/>
        </w:rPr>
      </w:pPr>
      <w:r w:rsidRPr="00615CBD">
        <w:rPr>
          <w:rFonts w:cs="Arial"/>
        </w:rPr>
        <w:t>контроль за правильностью ведения бухгалтерского (бюджетного) учета и составлением отчетности;</w:t>
      </w:r>
    </w:p>
    <w:p w:rsidR="00615CBD" w:rsidRPr="00615CBD" w:rsidRDefault="00615CBD" w:rsidP="00615CBD">
      <w:pPr>
        <w:widowControl w:val="0"/>
        <w:autoSpaceDE w:val="0"/>
        <w:autoSpaceDN w:val="0"/>
        <w:ind w:firstLine="709"/>
        <w:rPr>
          <w:rFonts w:cs="Arial"/>
        </w:rPr>
      </w:pPr>
      <w:r w:rsidRPr="00615CBD">
        <w:rPr>
          <w:rFonts w:cs="Arial"/>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615CBD" w:rsidRPr="00615CBD" w:rsidRDefault="00615CBD" w:rsidP="00615CBD">
      <w:pPr>
        <w:widowControl w:val="0"/>
        <w:autoSpaceDE w:val="0"/>
        <w:autoSpaceDN w:val="0"/>
        <w:ind w:firstLine="709"/>
        <w:rPr>
          <w:rFonts w:cs="Arial"/>
        </w:rPr>
      </w:pPr>
      <w:r w:rsidRPr="00615CBD">
        <w:rPr>
          <w:rFonts w:cs="Arial"/>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w:t>
      </w:r>
    </w:p>
    <w:p w:rsidR="00615CBD" w:rsidRPr="00615CBD" w:rsidRDefault="00615CBD" w:rsidP="00615CBD">
      <w:pPr>
        <w:widowControl w:val="0"/>
        <w:autoSpaceDE w:val="0"/>
        <w:autoSpaceDN w:val="0"/>
        <w:ind w:firstLine="709"/>
        <w:rPr>
          <w:rFonts w:cs="Arial"/>
        </w:rPr>
      </w:pPr>
      <w:r w:rsidRPr="00615CBD">
        <w:rPr>
          <w:rFonts w:cs="Arial"/>
        </w:rPr>
        <w:t>контроль за состоянием дебиторской и кредиторской задолженностей.</w:t>
      </w:r>
    </w:p>
    <w:p w:rsidR="00615CBD" w:rsidRPr="00615CBD" w:rsidRDefault="00615CBD" w:rsidP="00615CBD">
      <w:pPr>
        <w:widowControl w:val="0"/>
        <w:autoSpaceDE w:val="0"/>
        <w:autoSpaceDN w:val="0"/>
        <w:ind w:firstLine="709"/>
        <w:rPr>
          <w:rFonts w:cs="Arial"/>
        </w:rPr>
      </w:pPr>
      <w:r w:rsidRPr="00615CBD">
        <w:rPr>
          <w:rFonts w:cs="Arial"/>
        </w:rPr>
        <w:lastRenderedPageBreak/>
        <w:t>7. Финансовый контроль учреждения осуществляется бухгалтером администрации/специалистом администрации Каменского муниципального района Воронежской области и главными распорядителями средств местного бюджета (далее -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615CBD" w:rsidRPr="00615CBD" w:rsidRDefault="00615CBD" w:rsidP="00615CBD">
      <w:pPr>
        <w:widowControl w:val="0"/>
        <w:autoSpaceDE w:val="0"/>
        <w:autoSpaceDN w:val="0"/>
        <w:ind w:firstLine="709"/>
        <w:rPr>
          <w:rFonts w:cs="Arial"/>
        </w:rPr>
      </w:pPr>
      <w:r w:rsidRPr="00615CBD">
        <w:rPr>
          <w:rFonts w:cs="Arial"/>
        </w:rPr>
        <w:t>8. Контрольные действия могут проводиться сплошным либо выборочным способом.</w:t>
      </w:r>
    </w:p>
    <w:p w:rsidR="00615CBD" w:rsidRPr="00615CBD" w:rsidRDefault="00615CBD" w:rsidP="00615CBD">
      <w:pPr>
        <w:widowControl w:val="0"/>
        <w:autoSpaceDE w:val="0"/>
        <w:autoSpaceDN w:val="0"/>
        <w:ind w:firstLine="709"/>
        <w:rPr>
          <w:rFonts w:cs="Arial"/>
        </w:rPr>
      </w:pPr>
      <w:r w:rsidRPr="00615CBD">
        <w:rPr>
          <w:rFonts w:cs="Arial"/>
        </w:rPr>
        <w:t>9.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10.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11.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12. Контрольные действия в отношении операций с денежными средствами, а также расчетных операций проводятся сплошным способом.</w:t>
      </w:r>
    </w:p>
    <w:p w:rsidR="00615CBD" w:rsidRPr="00615CBD" w:rsidRDefault="00615CBD" w:rsidP="00615CBD">
      <w:pPr>
        <w:widowControl w:val="0"/>
        <w:autoSpaceDE w:val="0"/>
        <w:autoSpaceDN w:val="0"/>
        <w:ind w:firstLine="709"/>
        <w:rPr>
          <w:rFonts w:cs="Arial"/>
        </w:rPr>
      </w:pPr>
      <w:r w:rsidRPr="00615CBD">
        <w:rPr>
          <w:rFonts w:cs="Arial"/>
        </w:rPr>
        <w:t>13. Контроль за финансовой деятельностью осуществляется в следующей последовательности:</w:t>
      </w:r>
    </w:p>
    <w:p w:rsidR="00615CBD" w:rsidRPr="00615CBD" w:rsidRDefault="00615CBD" w:rsidP="00615CBD">
      <w:pPr>
        <w:widowControl w:val="0"/>
        <w:autoSpaceDE w:val="0"/>
        <w:autoSpaceDN w:val="0"/>
        <w:ind w:firstLine="709"/>
        <w:rPr>
          <w:rFonts w:cs="Arial"/>
        </w:rPr>
      </w:pPr>
      <w:r w:rsidRPr="00615CBD">
        <w:rPr>
          <w:rFonts w:cs="Arial"/>
        </w:rPr>
        <w:t>планирование контрольных мероприятий;</w:t>
      </w:r>
    </w:p>
    <w:p w:rsidR="00615CBD" w:rsidRPr="00615CBD" w:rsidRDefault="00615CBD" w:rsidP="00615CBD">
      <w:pPr>
        <w:widowControl w:val="0"/>
        <w:autoSpaceDE w:val="0"/>
        <w:autoSpaceDN w:val="0"/>
        <w:ind w:firstLine="709"/>
        <w:rPr>
          <w:rFonts w:cs="Arial"/>
        </w:rPr>
      </w:pPr>
      <w:r w:rsidRPr="00615CBD">
        <w:rPr>
          <w:rFonts w:cs="Arial"/>
        </w:rPr>
        <w:t>подготовка к проведению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проведение контрольного мероприятия, оформление его результатов;</w:t>
      </w:r>
    </w:p>
    <w:p w:rsidR="00615CBD" w:rsidRPr="00615CBD" w:rsidRDefault="00615CBD" w:rsidP="00615CBD">
      <w:pPr>
        <w:widowControl w:val="0"/>
        <w:autoSpaceDE w:val="0"/>
        <w:autoSpaceDN w:val="0"/>
        <w:ind w:firstLine="709"/>
        <w:rPr>
          <w:rFonts w:cs="Arial"/>
        </w:rPr>
      </w:pPr>
      <w:r w:rsidRPr="00615CBD">
        <w:rPr>
          <w:rFonts w:cs="Arial"/>
        </w:rPr>
        <w:t>контроль за своевременностью и полнотой устранения нарушений в деятельности проверенных учреждений.</w:t>
      </w:r>
    </w:p>
    <w:p w:rsidR="00615CBD" w:rsidRPr="00615CBD" w:rsidRDefault="00615CBD" w:rsidP="00615CBD">
      <w:pPr>
        <w:widowControl w:val="0"/>
        <w:autoSpaceDE w:val="0"/>
        <w:autoSpaceDN w:val="0"/>
        <w:ind w:firstLine="709"/>
        <w:rPr>
          <w:rFonts w:cs="Arial"/>
        </w:rPr>
      </w:pPr>
      <w:r w:rsidRPr="00615CBD">
        <w:rPr>
          <w:rFonts w:cs="Arial"/>
        </w:rPr>
        <w:t>14. Планирование контрольной деятельности осуществляется путем составления бухгалтером администрации/специалистом администрации Каменского муниципального района Воронежской области и утверждения главой администрации Каменского муниципального района Воронежской области плана на календарный год.</w:t>
      </w:r>
    </w:p>
    <w:p w:rsidR="00615CBD" w:rsidRPr="00615CBD" w:rsidRDefault="00615CBD" w:rsidP="00615CBD">
      <w:pPr>
        <w:widowControl w:val="0"/>
        <w:autoSpaceDE w:val="0"/>
        <w:autoSpaceDN w:val="0"/>
        <w:ind w:firstLine="709"/>
        <w:rPr>
          <w:rFonts w:cs="Arial"/>
        </w:rPr>
      </w:pPr>
      <w:r w:rsidRPr="00615CBD">
        <w:rPr>
          <w:rFonts w:cs="Arial"/>
        </w:rPr>
        <w:t>15.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615CBD" w:rsidRPr="00615CBD" w:rsidRDefault="00615CBD" w:rsidP="00615CBD">
      <w:pPr>
        <w:widowControl w:val="0"/>
        <w:autoSpaceDE w:val="0"/>
        <w:autoSpaceDN w:val="0"/>
        <w:ind w:firstLine="709"/>
        <w:rPr>
          <w:rFonts w:cs="Arial"/>
        </w:rPr>
      </w:pPr>
      <w:r w:rsidRPr="00615CBD">
        <w:rPr>
          <w:rFonts w:cs="Arial"/>
        </w:rPr>
        <w:t>16. Контроль за исполнением плана контрольной деятельности осуществляет специалист администрации Каменского муниципального района Воронежской области</w:t>
      </w:r>
    </w:p>
    <w:p w:rsidR="00615CBD" w:rsidRPr="00615CBD" w:rsidRDefault="00615CBD" w:rsidP="00615CBD">
      <w:pPr>
        <w:widowControl w:val="0"/>
        <w:autoSpaceDE w:val="0"/>
        <w:autoSpaceDN w:val="0"/>
        <w:ind w:firstLine="709"/>
        <w:rPr>
          <w:rFonts w:cs="Arial"/>
        </w:rPr>
      </w:pPr>
      <w:r w:rsidRPr="00615CBD">
        <w:rPr>
          <w:rFonts w:cs="Arial"/>
        </w:rPr>
        <w:t>17. 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615CBD" w:rsidRPr="00615CBD" w:rsidRDefault="00615CBD" w:rsidP="00615CBD">
      <w:pPr>
        <w:widowControl w:val="0"/>
        <w:autoSpaceDE w:val="0"/>
        <w:autoSpaceDN w:val="0"/>
        <w:ind w:firstLine="709"/>
        <w:rPr>
          <w:rFonts w:cs="Arial"/>
        </w:rPr>
      </w:pPr>
      <w:r w:rsidRPr="00615CBD">
        <w:rPr>
          <w:rFonts w:cs="Arial"/>
        </w:rPr>
        <w:t xml:space="preserve">18. Внеплановые контрольные мероприятия проводятся бухгалтером администрации/специалистом администрации Каменского муниципального района Воронежской области и главными распорядителями в случае получения от органов государственной и муниципальной власти, юридических лиц и граждан информации о наличии признаков нарушений бюджетного законодательства Российской </w:t>
      </w:r>
      <w:r w:rsidRPr="00615CBD">
        <w:rPr>
          <w:rFonts w:cs="Arial"/>
        </w:rPr>
        <w:lastRenderedPageBreak/>
        <w:t>Федерации.</w:t>
      </w:r>
    </w:p>
    <w:p w:rsidR="00615CBD" w:rsidRPr="00615CBD" w:rsidRDefault="00615CBD" w:rsidP="00615CBD">
      <w:pPr>
        <w:widowControl w:val="0"/>
        <w:autoSpaceDE w:val="0"/>
        <w:autoSpaceDN w:val="0"/>
        <w:ind w:firstLine="709"/>
        <w:rPr>
          <w:rFonts w:cs="Arial"/>
        </w:rPr>
      </w:pPr>
      <w:r w:rsidRPr="00615CBD">
        <w:rPr>
          <w:rFonts w:cs="Arial"/>
        </w:rPr>
        <w:t>19. При подготовке контрольного мероприятия составляется программа контрольного мероприятия, содержащая:</w:t>
      </w:r>
    </w:p>
    <w:p w:rsidR="00615CBD" w:rsidRPr="00615CBD" w:rsidRDefault="00615CBD" w:rsidP="00615CBD">
      <w:pPr>
        <w:widowControl w:val="0"/>
        <w:autoSpaceDE w:val="0"/>
        <w:autoSpaceDN w:val="0"/>
        <w:ind w:firstLine="709"/>
        <w:rPr>
          <w:rFonts w:cs="Arial"/>
        </w:rPr>
      </w:pPr>
      <w:r w:rsidRPr="00615CBD">
        <w:rPr>
          <w:rFonts w:cs="Arial"/>
        </w:rPr>
        <w:t>форму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тему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наименование учреждения;</w:t>
      </w:r>
    </w:p>
    <w:p w:rsidR="00615CBD" w:rsidRPr="00615CBD" w:rsidRDefault="00615CBD" w:rsidP="00615CBD">
      <w:pPr>
        <w:widowControl w:val="0"/>
        <w:autoSpaceDE w:val="0"/>
        <w:autoSpaceDN w:val="0"/>
        <w:ind w:firstLine="709"/>
        <w:rPr>
          <w:rFonts w:cs="Arial"/>
        </w:rPr>
      </w:pPr>
      <w:r w:rsidRPr="00615CBD">
        <w:rPr>
          <w:rFonts w:cs="Arial"/>
        </w:rPr>
        <w:t>перечень основных вопросов, подлежащих изучению в ходе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сроки проведения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Контрольные мероприятия осуществляются на основании распоряжения администрации Каменского муниципального района Воронежской области, которым утверждается состав контрольной группы.</w:t>
      </w:r>
    </w:p>
    <w:p w:rsidR="00615CBD" w:rsidRPr="00615CBD" w:rsidRDefault="00615CBD" w:rsidP="00615CBD">
      <w:pPr>
        <w:widowControl w:val="0"/>
        <w:autoSpaceDE w:val="0"/>
        <w:autoSpaceDN w:val="0"/>
        <w:ind w:firstLine="709"/>
        <w:rPr>
          <w:rFonts w:cs="Arial"/>
        </w:rPr>
      </w:pPr>
      <w:r w:rsidRPr="00615CBD">
        <w:rPr>
          <w:rFonts w:cs="Arial"/>
        </w:rPr>
        <w:t>20. В ходе контрольного мероприятия проводятся контрольные действия по проверке:</w:t>
      </w:r>
    </w:p>
    <w:p w:rsidR="00615CBD" w:rsidRPr="00615CBD" w:rsidRDefault="00615CBD" w:rsidP="00615CBD">
      <w:pPr>
        <w:widowControl w:val="0"/>
        <w:autoSpaceDE w:val="0"/>
        <w:autoSpaceDN w:val="0"/>
        <w:ind w:firstLine="709"/>
        <w:rPr>
          <w:rFonts w:cs="Arial"/>
        </w:rPr>
      </w:pPr>
      <w:r w:rsidRPr="00615CBD">
        <w:rPr>
          <w:rFonts w:cs="Arial"/>
        </w:rPr>
        <w:t>учредительных, регистрационных, плановых, бухгалтерских, отчетных и других документов (по форме и содержанию);</w:t>
      </w:r>
    </w:p>
    <w:p w:rsidR="00615CBD" w:rsidRPr="00615CBD" w:rsidRDefault="00615CBD" w:rsidP="00615CBD">
      <w:pPr>
        <w:widowControl w:val="0"/>
        <w:autoSpaceDE w:val="0"/>
        <w:autoSpaceDN w:val="0"/>
        <w:ind w:firstLine="709"/>
        <w:rPr>
          <w:rFonts w:cs="Arial"/>
        </w:rPr>
      </w:pPr>
      <w:r w:rsidRPr="00615CBD">
        <w:rPr>
          <w:rFonts w:cs="Arial"/>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615CBD" w:rsidRPr="00615CBD" w:rsidRDefault="00615CBD" w:rsidP="00615CBD">
      <w:pPr>
        <w:widowControl w:val="0"/>
        <w:autoSpaceDE w:val="0"/>
        <w:autoSpaceDN w:val="0"/>
        <w:ind w:firstLine="709"/>
        <w:rPr>
          <w:rFonts w:cs="Arial"/>
        </w:rPr>
      </w:pPr>
      <w:r w:rsidRPr="00615CBD">
        <w:rPr>
          <w:rFonts w:cs="Arial"/>
        </w:rPr>
        <w:t>фактического наличия, сохранности и правильности использования материальных ценностей, находящихся в собственности Каменского муниципального района Воронежской области,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615CBD" w:rsidRPr="00615CBD" w:rsidRDefault="00615CBD" w:rsidP="00615CBD">
      <w:pPr>
        <w:widowControl w:val="0"/>
        <w:autoSpaceDE w:val="0"/>
        <w:autoSpaceDN w:val="0"/>
        <w:ind w:firstLine="709"/>
        <w:rPr>
          <w:rFonts w:cs="Arial"/>
        </w:rPr>
      </w:pPr>
      <w:r w:rsidRPr="00615CBD">
        <w:rPr>
          <w:rFonts w:cs="Arial"/>
        </w:rPr>
        <w:t>состояния бухгалтерского (бюджетного) учета и бухгалтерской (бюджетной) отчетности учреждения;</w:t>
      </w:r>
    </w:p>
    <w:p w:rsidR="00615CBD" w:rsidRPr="00615CBD" w:rsidRDefault="00615CBD" w:rsidP="00615CBD">
      <w:pPr>
        <w:widowControl w:val="0"/>
        <w:autoSpaceDE w:val="0"/>
        <w:autoSpaceDN w:val="0"/>
        <w:ind w:firstLine="709"/>
        <w:rPr>
          <w:rFonts w:cs="Arial"/>
        </w:rPr>
      </w:pPr>
      <w:r w:rsidRPr="00615CBD">
        <w:rPr>
          <w:rFonts w:cs="Arial"/>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615CBD" w:rsidRPr="00615CBD" w:rsidRDefault="00615CBD" w:rsidP="00615CBD">
      <w:pPr>
        <w:widowControl w:val="0"/>
        <w:autoSpaceDE w:val="0"/>
        <w:autoSpaceDN w:val="0"/>
        <w:ind w:firstLine="709"/>
        <w:rPr>
          <w:rFonts w:cs="Arial"/>
        </w:rPr>
      </w:pPr>
      <w:r w:rsidRPr="00615CBD">
        <w:rPr>
          <w:rFonts w:cs="Arial"/>
        </w:rPr>
        <w:t>21.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615CBD" w:rsidRPr="00615CBD" w:rsidRDefault="00615CBD" w:rsidP="00615CBD">
      <w:pPr>
        <w:widowControl w:val="0"/>
        <w:autoSpaceDE w:val="0"/>
        <w:autoSpaceDN w:val="0"/>
        <w:ind w:firstLine="709"/>
        <w:rPr>
          <w:rFonts w:cs="Arial"/>
        </w:rPr>
      </w:pPr>
      <w:r w:rsidRPr="00615CBD">
        <w:rPr>
          <w:rFonts w:cs="Arial"/>
        </w:rPr>
        <w:t>22. По результатам контрольного мероприятия составляется акт в двух экземплярах:</w:t>
      </w:r>
    </w:p>
    <w:p w:rsidR="00615CBD" w:rsidRPr="00615CBD" w:rsidRDefault="00615CBD" w:rsidP="00615CBD">
      <w:pPr>
        <w:widowControl w:val="0"/>
        <w:autoSpaceDE w:val="0"/>
        <w:autoSpaceDN w:val="0"/>
        <w:ind w:firstLine="709"/>
        <w:rPr>
          <w:rFonts w:cs="Arial"/>
        </w:rPr>
      </w:pPr>
      <w:r w:rsidRPr="00615CBD">
        <w:rPr>
          <w:rFonts w:cs="Arial"/>
        </w:rPr>
        <w:t>для органа, осуществляющего контрольные мероприятия;</w:t>
      </w:r>
    </w:p>
    <w:p w:rsidR="00615CBD" w:rsidRPr="00615CBD" w:rsidRDefault="00615CBD" w:rsidP="00615CBD">
      <w:pPr>
        <w:widowControl w:val="0"/>
        <w:autoSpaceDE w:val="0"/>
        <w:autoSpaceDN w:val="0"/>
        <w:ind w:firstLine="709"/>
        <w:rPr>
          <w:rFonts w:cs="Arial"/>
        </w:rPr>
      </w:pPr>
      <w:r w:rsidRPr="00615CBD">
        <w:rPr>
          <w:rFonts w:cs="Arial"/>
        </w:rPr>
        <w:t>для учреждения.</w:t>
      </w:r>
    </w:p>
    <w:p w:rsidR="00615CBD" w:rsidRPr="00615CBD" w:rsidRDefault="00615CBD" w:rsidP="00615CBD">
      <w:pPr>
        <w:widowControl w:val="0"/>
        <w:autoSpaceDE w:val="0"/>
        <w:autoSpaceDN w:val="0"/>
        <w:ind w:firstLine="709"/>
        <w:rPr>
          <w:rFonts w:cs="Arial"/>
        </w:rPr>
      </w:pPr>
      <w:r w:rsidRPr="00615CBD">
        <w:rPr>
          <w:rFonts w:cs="Arial"/>
        </w:rPr>
        <w:t>23. Акт представляется лицу, назначившему контрольное мероприятие, для рассмотрения и принятия соответствующих решений.</w:t>
      </w:r>
    </w:p>
    <w:p w:rsidR="00615CBD" w:rsidRPr="00615CBD" w:rsidRDefault="00615CBD" w:rsidP="00615CBD">
      <w:pPr>
        <w:widowControl w:val="0"/>
        <w:autoSpaceDE w:val="0"/>
        <w:autoSpaceDN w:val="0"/>
        <w:ind w:firstLine="709"/>
        <w:rPr>
          <w:rFonts w:cs="Arial"/>
        </w:rPr>
      </w:pPr>
      <w:r w:rsidRPr="00615CBD">
        <w:rPr>
          <w:rFonts w:cs="Arial"/>
        </w:rPr>
        <w:t>24.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615CBD" w:rsidRPr="00615CBD" w:rsidRDefault="00615CBD" w:rsidP="00615CBD">
      <w:pPr>
        <w:widowControl w:val="0"/>
        <w:autoSpaceDE w:val="0"/>
        <w:autoSpaceDN w:val="0"/>
        <w:ind w:firstLine="709"/>
        <w:rPr>
          <w:rFonts w:cs="Arial"/>
        </w:rPr>
      </w:pPr>
      <w:r w:rsidRPr="00615CBD">
        <w:rPr>
          <w:rFonts w:cs="Arial"/>
        </w:rPr>
        <w:t>25.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615CBD" w:rsidRPr="00615CBD" w:rsidRDefault="00615CBD" w:rsidP="00615CBD">
      <w:pPr>
        <w:widowControl w:val="0"/>
        <w:autoSpaceDE w:val="0"/>
        <w:autoSpaceDN w:val="0"/>
        <w:ind w:firstLine="709"/>
        <w:rPr>
          <w:rFonts w:cs="Arial"/>
        </w:rPr>
      </w:pPr>
      <w:r w:rsidRPr="00615CBD">
        <w:rPr>
          <w:rFonts w:cs="Arial"/>
        </w:rPr>
        <w:t xml:space="preserve">26. По результатам контрольной деятельности за очередной календарный год </w:t>
      </w:r>
      <w:r w:rsidRPr="00615CBD">
        <w:rPr>
          <w:rFonts w:cs="Arial"/>
        </w:rPr>
        <w:lastRenderedPageBreak/>
        <w:t xml:space="preserve">составляется отчет. </w:t>
      </w:r>
    </w:p>
    <w:p w:rsidR="00615CBD" w:rsidRPr="00615CBD" w:rsidRDefault="00615CBD" w:rsidP="00615CBD">
      <w:pPr>
        <w:widowControl w:val="0"/>
        <w:autoSpaceDE w:val="0"/>
        <w:autoSpaceDN w:val="0"/>
        <w:ind w:firstLine="709"/>
        <w:rPr>
          <w:rFonts w:cs="Arial"/>
        </w:rPr>
      </w:pPr>
      <w:r w:rsidRPr="00615CBD">
        <w:rPr>
          <w:rFonts w:cs="Arial"/>
        </w:rPr>
        <w:t>27.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615CBD" w:rsidRPr="00615CBD" w:rsidRDefault="00615CBD" w:rsidP="00615CBD">
      <w:pPr>
        <w:widowControl w:val="0"/>
        <w:autoSpaceDE w:val="0"/>
        <w:autoSpaceDN w:val="0"/>
        <w:ind w:firstLine="709"/>
        <w:rPr>
          <w:rFonts w:cs="Arial"/>
        </w:rPr>
      </w:pPr>
      <w:r w:rsidRPr="00615CBD">
        <w:rPr>
          <w:rFonts w:cs="Arial"/>
        </w:rPr>
        <w:t>IV. Контроль за использованием имущества, переданного учреждению на праве оперативного управления</w:t>
      </w:r>
    </w:p>
    <w:p w:rsidR="00615CBD" w:rsidRPr="00615CBD" w:rsidRDefault="00615CBD" w:rsidP="00615CBD">
      <w:pPr>
        <w:widowControl w:val="0"/>
        <w:autoSpaceDE w:val="0"/>
        <w:autoSpaceDN w:val="0"/>
        <w:ind w:firstLine="709"/>
        <w:rPr>
          <w:rFonts w:cs="Arial"/>
          <w:i/>
        </w:rPr>
      </w:pPr>
      <w:r w:rsidRPr="00615CBD">
        <w:rPr>
          <w:rFonts w:cs="Arial"/>
        </w:rPr>
        <w:t>28. Контроль за использованием имущества, переданного учреждению на праве оперативного управления, осуществляется специалистом администрации Каменского муниципального района Воронежской области</w:t>
      </w:r>
      <w:r w:rsidRPr="00615CBD">
        <w:rPr>
          <w:rFonts w:cs="Arial"/>
          <w:i/>
        </w:rPr>
        <w:t>.</w:t>
      </w:r>
    </w:p>
    <w:p w:rsidR="00615CBD" w:rsidRPr="00615CBD" w:rsidRDefault="00615CBD" w:rsidP="00615CBD">
      <w:pPr>
        <w:widowControl w:val="0"/>
        <w:autoSpaceDE w:val="0"/>
        <w:autoSpaceDN w:val="0"/>
        <w:ind w:firstLine="709"/>
        <w:rPr>
          <w:rFonts w:cs="Arial"/>
        </w:rPr>
      </w:pPr>
      <w:r w:rsidRPr="00615CBD">
        <w:rPr>
          <w:rFonts w:cs="Arial"/>
        </w:rPr>
        <w:t>29. Для проведения контрольных мероприятий администрацией Каменского муниципального района Воронежской области формируется Комиссия, состав которой утверждается распоряжением администрации Каменского муниципального района Воронежской области</w:t>
      </w:r>
      <w:r w:rsidRPr="00615CBD">
        <w:rPr>
          <w:rFonts w:cs="Arial"/>
          <w:i/>
        </w:rPr>
        <w:t>.</w:t>
      </w:r>
    </w:p>
    <w:p w:rsidR="00615CBD" w:rsidRPr="00615CBD" w:rsidRDefault="00615CBD" w:rsidP="00615CBD">
      <w:pPr>
        <w:widowControl w:val="0"/>
        <w:autoSpaceDE w:val="0"/>
        <w:autoSpaceDN w:val="0"/>
        <w:ind w:firstLine="709"/>
        <w:rPr>
          <w:rFonts w:cs="Arial"/>
        </w:rPr>
      </w:pPr>
      <w:r w:rsidRPr="00615CBD">
        <w:rPr>
          <w:rFonts w:cs="Arial"/>
        </w:rPr>
        <w:t>30. 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615CBD" w:rsidRPr="00615CBD" w:rsidRDefault="00615CBD" w:rsidP="00615CBD">
      <w:pPr>
        <w:widowControl w:val="0"/>
        <w:autoSpaceDE w:val="0"/>
        <w:autoSpaceDN w:val="0"/>
        <w:ind w:firstLine="709"/>
        <w:rPr>
          <w:rFonts w:cs="Arial"/>
        </w:rPr>
      </w:pPr>
      <w:r w:rsidRPr="00615CBD">
        <w:rPr>
          <w:rFonts w:cs="Arial"/>
        </w:rPr>
        <w:t>31.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615CBD" w:rsidRPr="00615CBD" w:rsidRDefault="00615CBD" w:rsidP="00615CBD">
      <w:pPr>
        <w:widowControl w:val="0"/>
        <w:autoSpaceDE w:val="0"/>
        <w:autoSpaceDN w:val="0"/>
        <w:ind w:firstLine="709"/>
        <w:rPr>
          <w:rFonts w:cs="Arial"/>
        </w:rPr>
      </w:pPr>
      <w:r w:rsidRPr="00615CBD">
        <w:rPr>
          <w:rFonts w:cs="Arial"/>
        </w:rPr>
        <w:t>32. Плановые проверки осуществляются в сроки и в соответствии с планом проведения контрольных мероприятий, утверждаемым главой администрации Каменского муниципального района Воронежской области</w:t>
      </w:r>
      <w:r w:rsidRPr="00615CBD">
        <w:rPr>
          <w:rFonts w:cs="Arial"/>
          <w:i/>
        </w:rPr>
        <w:t>.</w:t>
      </w:r>
      <w:r w:rsidRPr="00615CBD">
        <w:rPr>
          <w:rFonts w:cs="Arial"/>
        </w:rPr>
        <w:t xml:space="preserve"> </w:t>
      </w:r>
    </w:p>
    <w:p w:rsidR="00615CBD" w:rsidRPr="00615CBD" w:rsidRDefault="00615CBD" w:rsidP="00615CBD">
      <w:pPr>
        <w:widowControl w:val="0"/>
        <w:autoSpaceDE w:val="0"/>
        <w:autoSpaceDN w:val="0"/>
        <w:ind w:firstLine="709"/>
        <w:rPr>
          <w:rFonts w:cs="Arial"/>
        </w:rPr>
      </w:pPr>
      <w:r w:rsidRPr="00615CBD">
        <w:rPr>
          <w:rFonts w:cs="Arial"/>
        </w:rPr>
        <w:t>33.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615CBD" w:rsidRPr="00615CBD" w:rsidRDefault="00615CBD" w:rsidP="00615CBD">
      <w:pPr>
        <w:widowControl w:val="0"/>
        <w:autoSpaceDE w:val="0"/>
        <w:autoSpaceDN w:val="0"/>
        <w:ind w:firstLine="709"/>
        <w:rPr>
          <w:rFonts w:cs="Arial"/>
        </w:rPr>
      </w:pPr>
      <w:r w:rsidRPr="00615CBD">
        <w:rPr>
          <w:rFonts w:cs="Arial"/>
        </w:rPr>
        <w:t>контроля исполнения предписаний об устранении выявленных нарушений, отмеченных в актах проверок;</w:t>
      </w:r>
    </w:p>
    <w:p w:rsidR="00615CBD" w:rsidRPr="00615CBD" w:rsidRDefault="00615CBD" w:rsidP="00615CBD">
      <w:pPr>
        <w:widowControl w:val="0"/>
        <w:autoSpaceDE w:val="0"/>
        <w:autoSpaceDN w:val="0"/>
        <w:ind w:firstLine="709"/>
        <w:rPr>
          <w:rFonts w:cs="Arial"/>
        </w:rPr>
      </w:pPr>
      <w:r w:rsidRPr="00615CBD">
        <w:rPr>
          <w:rFonts w:cs="Arial"/>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615CBD" w:rsidRPr="00615CBD" w:rsidRDefault="00615CBD" w:rsidP="00615CBD">
      <w:pPr>
        <w:widowControl w:val="0"/>
        <w:autoSpaceDE w:val="0"/>
        <w:autoSpaceDN w:val="0"/>
        <w:ind w:firstLine="709"/>
        <w:rPr>
          <w:rFonts w:cs="Arial"/>
        </w:rPr>
      </w:pPr>
      <w:r w:rsidRPr="00615CBD">
        <w:rPr>
          <w:rFonts w:cs="Arial"/>
        </w:rPr>
        <w:t>34.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Каменского муниципального района Воронежской области, и утверждается председателем Комиссии.</w:t>
      </w:r>
    </w:p>
    <w:p w:rsidR="00615CBD" w:rsidRPr="00615CBD" w:rsidRDefault="00615CBD" w:rsidP="00615CBD">
      <w:pPr>
        <w:widowControl w:val="0"/>
        <w:autoSpaceDE w:val="0"/>
        <w:autoSpaceDN w:val="0"/>
        <w:ind w:firstLine="709"/>
        <w:rPr>
          <w:rFonts w:cs="Arial"/>
        </w:rPr>
      </w:pPr>
      <w:r w:rsidRPr="00615CBD">
        <w:rPr>
          <w:rFonts w:cs="Arial"/>
        </w:rPr>
        <w:t>35. Акт составляется в 2 экземплярах: для администрации Каменского муниципального района Воронежской области и для проверяемого учреждения.</w:t>
      </w:r>
    </w:p>
    <w:p w:rsidR="00615CBD" w:rsidRPr="00615CBD" w:rsidRDefault="00615CBD" w:rsidP="00615CBD">
      <w:pPr>
        <w:widowControl w:val="0"/>
        <w:autoSpaceDE w:val="0"/>
        <w:autoSpaceDN w:val="0"/>
        <w:ind w:firstLine="709"/>
        <w:rPr>
          <w:rFonts w:cs="Arial"/>
        </w:rPr>
      </w:pPr>
      <w:r w:rsidRPr="00615CBD">
        <w:rPr>
          <w:rFonts w:cs="Arial"/>
        </w:rPr>
        <w:t>36. Копии утвержденных актов направляются главе администрации Каменского муниципального района Воронежской области</w:t>
      </w:r>
      <w:r w:rsidRPr="00615CBD">
        <w:rPr>
          <w:rFonts w:cs="Arial"/>
          <w:i/>
        </w:rPr>
        <w:t>.</w:t>
      </w:r>
      <w:r w:rsidRPr="00615CBD">
        <w:rPr>
          <w:rFonts w:cs="Arial"/>
        </w:rPr>
        <w:t xml:space="preserve"> </w:t>
      </w:r>
    </w:p>
    <w:p w:rsidR="00615CBD" w:rsidRPr="00615CBD" w:rsidRDefault="00615CBD" w:rsidP="00615CBD">
      <w:pPr>
        <w:widowControl w:val="0"/>
        <w:autoSpaceDE w:val="0"/>
        <w:autoSpaceDN w:val="0"/>
        <w:ind w:firstLine="709"/>
        <w:rPr>
          <w:rFonts w:cs="Arial"/>
        </w:rPr>
      </w:pPr>
      <w:r w:rsidRPr="00615CBD">
        <w:rPr>
          <w:rFonts w:cs="Arial"/>
        </w:rPr>
        <w:t>37.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администрацией Каменского муниципального района Воронежской области</w:t>
      </w:r>
      <w:r w:rsidRPr="00615CBD">
        <w:rPr>
          <w:rFonts w:cs="Arial"/>
          <w:i/>
        </w:rPr>
        <w:t>.</w:t>
      </w:r>
      <w:r w:rsidRPr="00615CBD">
        <w:rPr>
          <w:rFonts w:cs="Arial"/>
        </w:rPr>
        <w:t xml:space="preserve"> </w:t>
      </w:r>
    </w:p>
    <w:p w:rsidR="00615CBD" w:rsidRPr="00615CBD" w:rsidRDefault="00615CBD" w:rsidP="00615CBD">
      <w:pPr>
        <w:widowControl w:val="0"/>
        <w:autoSpaceDE w:val="0"/>
        <w:autoSpaceDN w:val="0"/>
        <w:ind w:firstLine="709"/>
        <w:rPr>
          <w:rFonts w:cs="Arial"/>
        </w:rPr>
      </w:pPr>
      <w:r w:rsidRPr="00615CBD">
        <w:rPr>
          <w:rFonts w:cs="Arial"/>
        </w:rPr>
        <w:t>38. Учреждение вправе обжаловать главе администрации Каменского муниципального района Воронежской области</w:t>
      </w:r>
      <w:r w:rsidRPr="00615CBD">
        <w:rPr>
          <w:rFonts w:cs="Arial"/>
          <w:i/>
        </w:rPr>
        <w:t xml:space="preserve"> </w:t>
      </w:r>
      <w:r w:rsidRPr="00615CBD">
        <w:rPr>
          <w:rFonts w:cs="Arial"/>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615CBD" w:rsidRPr="00615CBD" w:rsidRDefault="00615CBD" w:rsidP="00615CBD">
      <w:pPr>
        <w:widowControl w:val="0"/>
        <w:autoSpaceDE w:val="0"/>
        <w:autoSpaceDN w:val="0"/>
        <w:ind w:firstLine="709"/>
        <w:rPr>
          <w:rFonts w:cs="Arial"/>
        </w:rPr>
      </w:pPr>
      <w:r w:rsidRPr="00615CBD">
        <w:rPr>
          <w:rFonts w:cs="Arial"/>
        </w:rPr>
        <w:lastRenderedPageBreak/>
        <w:t>V. Контроль за выполнением муниципального задания</w:t>
      </w:r>
    </w:p>
    <w:p w:rsidR="00615CBD" w:rsidRPr="00615CBD" w:rsidRDefault="00615CBD" w:rsidP="00615CBD">
      <w:pPr>
        <w:widowControl w:val="0"/>
        <w:autoSpaceDE w:val="0"/>
        <w:autoSpaceDN w:val="0"/>
        <w:ind w:firstLine="709"/>
        <w:rPr>
          <w:rFonts w:cs="Arial"/>
        </w:rPr>
      </w:pPr>
      <w:r w:rsidRPr="00615CBD">
        <w:rPr>
          <w:rFonts w:cs="Arial"/>
        </w:rPr>
        <w:t>39. 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615CBD" w:rsidRPr="00615CBD" w:rsidRDefault="00615CBD" w:rsidP="00615CBD">
      <w:pPr>
        <w:widowControl w:val="0"/>
        <w:autoSpaceDE w:val="0"/>
        <w:autoSpaceDN w:val="0"/>
        <w:ind w:firstLine="709"/>
        <w:rPr>
          <w:rFonts w:cs="Arial"/>
        </w:rPr>
      </w:pPr>
      <w:r w:rsidRPr="00615CBD">
        <w:rPr>
          <w:rFonts w:cs="Arial"/>
        </w:rPr>
        <w:t>40.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615CBD" w:rsidRPr="00615CBD" w:rsidRDefault="00615CBD" w:rsidP="00615CBD">
      <w:pPr>
        <w:autoSpaceDE w:val="0"/>
        <w:autoSpaceDN w:val="0"/>
        <w:adjustRightInd w:val="0"/>
        <w:ind w:firstLine="709"/>
        <w:rPr>
          <w:rFonts w:eastAsia="Calibri" w:cs="Arial"/>
          <w:lang w:eastAsia="en-US"/>
        </w:rPr>
      </w:pPr>
      <w:r w:rsidRPr="00615CBD">
        <w:rPr>
          <w:rFonts w:eastAsia="Calibri" w:cs="Arial"/>
          <w:lang w:eastAsia="en-US"/>
        </w:rPr>
        <w:t>41. Главный распорядитель организует сбор отчетов о выполнении муниципального задания.</w:t>
      </w:r>
    </w:p>
    <w:p w:rsidR="00615CBD" w:rsidRPr="00615CBD" w:rsidRDefault="00615CBD" w:rsidP="00615CBD">
      <w:pPr>
        <w:widowControl w:val="0"/>
        <w:autoSpaceDE w:val="0"/>
        <w:autoSpaceDN w:val="0"/>
        <w:ind w:firstLine="709"/>
        <w:rPr>
          <w:rFonts w:cs="Arial"/>
        </w:rPr>
      </w:pPr>
      <w:r w:rsidRPr="00615CBD">
        <w:rPr>
          <w:rFonts w:cs="Arial"/>
        </w:rPr>
        <w:t>42. Основанием для контроля за выполнением муниципального задания в форме выездной проверки является:</w:t>
      </w:r>
    </w:p>
    <w:p w:rsidR="00615CBD" w:rsidRPr="00615CBD" w:rsidRDefault="00615CBD" w:rsidP="00615CBD">
      <w:pPr>
        <w:widowControl w:val="0"/>
        <w:autoSpaceDE w:val="0"/>
        <w:autoSpaceDN w:val="0"/>
        <w:ind w:firstLine="709"/>
        <w:rPr>
          <w:rFonts w:cs="Arial"/>
        </w:rPr>
      </w:pPr>
      <w:r w:rsidRPr="00615CBD">
        <w:rPr>
          <w:rFonts w:cs="Arial"/>
        </w:rPr>
        <w:t>нарушение обязательных требований, выявленных в результате планового мероприятия по контролю (контроль устранения выявленных нарушений);</w:t>
      </w:r>
    </w:p>
    <w:p w:rsidR="00615CBD" w:rsidRPr="00615CBD" w:rsidRDefault="00615CBD" w:rsidP="00615CBD">
      <w:pPr>
        <w:widowControl w:val="0"/>
        <w:autoSpaceDE w:val="0"/>
        <w:autoSpaceDN w:val="0"/>
        <w:ind w:firstLine="709"/>
        <w:rPr>
          <w:rFonts w:cs="Arial"/>
        </w:rPr>
      </w:pPr>
      <w:r w:rsidRPr="00615CBD">
        <w:rPr>
          <w:rFonts w:cs="Arial"/>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615CBD" w:rsidRPr="00615CBD" w:rsidRDefault="00615CBD" w:rsidP="00615CBD">
      <w:pPr>
        <w:widowControl w:val="0"/>
        <w:autoSpaceDE w:val="0"/>
        <w:autoSpaceDN w:val="0"/>
        <w:ind w:firstLine="709"/>
        <w:rPr>
          <w:rFonts w:cs="Arial"/>
        </w:rPr>
      </w:pPr>
      <w:r w:rsidRPr="00615CBD">
        <w:rPr>
          <w:rFonts w:cs="Arial"/>
        </w:rPr>
        <w:t>43.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615CBD" w:rsidRPr="00615CBD" w:rsidRDefault="00615CBD" w:rsidP="00615CBD">
      <w:pPr>
        <w:widowControl w:val="0"/>
        <w:autoSpaceDE w:val="0"/>
        <w:autoSpaceDN w:val="0"/>
        <w:ind w:firstLine="709"/>
        <w:rPr>
          <w:rFonts w:cs="Arial"/>
        </w:rPr>
      </w:pPr>
      <w:r w:rsidRPr="00615CBD">
        <w:rPr>
          <w:rFonts w:cs="Arial"/>
        </w:rPr>
        <w:t>44.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615CBD" w:rsidRPr="00615CBD" w:rsidRDefault="00615CBD" w:rsidP="00615CBD">
      <w:pPr>
        <w:widowControl w:val="0"/>
        <w:autoSpaceDE w:val="0"/>
        <w:autoSpaceDN w:val="0"/>
        <w:ind w:firstLine="709"/>
        <w:rPr>
          <w:rFonts w:cs="Arial"/>
        </w:rPr>
      </w:pPr>
      <w:r w:rsidRPr="00615CBD">
        <w:rPr>
          <w:rFonts w:cs="Arial"/>
        </w:rPr>
        <w:t>VI. Отчетность учреждений и оценка их деятельности</w:t>
      </w:r>
    </w:p>
    <w:p w:rsidR="00615CBD" w:rsidRPr="00615CBD" w:rsidRDefault="00615CBD" w:rsidP="00615CBD">
      <w:pPr>
        <w:widowControl w:val="0"/>
        <w:autoSpaceDE w:val="0"/>
        <w:autoSpaceDN w:val="0"/>
        <w:ind w:firstLine="709"/>
        <w:rPr>
          <w:rFonts w:cs="Arial"/>
        </w:rPr>
      </w:pPr>
      <w:r w:rsidRPr="00615CBD">
        <w:rPr>
          <w:rFonts w:cs="Arial"/>
        </w:rPr>
        <w:t>45. Регулярное представление учреждением отчетности включает в себя:</w:t>
      </w:r>
    </w:p>
    <w:p w:rsidR="00615CBD" w:rsidRPr="00615CBD" w:rsidRDefault="00615CBD" w:rsidP="00615CBD">
      <w:pPr>
        <w:widowControl w:val="0"/>
        <w:autoSpaceDE w:val="0"/>
        <w:autoSpaceDN w:val="0"/>
        <w:ind w:firstLine="709"/>
        <w:rPr>
          <w:rFonts w:cs="Arial"/>
        </w:rPr>
      </w:pPr>
      <w:r w:rsidRPr="00615CBD">
        <w:rPr>
          <w:rFonts w:cs="Arial"/>
        </w:rPr>
        <w:t>1) Бухгалтерскую и бюджетную отчетность учреждений.</w:t>
      </w:r>
    </w:p>
    <w:p w:rsidR="00615CBD" w:rsidRPr="00615CBD" w:rsidRDefault="00615CBD" w:rsidP="00615CBD">
      <w:pPr>
        <w:widowControl w:val="0"/>
        <w:autoSpaceDE w:val="0"/>
        <w:autoSpaceDN w:val="0"/>
        <w:ind w:firstLine="709"/>
        <w:rPr>
          <w:rFonts w:cs="Arial"/>
        </w:rPr>
      </w:pPr>
      <w:r w:rsidRPr="00615CBD">
        <w:rPr>
          <w:rFonts w:cs="Arial"/>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rsidR="00615CBD" w:rsidRPr="00615CBD" w:rsidRDefault="00615CBD" w:rsidP="00615CBD">
      <w:pPr>
        <w:widowControl w:val="0"/>
        <w:autoSpaceDE w:val="0"/>
        <w:autoSpaceDN w:val="0"/>
        <w:ind w:firstLine="709"/>
        <w:rPr>
          <w:rFonts w:cs="Arial"/>
        </w:rPr>
      </w:pPr>
      <w:r w:rsidRPr="00615CBD">
        <w:rPr>
          <w:rFonts w:cs="Arial"/>
        </w:rPr>
        <w:t>2) Отчет о выполнении плана финансово-хозяйственной деятельности учреждений.</w:t>
      </w:r>
    </w:p>
    <w:p w:rsidR="00615CBD" w:rsidRPr="00615CBD" w:rsidRDefault="00615CBD" w:rsidP="00615CBD">
      <w:pPr>
        <w:autoSpaceDE w:val="0"/>
        <w:autoSpaceDN w:val="0"/>
        <w:adjustRightInd w:val="0"/>
        <w:ind w:firstLine="709"/>
        <w:rPr>
          <w:rFonts w:eastAsia="Calibri" w:cs="Arial"/>
          <w:lang w:eastAsia="en-US"/>
        </w:rPr>
      </w:pPr>
      <w:r w:rsidRPr="00615CBD">
        <w:rPr>
          <w:rFonts w:eastAsia="Calibri" w:cs="Arial"/>
          <w:lang w:eastAsia="en-US"/>
        </w:rPr>
        <w:t xml:space="preserve">Представляется в срок и в соответствии с требованиями, установленными приказом Министерства финансов Российской Федерации от </w:t>
      </w:r>
      <w:r w:rsidRPr="00615CBD">
        <w:rPr>
          <w:rFonts w:eastAsia="Calibri" w:cs="Arial"/>
        </w:rPr>
        <w:t>25.03.2011 № 33н</w:t>
      </w:r>
      <w:r w:rsidRPr="00615CBD">
        <w:rPr>
          <w:rFonts w:eastAsia="Calibri" w:cs="Arial"/>
          <w:lang w:eastAsia="en-US"/>
        </w:rPr>
        <w:t>.</w:t>
      </w:r>
    </w:p>
    <w:p w:rsidR="00615CBD" w:rsidRPr="00615CBD" w:rsidRDefault="00615CBD" w:rsidP="00615CBD">
      <w:pPr>
        <w:widowControl w:val="0"/>
        <w:autoSpaceDE w:val="0"/>
        <w:autoSpaceDN w:val="0"/>
        <w:ind w:firstLine="709"/>
        <w:rPr>
          <w:rFonts w:cs="Arial"/>
        </w:rPr>
      </w:pPr>
      <w:r w:rsidRPr="00615CBD">
        <w:rPr>
          <w:rFonts w:cs="Arial"/>
        </w:rPr>
        <w:t>46. По результатам анализа информации, содержащейся в отчетах учреждений, главный распорядитель производит оценку деятельности учреждений.</w:t>
      </w:r>
    </w:p>
    <w:p w:rsidR="00615CBD" w:rsidRPr="00615CBD" w:rsidRDefault="00615CBD" w:rsidP="00615CBD">
      <w:pPr>
        <w:widowControl w:val="0"/>
        <w:autoSpaceDE w:val="0"/>
        <w:autoSpaceDN w:val="0"/>
        <w:ind w:firstLine="709"/>
        <w:rPr>
          <w:rFonts w:cs="Arial"/>
        </w:rPr>
      </w:pPr>
      <w:r w:rsidRPr="00615CBD">
        <w:rPr>
          <w:rFonts w:cs="Arial"/>
        </w:rPr>
        <w:t>47. Оценка деятельности учреждений проводится по следующим критериям:</w:t>
      </w:r>
    </w:p>
    <w:p w:rsidR="00615CBD" w:rsidRPr="00615CBD" w:rsidRDefault="00615CBD" w:rsidP="00615CBD">
      <w:pPr>
        <w:widowControl w:val="0"/>
        <w:autoSpaceDE w:val="0"/>
        <w:autoSpaceDN w:val="0"/>
        <w:ind w:firstLine="709"/>
        <w:rPr>
          <w:rFonts w:cs="Arial"/>
        </w:rPr>
      </w:pPr>
      <w:r w:rsidRPr="00615CBD">
        <w:rPr>
          <w:rFonts w:cs="Arial"/>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615CBD" w:rsidRPr="00615CBD" w:rsidRDefault="00615CBD" w:rsidP="00615CBD">
      <w:pPr>
        <w:widowControl w:val="0"/>
        <w:autoSpaceDE w:val="0"/>
        <w:autoSpaceDN w:val="0"/>
        <w:ind w:firstLine="709"/>
        <w:rPr>
          <w:rFonts w:cs="Arial"/>
        </w:rPr>
      </w:pPr>
      <w:r w:rsidRPr="00615CBD">
        <w:rPr>
          <w:rFonts w:cs="Arial"/>
        </w:rPr>
        <w:t>отсутствие замечаний проверяющих органов по результатам проверок финансовой деятельности учреждения, по использованию муниципального имущества Каменского муниципального района Воронежской области, находящегося у учреждения на праве оперативного управления;</w:t>
      </w:r>
    </w:p>
    <w:p w:rsidR="00615CBD" w:rsidRPr="00615CBD" w:rsidRDefault="00615CBD" w:rsidP="00615CBD">
      <w:pPr>
        <w:widowControl w:val="0"/>
        <w:autoSpaceDE w:val="0"/>
        <w:autoSpaceDN w:val="0"/>
        <w:ind w:firstLine="709"/>
        <w:rPr>
          <w:rFonts w:cs="Arial"/>
        </w:rPr>
      </w:pPr>
      <w:r w:rsidRPr="00615CBD">
        <w:rPr>
          <w:rFonts w:cs="Arial"/>
        </w:rPr>
        <w:t>отсутствие нецелевого расходования бюджетных средств;</w:t>
      </w:r>
    </w:p>
    <w:p w:rsidR="00615CBD" w:rsidRPr="00615CBD" w:rsidRDefault="00615CBD" w:rsidP="00615CBD">
      <w:pPr>
        <w:widowControl w:val="0"/>
        <w:autoSpaceDE w:val="0"/>
        <w:autoSpaceDN w:val="0"/>
        <w:ind w:firstLine="709"/>
        <w:rPr>
          <w:rFonts w:cs="Arial"/>
        </w:rPr>
      </w:pPr>
      <w:r w:rsidRPr="00615CBD">
        <w:rPr>
          <w:rFonts w:cs="Arial"/>
        </w:rPr>
        <w:t xml:space="preserve">соблюдение сроков и порядка предоставления бюджетной и статистической </w:t>
      </w:r>
      <w:r w:rsidRPr="00615CBD">
        <w:rPr>
          <w:rFonts w:cs="Arial"/>
        </w:rPr>
        <w:lastRenderedPageBreak/>
        <w:t>отчетности;</w:t>
      </w:r>
    </w:p>
    <w:p w:rsidR="00615CBD" w:rsidRPr="00615CBD" w:rsidRDefault="00615CBD" w:rsidP="00615CBD">
      <w:pPr>
        <w:widowControl w:val="0"/>
        <w:autoSpaceDE w:val="0"/>
        <w:autoSpaceDN w:val="0"/>
        <w:ind w:firstLine="709"/>
        <w:rPr>
          <w:rFonts w:cs="Arial"/>
        </w:rPr>
      </w:pPr>
      <w:r w:rsidRPr="00615CBD">
        <w:rPr>
          <w:rFonts w:cs="Arial"/>
        </w:rPr>
        <w:t>отсутствие превышения предельно допустимых размеров кредиторской задолженности;</w:t>
      </w:r>
    </w:p>
    <w:p w:rsidR="00615CBD" w:rsidRPr="00615CBD" w:rsidRDefault="00615CBD" w:rsidP="00615CBD">
      <w:pPr>
        <w:widowControl w:val="0"/>
        <w:autoSpaceDE w:val="0"/>
        <w:autoSpaceDN w:val="0"/>
        <w:ind w:firstLine="709"/>
        <w:rPr>
          <w:rFonts w:cs="Arial"/>
        </w:rPr>
      </w:pPr>
      <w:r w:rsidRPr="00615CBD">
        <w:rPr>
          <w:rFonts w:cs="Arial"/>
        </w:rPr>
        <w:t>отсутствие убытков от совершения крупных сделок;</w:t>
      </w:r>
    </w:p>
    <w:p w:rsidR="00615CBD" w:rsidRPr="00615CBD" w:rsidRDefault="00615CBD" w:rsidP="00615CBD">
      <w:pPr>
        <w:widowControl w:val="0"/>
        <w:autoSpaceDE w:val="0"/>
        <w:autoSpaceDN w:val="0"/>
        <w:ind w:firstLine="709"/>
        <w:rPr>
          <w:rFonts w:cs="Arial"/>
        </w:rPr>
      </w:pPr>
      <w:r w:rsidRPr="00615CBD">
        <w:rPr>
          <w:rFonts w:cs="Arial"/>
        </w:rPr>
        <w:t>соблюдение руководителем учреждения условий трудового договора с учредителем.</w:t>
      </w:r>
    </w:p>
    <w:p w:rsidR="00615CBD" w:rsidRPr="00615CBD" w:rsidRDefault="00615CBD" w:rsidP="00615CBD">
      <w:pPr>
        <w:widowControl w:val="0"/>
        <w:autoSpaceDE w:val="0"/>
        <w:autoSpaceDN w:val="0"/>
        <w:ind w:firstLine="709"/>
        <w:rPr>
          <w:rFonts w:cs="Arial"/>
        </w:rPr>
      </w:pPr>
    </w:p>
    <w:p w:rsidR="00615CBD" w:rsidRPr="00615CBD" w:rsidRDefault="00615CBD" w:rsidP="00615CBD">
      <w:pPr>
        <w:widowControl w:val="0"/>
        <w:autoSpaceDE w:val="0"/>
        <w:autoSpaceDN w:val="0"/>
        <w:ind w:firstLine="709"/>
        <w:rPr>
          <w:rFonts w:cs="Arial"/>
        </w:rPr>
      </w:pPr>
    </w:p>
    <w:p w:rsidR="00615CBD" w:rsidRPr="00615CBD" w:rsidRDefault="00615CBD" w:rsidP="00615CBD">
      <w:pPr>
        <w:ind w:firstLine="709"/>
        <w:rPr>
          <w:rFonts w:eastAsia="Calibri" w:cs="Arial"/>
          <w:lang w:eastAsia="en-US"/>
        </w:rPr>
      </w:pPr>
      <w:r w:rsidRPr="00615CBD">
        <w:rPr>
          <w:rFonts w:eastAsia="Calibri" w:cs="Arial"/>
          <w:lang w:eastAsia="en-US"/>
        </w:rPr>
        <w:t xml:space="preserve">Заместитель главы </w:t>
      </w:r>
    </w:p>
    <w:p w:rsidR="00615CBD" w:rsidRPr="00615CBD" w:rsidRDefault="00615CBD" w:rsidP="00615CBD">
      <w:pPr>
        <w:ind w:firstLine="709"/>
        <w:rPr>
          <w:rFonts w:eastAsia="Calibri" w:cs="Arial"/>
          <w:lang w:eastAsia="en-US"/>
        </w:rPr>
      </w:pPr>
      <w:r w:rsidRPr="00615CBD">
        <w:rPr>
          <w:rFonts w:eastAsia="Calibri" w:cs="Arial"/>
          <w:lang w:eastAsia="en-US"/>
        </w:rPr>
        <w:t xml:space="preserve">администрации - руководитель </w:t>
      </w:r>
    </w:p>
    <w:p w:rsidR="00615CBD" w:rsidRPr="00615CBD" w:rsidRDefault="00615CBD" w:rsidP="00615CBD">
      <w:pPr>
        <w:ind w:firstLine="709"/>
        <w:rPr>
          <w:rFonts w:eastAsia="Calibri" w:cs="Arial"/>
          <w:lang w:eastAsia="en-US"/>
        </w:rPr>
      </w:pPr>
      <w:r w:rsidRPr="00615CBD">
        <w:rPr>
          <w:rFonts w:eastAsia="Calibri" w:cs="Arial"/>
          <w:lang w:eastAsia="en-US"/>
        </w:rPr>
        <w:t>отдела по финансам и налогам Ю.П. Мошуров</w:t>
      </w:r>
    </w:p>
    <w:p w:rsidR="005836D7" w:rsidRDefault="005836D7"/>
    <w:sectPr w:rsidR="005836D7" w:rsidSect="007D43E1">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EA" w:rsidRDefault="00E713EA">
      <w:r>
        <w:separator/>
      </w:r>
    </w:p>
  </w:endnote>
  <w:endnote w:type="continuationSeparator" w:id="0">
    <w:p w:rsidR="00E713EA" w:rsidRDefault="00E7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EA" w:rsidRDefault="00E713EA">
      <w:r>
        <w:separator/>
      </w:r>
    </w:p>
  </w:footnote>
  <w:footnote w:type="continuationSeparator" w:id="0">
    <w:p w:rsidR="00E713EA" w:rsidRDefault="00E7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E1" w:rsidRDefault="007D43E1">
    <w:pPr>
      <w:pStyle w:val="a6"/>
      <w:jc w:val="center"/>
    </w:pPr>
    <w:r>
      <w:fldChar w:fldCharType="begin"/>
    </w:r>
    <w:r>
      <w:instrText xml:space="preserve"> PAGE   \* MERGEFORMAT </w:instrText>
    </w:r>
    <w:r>
      <w:fldChar w:fldCharType="separate"/>
    </w:r>
    <w:r w:rsidR="00111BDF">
      <w:rPr>
        <w:noProof/>
      </w:rPr>
      <w:t>7</w:t>
    </w:r>
    <w:r>
      <w:fldChar w:fldCharType="end"/>
    </w:r>
  </w:p>
  <w:p w:rsidR="007D43E1" w:rsidRDefault="007D43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78"/>
    <w:rsid w:val="00110FC3"/>
    <w:rsid w:val="00111BDF"/>
    <w:rsid w:val="001247FA"/>
    <w:rsid w:val="001B102C"/>
    <w:rsid w:val="001F3E4E"/>
    <w:rsid w:val="00210278"/>
    <w:rsid w:val="002965ED"/>
    <w:rsid w:val="003B2C57"/>
    <w:rsid w:val="004D4846"/>
    <w:rsid w:val="004E26C0"/>
    <w:rsid w:val="005836D7"/>
    <w:rsid w:val="00615CBD"/>
    <w:rsid w:val="007D43E1"/>
    <w:rsid w:val="00802A85"/>
    <w:rsid w:val="008F5EBD"/>
    <w:rsid w:val="00905B81"/>
    <w:rsid w:val="009615F2"/>
    <w:rsid w:val="00AB1172"/>
    <w:rsid w:val="00AB7C4F"/>
    <w:rsid w:val="00C356D7"/>
    <w:rsid w:val="00CF1A3D"/>
    <w:rsid w:val="00E460F0"/>
    <w:rsid w:val="00E713EA"/>
    <w:rsid w:val="00F5071D"/>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B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1BDF"/>
    <w:pPr>
      <w:jc w:val="center"/>
      <w:outlineLvl w:val="0"/>
    </w:pPr>
    <w:rPr>
      <w:rFonts w:cs="Arial"/>
      <w:b/>
      <w:bCs/>
      <w:kern w:val="32"/>
      <w:sz w:val="32"/>
      <w:szCs w:val="32"/>
    </w:rPr>
  </w:style>
  <w:style w:type="paragraph" w:styleId="2">
    <w:name w:val="heading 2"/>
    <w:aliases w:val="!Разделы документа"/>
    <w:basedOn w:val="a"/>
    <w:link w:val="20"/>
    <w:qFormat/>
    <w:rsid w:val="00111BDF"/>
    <w:pPr>
      <w:jc w:val="center"/>
      <w:outlineLvl w:val="1"/>
    </w:pPr>
    <w:rPr>
      <w:rFonts w:cs="Arial"/>
      <w:b/>
      <w:bCs/>
      <w:iCs/>
      <w:sz w:val="30"/>
      <w:szCs w:val="28"/>
    </w:rPr>
  </w:style>
  <w:style w:type="paragraph" w:styleId="3">
    <w:name w:val="heading 3"/>
    <w:aliases w:val="!Главы документа"/>
    <w:basedOn w:val="a"/>
    <w:link w:val="30"/>
    <w:qFormat/>
    <w:rsid w:val="00111BDF"/>
    <w:pPr>
      <w:outlineLvl w:val="2"/>
    </w:pPr>
    <w:rPr>
      <w:rFonts w:cs="Arial"/>
      <w:b/>
      <w:bCs/>
      <w:sz w:val="28"/>
      <w:szCs w:val="26"/>
    </w:rPr>
  </w:style>
  <w:style w:type="paragraph" w:styleId="4">
    <w:name w:val="heading 4"/>
    <w:aliases w:val="!Параграфы/Статьи документа"/>
    <w:basedOn w:val="a"/>
    <w:link w:val="40"/>
    <w:qFormat/>
    <w:rsid w:val="00111BDF"/>
    <w:pPr>
      <w:outlineLvl w:val="3"/>
    </w:pPr>
    <w:rPr>
      <w:b/>
      <w:bCs/>
      <w:sz w:val="26"/>
      <w:szCs w:val="28"/>
    </w:rPr>
  </w:style>
  <w:style w:type="character" w:default="1" w:styleId="a0">
    <w:name w:val="Default Paragraph Font"/>
    <w:semiHidden/>
    <w:rsid w:val="00111B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11BDF"/>
  </w:style>
  <w:style w:type="character" w:customStyle="1" w:styleId="10">
    <w:name w:val="Заголовок 1 Знак"/>
    <w:link w:val="1"/>
    <w:rsid w:val="00615CBD"/>
    <w:rPr>
      <w:rFonts w:ascii="Arial" w:eastAsia="Times New Roman" w:hAnsi="Arial" w:cs="Arial"/>
      <w:b/>
      <w:bCs/>
      <w:kern w:val="32"/>
      <w:sz w:val="32"/>
      <w:szCs w:val="32"/>
    </w:rPr>
  </w:style>
  <w:style w:type="character" w:customStyle="1" w:styleId="20">
    <w:name w:val="Заголовок 2 Знак"/>
    <w:link w:val="2"/>
    <w:rsid w:val="00615CBD"/>
    <w:rPr>
      <w:rFonts w:ascii="Arial" w:eastAsia="Times New Roman" w:hAnsi="Arial" w:cs="Arial"/>
      <w:b/>
      <w:bCs/>
      <w:iCs/>
      <w:sz w:val="30"/>
      <w:szCs w:val="28"/>
    </w:rPr>
  </w:style>
  <w:style w:type="character" w:customStyle="1" w:styleId="30">
    <w:name w:val="Заголовок 3 Знак"/>
    <w:link w:val="3"/>
    <w:rsid w:val="00615CBD"/>
    <w:rPr>
      <w:rFonts w:ascii="Arial" w:eastAsia="Times New Roman" w:hAnsi="Arial" w:cs="Arial"/>
      <w:b/>
      <w:bCs/>
      <w:sz w:val="28"/>
      <w:szCs w:val="26"/>
    </w:rPr>
  </w:style>
  <w:style w:type="character" w:customStyle="1" w:styleId="40">
    <w:name w:val="Заголовок 4 Знак"/>
    <w:link w:val="4"/>
    <w:rsid w:val="00615CBD"/>
    <w:rPr>
      <w:rFonts w:ascii="Arial" w:eastAsia="Times New Roman" w:hAnsi="Arial"/>
      <w:b/>
      <w:bCs/>
      <w:sz w:val="26"/>
      <w:szCs w:val="28"/>
    </w:rPr>
  </w:style>
  <w:style w:type="character" w:styleId="HTML">
    <w:name w:val="HTML Variable"/>
    <w:aliases w:val="!Ссылки в документе"/>
    <w:rsid w:val="00111BD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11BDF"/>
    <w:rPr>
      <w:rFonts w:ascii="Courier" w:hAnsi="Courier"/>
      <w:sz w:val="22"/>
      <w:szCs w:val="20"/>
    </w:rPr>
  </w:style>
  <w:style w:type="character" w:customStyle="1" w:styleId="a4">
    <w:name w:val="Текст примечания Знак"/>
    <w:link w:val="a3"/>
    <w:semiHidden/>
    <w:rsid w:val="00615CBD"/>
    <w:rPr>
      <w:rFonts w:ascii="Courier" w:eastAsia="Times New Roman" w:hAnsi="Courier"/>
      <w:sz w:val="22"/>
    </w:rPr>
  </w:style>
  <w:style w:type="paragraph" w:customStyle="1" w:styleId="Title">
    <w:name w:val="Title!Название НПА"/>
    <w:basedOn w:val="a"/>
    <w:rsid w:val="00111BDF"/>
    <w:pPr>
      <w:spacing w:before="240" w:after="60"/>
      <w:jc w:val="center"/>
      <w:outlineLvl w:val="0"/>
    </w:pPr>
    <w:rPr>
      <w:rFonts w:cs="Arial"/>
      <w:b/>
      <w:bCs/>
      <w:kern w:val="28"/>
      <w:sz w:val="32"/>
      <w:szCs w:val="32"/>
    </w:rPr>
  </w:style>
  <w:style w:type="character" w:styleId="a5">
    <w:name w:val="Hyperlink"/>
    <w:rsid w:val="00111BDF"/>
    <w:rPr>
      <w:color w:val="0000FF"/>
      <w:u w:val="none"/>
    </w:rPr>
  </w:style>
  <w:style w:type="paragraph" w:customStyle="1" w:styleId="Application">
    <w:name w:val="Application!Приложение"/>
    <w:rsid w:val="00111BDF"/>
    <w:pPr>
      <w:spacing w:before="120" w:after="120"/>
      <w:jc w:val="right"/>
    </w:pPr>
    <w:rPr>
      <w:rFonts w:ascii="Arial" w:eastAsia="Times New Roman" w:hAnsi="Arial" w:cs="Arial"/>
      <w:b/>
      <w:bCs/>
      <w:kern w:val="28"/>
      <w:sz w:val="32"/>
      <w:szCs w:val="32"/>
    </w:rPr>
  </w:style>
  <w:style w:type="paragraph" w:customStyle="1" w:styleId="Table">
    <w:name w:val="Table!Таблица"/>
    <w:rsid w:val="00111BDF"/>
    <w:rPr>
      <w:rFonts w:ascii="Arial" w:eastAsia="Times New Roman" w:hAnsi="Arial" w:cs="Arial"/>
      <w:bCs/>
      <w:kern w:val="28"/>
      <w:sz w:val="24"/>
      <w:szCs w:val="32"/>
    </w:rPr>
  </w:style>
  <w:style w:type="paragraph" w:customStyle="1" w:styleId="Table0">
    <w:name w:val="Table!"/>
    <w:next w:val="Table"/>
    <w:rsid w:val="00111BDF"/>
    <w:pPr>
      <w:jc w:val="center"/>
    </w:pPr>
    <w:rPr>
      <w:rFonts w:ascii="Arial" w:eastAsia="Times New Roman" w:hAnsi="Arial" w:cs="Arial"/>
      <w:b/>
      <w:bCs/>
      <w:kern w:val="28"/>
      <w:sz w:val="24"/>
      <w:szCs w:val="32"/>
    </w:rPr>
  </w:style>
  <w:style w:type="paragraph" w:styleId="a6">
    <w:name w:val="header"/>
    <w:basedOn w:val="a"/>
    <w:link w:val="a7"/>
    <w:uiPriority w:val="99"/>
    <w:semiHidden/>
    <w:unhideWhenUsed/>
    <w:rsid w:val="00615CBD"/>
    <w:pPr>
      <w:tabs>
        <w:tab w:val="center" w:pos="4677"/>
        <w:tab w:val="right" w:pos="9355"/>
      </w:tabs>
    </w:pPr>
  </w:style>
  <w:style w:type="character" w:customStyle="1" w:styleId="a7">
    <w:name w:val="Верхний колонтитул Знак"/>
    <w:link w:val="a6"/>
    <w:uiPriority w:val="99"/>
    <w:semiHidden/>
    <w:rsid w:val="00615CBD"/>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1BD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11BDF"/>
    <w:pPr>
      <w:jc w:val="center"/>
      <w:outlineLvl w:val="0"/>
    </w:pPr>
    <w:rPr>
      <w:rFonts w:cs="Arial"/>
      <w:b/>
      <w:bCs/>
      <w:kern w:val="32"/>
      <w:sz w:val="32"/>
      <w:szCs w:val="32"/>
    </w:rPr>
  </w:style>
  <w:style w:type="paragraph" w:styleId="2">
    <w:name w:val="heading 2"/>
    <w:aliases w:val="!Разделы документа"/>
    <w:basedOn w:val="a"/>
    <w:link w:val="20"/>
    <w:qFormat/>
    <w:rsid w:val="00111BDF"/>
    <w:pPr>
      <w:jc w:val="center"/>
      <w:outlineLvl w:val="1"/>
    </w:pPr>
    <w:rPr>
      <w:rFonts w:cs="Arial"/>
      <w:b/>
      <w:bCs/>
      <w:iCs/>
      <w:sz w:val="30"/>
      <w:szCs w:val="28"/>
    </w:rPr>
  </w:style>
  <w:style w:type="paragraph" w:styleId="3">
    <w:name w:val="heading 3"/>
    <w:aliases w:val="!Главы документа"/>
    <w:basedOn w:val="a"/>
    <w:link w:val="30"/>
    <w:qFormat/>
    <w:rsid w:val="00111BDF"/>
    <w:pPr>
      <w:outlineLvl w:val="2"/>
    </w:pPr>
    <w:rPr>
      <w:rFonts w:cs="Arial"/>
      <w:b/>
      <w:bCs/>
      <w:sz w:val="28"/>
      <w:szCs w:val="26"/>
    </w:rPr>
  </w:style>
  <w:style w:type="paragraph" w:styleId="4">
    <w:name w:val="heading 4"/>
    <w:aliases w:val="!Параграфы/Статьи документа"/>
    <w:basedOn w:val="a"/>
    <w:link w:val="40"/>
    <w:qFormat/>
    <w:rsid w:val="00111BDF"/>
    <w:pPr>
      <w:outlineLvl w:val="3"/>
    </w:pPr>
    <w:rPr>
      <w:b/>
      <w:bCs/>
      <w:sz w:val="26"/>
      <w:szCs w:val="28"/>
    </w:rPr>
  </w:style>
  <w:style w:type="character" w:default="1" w:styleId="a0">
    <w:name w:val="Default Paragraph Font"/>
    <w:semiHidden/>
    <w:rsid w:val="00111B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11BDF"/>
  </w:style>
  <w:style w:type="character" w:customStyle="1" w:styleId="10">
    <w:name w:val="Заголовок 1 Знак"/>
    <w:link w:val="1"/>
    <w:rsid w:val="00615CBD"/>
    <w:rPr>
      <w:rFonts w:ascii="Arial" w:eastAsia="Times New Roman" w:hAnsi="Arial" w:cs="Arial"/>
      <w:b/>
      <w:bCs/>
      <w:kern w:val="32"/>
      <w:sz w:val="32"/>
      <w:szCs w:val="32"/>
    </w:rPr>
  </w:style>
  <w:style w:type="character" w:customStyle="1" w:styleId="20">
    <w:name w:val="Заголовок 2 Знак"/>
    <w:link w:val="2"/>
    <w:rsid w:val="00615CBD"/>
    <w:rPr>
      <w:rFonts w:ascii="Arial" w:eastAsia="Times New Roman" w:hAnsi="Arial" w:cs="Arial"/>
      <w:b/>
      <w:bCs/>
      <w:iCs/>
      <w:sz w:val="30"/>
      <w:szCs w:val="28"/>
    </w:rPr>
  </w:style>
  <w:style w:type="character" w:customStyle="1" w:styleId="30">
    <w:name w:val="Заголовок 3 Знак"/>
    <w:link w:val="3"/>
    <w:rsid w:val="00615CBD"/>
    <w:rPr>
      <w:rFonts w:ascii="Arial" w:eastAsia="Times New Roman" w:hAnsi="Arial" w:cs="Arial"/>
      <w:b/>
      <w:bCs/>
      <w:sz w:val="28"/>
      <w:szCs w:val="26"/>
    </w:rPr>
  </w:style>
  <w:style w:type="character" w:customStyle="1" w:styleId="40">
    <w:name w:val="Заголовок 4 Знак"/>
    <w:link w:val="4"/>
    <w:rsid w:val="00615CBD"/>
    <w:rPr>
      <w:rFonts w:ascii="Arial" w:eastAsia="Times New Roman" w:hAnsi="Arial"/>
      <w:b/>
      <w:bCs/>
      <w:sz w:val="26"/>
      <w:szCs w:val="28"/>
    </w:rPr>
  </w:style>
  <w:style w:type="character" w:styleId="HTML">
    <w:name w:val="HTML Variable"/>
    <w:aliases w:val="!Ссылки в документе"/>
    <w:rsid w:val="00111BD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11BDF"/>
    <w:rPr>
      <w:rFonts w:ascii="Courier" w:hAnsi="Courier"/>
      <w:sz w:val="22"/>
      <w:szCs w:val="20"/>
    </w:rPr>
  </w:style>
  <w:style w:type="character" w:customStyle="1" w:styleId="a4">
    <w:name w:val="Текст примечания Знак"/>
    <w:link w:val="a3"/>
    <w:semiHidden/>
    <w:rsid w:val="00615CBD"/>
    <w:rPr>
      <w:rFonts w:ascii="Courier" w:eastAsia="Times New Roman" w:hAnsi="Courier"/>
      <w:sz w:val="22"/>
    </w:rPr>
  </w:style>
  <w:style w:type="paragraph" w:customStyle="1" w:styleId="Title">
    <w:name w:val="Title!Название НПА"/>
    <w:basedOn w:val="a"/>
    <w:rsid w:val="00111BDF"/>
    <w:pPr>
      <w:spacing w:before="240" w:after="60"/>
      <w:jc w:val="center"/>
      <w:outlineLvl w:val="0"/>
    </w:pPr>
    <w:rPr>
      <w:rFonts w:cs="Arial"/>
      <w:b/>
      <w:bCs/>
      <w:kern w:val="28"/>
      <w:sz w:val="32"/>
      <w:szCs w:val="32"/>
    </w:rPr>
  </w:style>
  <w:style w:type="character" w:styleId="a5">
    <w:name w:val="Hyperlink"/>
    <w:rsid w:val="00111BDF"/>
    <w:rPr>
      <w:color w:val="0000FF"/>
      <w:u w:val="none"/>
    </w:rPr>
  </w:style>
  <w:style w:type="paragraph" w:customStyle="1" w:styleId="Application">
    <w:name w:val="Application!Приложение"/>
    <w:rsid w:val="00111BDF"/>
    <w:pPr>
      <w:spacing w:before="120" w:after="120"/>
      <w:jc w:val="right"/>
    </w:pPr>
    <w:rPr>
      <w:rFonts w:ascii="Arial" w:eastAsia="Times New Roman" w:hAnsi="Arial" w:cs="Arial"/>
      <w:b/>
      <w:bCs/>
      <w:kern w:val="28"/>
      <w:sz w:val="32"/>
      <w:szCs w:val="32"/>
    </w:rPr>
  </w:style>
  <w:style w:type="paragraph" w:customStyle="1" w:styleId="Table">
    <w:name w:val="Table!Таблица"/>
    <w:rsid w:val="00111BDF"/>
    <w:rPr>
      <w:rFonts w:ascii="Arial" w:eastAsia="Times New Roman" w:hAnsi="Arial" w:cs="Arial"/>
      <w:bCs/>
      <w:kern w:val="28"/>
      <w:sz w:val="24"/>
      <w:szCs w:val="32"/>
    </w:rPr>
  </w:style>
  <w:style w:type="paragraph" w:customStyle="1" w:styleId="Table0">
    <w:name w:val="Table!"/>
    <w:next w:val="Table"/>
    <w:rsid w:val="00111BDF"/>
    <w:pPr>
      <w:jc w:val="center"/>
    </w:pPr>
    <w:rPr>
      <w:rFonts w:ascii="Arial" w:eastAsia="Times New Roman" w:hAnsi="Arial" w:cs="Arial"/>
      <w:b/>
      <w:bCs/>
      <w:kern w:val="28"/>
      <w:sz w:val="24"/>
      <w:szCs w:val="32"/>
    </w:rPr>
  </w:style>
  <w:style w:type="paragraph" w:styleId="a6">
    <w:name w:val="header"/>
    <w:basedOn w:val="a"/>
    <w:link w:val="a7"/>
    <w:uiPriority w:val="99"/>
    <w:semiHidden/>
    <w:unhideWhenUsed/>
    <w:rsid w:val="00615CBD"/>
    <w:pPr>
      <w:tabs>
        <w:tab w:val="center" w:pos="4677"/>
        <w:tab w:val="right" w:pos="9355"/>
      </w:tabs>
    </w:pPr>
  </w:style>
  <w:style w:type="character" w:customStyle="1" w:styleId="a7">
    <w:name w:val="Верхний колонтитул Знак"/>
    <w:link w:val="a6"/>
    <w:uiPriority w:val="99"/>
    <w:semiHidden/>
    <w:rsid w:val="00615CBD"/>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36D3CE8F6598F44A380C4BCE7BD27A24C59EC02061A7F1C7154E75B97982812C6D9FDCE1W6v5H"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7</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CharactersWithSpaces>
  <SharedDoc>false</SharedDoc>
  <HLinks>
    <vt:vector size="18" baseType="variant">
      <vt:variant>
        <vt:i4>3342448</vt:i4>
      </vt:variant>
      <vt:variant>
        <vt:i4>6</vt:i4>
      </vt:variant>
      <vt:variant>
        <vt:i4>0</vt:i4>
      </vt:variant>
      <vt:variant>
        <vt:i4>5</vt:i4>
      </vt:variant>
      <vt:variant>
        <vt:lpwstr/>
      </vt:variant>
      <vt:variant>
        <vt:lpwstr>P35</vt:lpwstr>
      </vt:variant>
      <vt:variant>
        <vt:i4>3342448</vt:i4>
      </vt:variant>
      <vt:variant>
        <vt:i4>3</vt:i4>
      </vt:variant>
      <vt:variant>
        <vt:i4>0</vt:i4>
      </vt:variant>
      <vt:variant>
        <vt:i4>5</vt:i4>
      </vt:variant>
      <vt:variant>
        <vt:lpwstr/>
      </vt:variant>
      <vt:variant>
        <vt:lpwstr>P35</vt:lpwstr>
      </vt:variant>
      <vt:variant>
        <vt:i4>1966168</vt:i4>
      </vt:variant>
      <vt:variant>
        <vt:i4>0</vt:i4>
      </vt:variant>
      <vt:variant>
        <vt:i4>0</vt:i4>
      </vt:variant>
      <vt:variant>
        <vt:i4>5</vt:i4>
      </vt:variant>
      <vt:variant>
        <vt:lpwstr>consultantplus://offline/ref=B836D3CE8F6598F44A380C4BCE7BD27A24C59EC02061A7F1C7154E75B97982812C6D9FDCE1W6v5H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2024-04-16T06:33:00Z</dcterms:created>
  <dcterms:modified xsi:type="dcterms:W3CDTF">2024-04-16T06:33:00Z</dcterms:modified>
</cp:coreProperties>
</file>