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87" w:rsidRPr="00150D87" w:rsidRDefault="002A530F" w:rsidP="00150D87">
      <w:pPr>
        <w:keepNext/>
        <w:widowControl w:val="0"/>
        <w:tabs>
          <w:tab w:val="num" w:pos="0"/>
          <w:tab w:val="left" w:pos="284"/>
        </w:tabs>
        <w:autoSpaceDE w:val="0"/>
        <w:snapToGrid w:val="0"/>
        <w:ind w:firstLine="709"/>
        <w:outlineLvl w:val="0"/>
        <w:rPr>
          <w:rFonts w:eastAsia="Lucida Sans Unicode" w:cs="Arial"/>
          <w:bCs/>
          <w:kern w:val="1"/>
          <w:lang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-724535</wp:posOffset>
            </wp:positionV>
            <wp:extent cx="579755" cy="718185"/>
            <wp:effectExtent l="0" t="0" r="0" b="571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1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D87" w:rsidRPr="00150D87">
        <w:rPr>
          <w:rFonts w:eastAsia="Lucida Sans Unicode" w:cs="Arial"/>
          <w:bCs/>
          <w:kern w:val="1"/>
          <w:lang/>
        </w:rPr>
        <w:t xml:space="preserve">  </w:t>
      </w:r>
    </w:p>
    <w:p w:rsidR="00150D87" w:rsidRPr="00150D87" w:rsidRDefault="00150D87" w:rsidP="00150D87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outlineLvl w:val="0"/>
        <w:rPr>
          <w:rFonts w:eastAsia="Lucida Sans Unicode" w:cs="Arial"/>
          <w:bCs/>
          <w:kern w:val="1"/>
          <w:lang/>
        </w:rPr>
      </w:pPr>
      <w:r w:rsidRPr="00150D87">
        <w:rPr>
          <w:rFonts w:eastAsia="Lucida Sans Unicode" w:cs="Arial"/>
          <w:bCs/>
          <w:kern w:val="1"/>
          <w:lang/>
        </w:rPr>
        <w:t>Администрация Каменского муниципального района</w:t>
      </w:r>
    </w:p>
    <w:p w:rsidR="00150D87" w:rsidRPr="00150D87" w:rsidRDefault="00150D87" w:rsidP="00150D87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/>
        </w:rPr>
      </w:pPr>
      <w:r w:rsidRPr="00150D87">
        <w:rPr>
          <w:rFonts w:eastAsia="Lucida Sans Unicode" w:cs="Arial"/>
          <w:bCs/>
          <w:kern w:val="1"/>
          <w:lang/>
        </w:rPr>
        <w:t>Воронежской области</w:t>
      </w:r>
    </w:p>
    <w:p w:rsidR="00150D87" w:rsidRPr="00150D87" w:rsidRDefault="00150D87" w:rsidP="00150D87">
      <w:pPr>
        <w:keepNext/>
        <w:widowControl w:val="0"/>
        <w:numPr>
          <w:ilvl w:val="6"/>
          <w:numId w:val="0"/>
        </w:numPr>
        <w:tabs>
          <w:tab w:val="left" w:pos="0"/>
        </w:tabs>
        <w:autoSpaceDE w:val="0"/>
        <w:ind w:firstLine="709"/>
        <w:jc w:val="center"/>
        <w:outlineLvl w:val="6"/>
        <w:rPr>
          <w:rFonts w:eastAsia="Lucida Sans Unicode" w:cs="Arial"/>
          <w:bCs/>
          <w:kern w:val="1"/>
          <w:lang/>
        </w:rPr>
      </w:pPr>
      <w:r w:rsidRPr="00150D87">
        <w:rPr>
          <w:rFonts w:eastAsia="Lucida Sans Unicode" w:cs="Arial"/>
          <w:bCs/>
          <w:kern w:val="1"/>
          <w:lang/>
        </w:rPr>
        <w:t>ПОСТАНОВЛЕНИЕ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bCs/>
          <w:kern w:val="1"/>
          <w:lang/>
        </w:rPr>
      </w:pPr>
    </w:p>
    <w:p w:rsidR="00150D87" w:rsidRPr="00150D87" w:rsidRDefault="00150D87" w:rsidP="00150D87">
      <w:pPr>
        <w:widowControl w:val="0"/>
        <w:tabs>
          <w:tab w:val="center" w:pos="4617"/>
        </w:tabs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>05 марта 2024 № 64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</w:p>
    <w:tbl>
      <w:tblPr>
        <w:tblW w:w="10278" w:type="dxa"/>
        <w:tblLook w:val="04A0" w:firstRow="1" w:lastRow="0" w:firstColumn="1" w:lastColumn="0" w:noHBand="0" w:noVBand="1"/>
      </w:tblPr>
      <w:tblGrid>
        <w:gridCol w:w="6771"/>
        <w:gridCol w:w="3507"/>
      </w:tblGrid>
      <w:tr w:rsidR="00150D87" w:rsidRPr="00150D87" w:rsidTr="00931EF0">
        <w:tc>
          <w:tcPr>
            <w:tcW w:w="6771" w:type="dxa"/>
          </w:tcPr>
          <w:p w:rsidR="00150D87" w:rsidRPr="00150D87" w:rsidRDefault="00150D87" w:rsidP="00150D87">
            <w:pPr>
              <w:widowControl w:val="0"/>
              <w:suppressAutoHyphens/>
              <w:ind w:firstLine="709"/>
              <w:jc w:val="center"/>
              <w:rPr>
                <w:rFonts w:eastAsia="Lucida Sans Unicode" w:cs="Arial"/>
                <w:kern w:val="1"/>
                <w:lang/>
              </w:rPr>
            </w:pPr>
            <w:r w:rsidRPr="00150D87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О внесении изменений и дополнений в постановление администрации Каменского муниципального района от 27 мая 2022 года №187 </w:t>
            </w:r>
            <w:r w:rsidRPr="00150D87">
              <w:rPr>
                <w:rFonts w:cs="Arial"/>
                <w:b/>
                <w:bCs/>
                <w:spacing w:val="-6"/>
                <w:kern w:val="28"/>
                <w:sz w:val="32"/>
                <w:szCs w:val="32"/>
              </w:rPr>
              <w:t>«</w:t>
            </w:r>
            <w:r w:rsidRPr="00150D87">
              <w:rPr>
                <w:rFonts w:cs="Arial"/>
                <w:b/>
                <w:bCs/>
                <w:kern w:val="28"/>
                <w:sz w:val="32"/>
                <w:szCs w:val="32"/>
              </w:rPr>
              <w:t>О создании межведомственной комиссии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ими»</w:t>
            </w:r>
          </w:p>
        </w:tc>
        <w:tc>
          <w:tcPr>
            <w:tcW w:w="3507" w:type="dxa"/>
          </w:tcPr>
          <w:p w:rsidR="00150D87" w:rsidRPr="00150D87" w:rsidRDefault="00150D87" w:rsidP="00150D87">
            <w:pPr>
              <w:widowControl w:val="0"/>
              <w:suppressAutoHyphens/>
              <w:ind w:firstLine="709"/>
              <w:rPr>
                <w:rFonts w:eastAsia="Lucida Sans Unicode" w:cs="Arial"/>
                <w:kern w:val="1"/>
                <w:lang/>
              </w:rPr>
            </w:pPr>
          </w:p>
        </w:tc>
      </w:tr>
    </w:tbl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spacing w:val="-6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В целях защиты жилищных и имущественных прав детей-сирот и детей, оставшихся без попечения родителей,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им, в соответствии с протестом прокуратуры Каменского района от 19.02.2024 г. № 2-1-2024 на постановление администрации Каменского муниципального района от 27 мая 2022 года №187 «О создании межведомственной комиссии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ими», </w:t>
      </w:r>
      <w:r w:rsidRPr="00150D87">
        <w:rPr>
          <w:rFonts w:eastAsia="Lucida Sans Unicode" w:cs="Arial"/>
          <w:spacing w:val="-6"/>
          <w:kern w:val="1"/>
          <w:lang/>
        </w:rPr>
        <w:t xml:space="preserve">администрация Каменского муниципального района Воронежской области </w:t>
      </w:r>
    </w:p>
    <w:p w:rsidR="00150D87" w:rsidRPr="00150D87" w:rsidRDefault="00150D87" w:rsidP="00150D87">
      <w:pPr>
        <w:widowControl w:val="0"/>
        <w:suppressAutoHyphens/>
        <w:ind w:firstLine="709"/>
        <w:jc w:val="center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>П О С Т А Н О В Л Я Е Т: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spacing w:val="-6"/>
          <w:kern w:val="1"/>
          <w:lang/>
        </w:rPr>
        <w:t>1. Внести изменения и дополнения в положение о межведомственной комиссии, утвержденное постановлением администрации Каменского муниципального района от 27.05.2022 г. № 187 «</w:t>
      </w:r>
      <w:r w:rsidRPr="00150D87">
        <w:rPr>
          <w:rFonts w:eastAsia="Lucida Sans Unicode" w:cs="Arial"/>
          <w:kern w:val="1"/>
          <w:lang/>
        </w:rPr>
        <w:t xml:space="preserve">О создании межведомственной комиссии по осуществлению </w:t>
      </w:r>
      <w:r w:rsidRPr="00150D87">
        <w:rPr>
          <w:rFonts w:eastAsia="Lucida Sans Unicode" w:cs="Arial"/>
          <w:kern w:val="1"/>
          <w:lang/>
        </w:rPr>
        <w:lastRenderedPageBreak/>
        <w:t>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ими», изложив в новой редакции, согласно приложению к настоящему постановлению.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>2. Настоящее постановление вступает в силу с даты его подписания.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spacing w:val="-6"/>
          <w:kern w:val="1"/>
          <w:lang/>
        </w:rPr>
        <w:t>3</w:t>
      </w:r>
      <w:r w:rsidRPr="00150D87">
        <w:rPr>
          <w:rFonts w:eastAsia="Lucida Sans Unicode" w:cs="Arial"/>
          <w:spacing w:val="-6"/>
          <w:kern w:val="28"/>
          <w:lang/>
        </w:rPr>
        <w:t xml:space="preserve">. </w:t>
      </w:r>
      <w:r w:rsidRPr="00150D87">
        <w:rPr>
          <w:rFonts w:cs="Arial"/>
          <w:spacing w:val="-6"/>
          <w:kern w:val="28"/>
          <w:lang w:eastAsia="ar-SA"/>
        </w:rPr>
        <w:t>Контроль за исполнением настоящего постановления оставляю за собой.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150D87" w:rsidRPr="00150D87" w:rsidTr="00931EF0">
        <w:tc>
          <w:tcPr>
            <w:tcW w:w="3828" w:type="dxa"/>
            <w:hideMark/>
          </w:tcPr>
          <w:p w:rsidR="00150D87" w:rsidRPr="00150D87" w:rsidRDefault="00150D87" w:rsidP="00150D87">
            <w:pPr>
              <w:widowControl w:val="0"/>
              <w:suppressAutoHyphens/>
              <w:ind w:firstLine="709"/>
              <w:rPr>
                <w:rFonts w:eastAsia="Lucida Sans Unicode" w:cs="Arial"/>
                <w:kern w:val="1"/>
                <w:lang/>
              </w:rPr>
            </w:pPr>
            <w:r w:rsidRPr="00150D87">
              <w:rPr>
                <w:rFonts w:eastAsia="Lucida Sans Unicode" w:cs="Arial"/>
                <w:kern w:val="1"/>
                <w:lang/>
              </w:rPr>
              <w:t>Глава</w:t>
            </w:r>
          </w:p>
          <w:p w:rsidR="00150D87" w:rsidRPr="00150D87" w:rsidRDefault="00150D87" w:rsidP="00150D87">
            <w:pPr>
              <w:widowControl w:val="0"/>
              <w:suppressAutoHyphens/>
              <w:ind w:firstLine="709"/>
              <w:rPr>
                <w:rFonts w:eastAsia="Lucida Sans Unicode" w:cs="Arial"/>
                <w:kern w:val="1"/>
                <w:lang/>
              </w:rPr>
            </w:pPr>
            <w:r w:rsidRPr="00150D87">
              <w:rPr>
                <w:rFonts w:eastAsia="Lucida Sans Unicode" w:cs="Arial"/>
                <w:kern w:val="1"/>
                <w:lang/>
              </w:rPr>
              <w:t xml:space="preserve">администрации Каменского </w:t>
            </w:r>
          </w:p>
          <w:p w:rsidR="00150D87" w:rsidRPr="00150D87" w:rsidRDefault="00150D87" w:rsidP="00150D87">
            <w:pPr>
              <w:widowControl w:val="0"/>
              <w:suppressAutoHyphens/>
              <w:ind w:firstLine="709"/>
              <w:rPr>
                <w:rFonts w:eastAsia="Lucida Sans Unicode" w:cs="Arial"/>
                <w:kern w:val="1"/>
                <w:lang/>
              </w:rPr>
            </w:pPr>
            <w:r w:rsidRPr="00150D87">
              <w:rPr>
                <w:rFonts w:eastAsia="Lucida Sans Unicode" w:cs="Arial"/>
                <w:kern w:val="1"/>
                <w:lang/>
              </w:rPr>
              <w:t>муниципального района</w:t>
            </w:r>
          </w:p>
        </w:tc>
        <w:tc>
          <w:tcPr>
            <w:tcW w:w="5528" w:type="dxa"/>
          </w:tcPr>
          <w:p w:rsidR="00150D87" w:rsidRPr="00150D87" w:rsidRDefault="00150D87" w:rsidP="00150D87">
            <w:pPr>
              <w:widowControl w:val="0"/>
              <w:suppressAutoHyphens/>
              <w:ind w:firstLine="709"/>
              <w:rPr>
                <w:rFonts w:eastAsia="Lucida Sans Unicode" w:cs="Arial"/>
                <w:kern w:val="1"/>
                <w:lang/>
              </w:rPr>
            </w:pPr>
            <w:r w:rsidRPr="00150D87">
              <w:rPr>
                <w:rFonts w:eastAsia="Lucida Sans Unicode" w:cs="Arial"/>
                <w:kern w:val="1"/>
                <w:lang/>
              </w:rPr>
              <w:t xml:space="preserve"> </w:t>
            </w:r>
          </w:p>
          <w:p w:rsidR="00150D87" w:rsidRPr="00150D87" w:rsidRDefault="00150D87" w:rsidP="00150D87">
            <w:pPr>
              <w:widowControl w:val="0"/>
              <w:suppressAutoHyphens/>
              <w:ind w:firstLine="709"/>
              <w:rPr>
                <w:rFonts w:eastAsia="Lucida Sans Unicode" w:cs="Arial"/>
                <w:kern w:val="1"/>
                <w:lang/>
              </w:rPr>
            </w:pPr>
            <w:r w:rsidRPr="00150D87">
              <w:rPr>
                <w:rFonts w:eastAsia="Lucida Sans Unicode" w:cs="Arial"/>
                <w:kern w:val="1"/>
                <w:lang/>
              </w:rPr>
              <w:t xml:space="preserve">А.С. Кателкин </w:t>
            </w:r>
          </w:p>
          <w:p w:rsidR="00150D87" w:rsidRPr="00150D87" w:rsidRDefault="00150D87" w:rsidP="00150D87">
            <w:pPr>
              <w:widowControl w:val="0"/>
              <w:suppressAutoHyphens/>
              <w:ind w:firstLine="709"/>
              <w:rPr>
                <w:rFonts w:eastAsia="Lucida Sans Unicode" w:cs="Arial"/>
                <w:kern w:val="1"/>
                <w:lang/>
              </w:rPr>
            </w:pPr>
            <w:r w:rsidRPr="00150D87">
              <w:rPr>
                <w:rFonts w:eastAsia="Lucida Sans Unicode" w:cs="Arial"/>
                <w:kern w:val="1"/>
                <w:lang/>
              </w:rPr>
              <w:t xml:space="preserve"> </w:t>
            </w:r>
          </w:p>
        </w:tc>
      </w:tr>
    </w:tbl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150D87" w:rsidRPr="00150D87" w:rsidTr="00931EF0">
        <w:tc>
          <w:tcPr>
            <w:tcW w:w="4784" w:type="dxa"/>
          </w:tcPr>
          <w:p w:rsidR="00150D87" w:rsidRPr="00150D87" w:rsidRDefault="00150D87" w:rsidP="00150D87">
            <w:pPr>
              <w:widowControl w:val="0"/>
              <w:tabs>
                <w:tab w:val="left" w:pos="6285"/>
              </w:tabs>
              <w:suppressAutoHyphens/>
              <w:ind w:firstLine="709"/>
              <w:rPr>
                <w:rFonts w:eastAsia="Lucida Sans Unicode" w:cs="Arial"/>
                <w:kern w:val="1"/>
                <w:lang/>
              </w:rPr>
            </w:pPr>
          </w:p>
        </w:tc>
        <w:tc>
          <w:tcPr>
            <w:tcW w:w="4785" w:type="dxa"/>
          </w:tcPr>
          <w:p w:rsidR="00150D87" w:rsidRPr="00150D87" w:rsidRDefault="00150D87" w:rsidP="00150D87">
            <w:pPr>
              <w:widowControl w:val="0"/>
              <w:tabs>
                <w:tab w:val="left" w:pos="6285"/>
              </w:tabs>
              <w:suppressAutoHyphens/>
              <w:ind w:firstLine="709"/>
              <w:rPr>
                <w:rFonts w:eastAsia="Lucida Sans Unicode" w:cs="Arial"/>
                <w:kern w:val="1"/>
                <w:lang/>
              </w:rPr>
            </w:pPr>
            <w:r w:rsidRPr="00150D87">
              <w:rPr>
                <w:rFonts w:eastAsia="Lucida Sans Unicode" w:cs="Arial"/>
                <w:kern w:val="1"/>
                <w:lang/>
              </w:rPr>
              <w:t>Приложение</w:t>
            </w:r>
          </w:p>
          <w:p w:rsidR="00150D87" w:rsidRPr="00150D87" w:rsidRDefault="00150D87" w:rsidP="00150D87">
            <w:pPr>
              <w:widowControl w:val="0"/>
              <w:tabs>
                <w:tab w:val="left" w:pos="6285"/>
              </w:tabs>
              <w:suppressAutoHyphens/>
              <w:ind w:firstLine="709"/>
              <w:rPr>
                <w:rFonts w:eastAsia="Lucida Sans Unicode" w:cs="Arial"/>
                <w:kern w:val="1"/>
                <w:lang/>
              </w:rPr>
            </w:pPr>
            <w:r w:rsidRPr="00150D87">
              <w:rPr>
                <w:rFonts w:eastAsia="Lucida Sans Unicode" w:cs="Arial"/>
                <w:kern w:val="1"/>
                <w:lang/>
              </w:rPr>
              <w:t>к постановлению администрации</w:t>
            </w:r>
          </w:p>
          <w:p w:rsidR="00150D87" w:rsidRPr="00150D87" w:rsidRDefault="00150D87" w:rsidP="00150D87">
            <w:pPr>
              <w:widowControl w:val="0"/>
              <w:tabs>
                <w:tab w:val="left" w:pos="6285"/>
              </w:tabs>
              <w:suppressAutoHyphens/>
              <w:ind w:firstLine="709"/>
              <w:rPr>
                <w:rFonts w:eastAsia="Lucida Sans Unicode" w:cs="Arial"/>
                <w:kern w:val="1"/>
                <w:lang/>
              </w:rPr>
            </w:pPr>
            <w:r w:rsidRPr="00150D87">
              <w:rPr>
                <w:rFonts w:eastAsia="Lucida Sans Unicode" w:cs="Arial"/>
                <w:kern w:val="1"/>
                <w:lang/>
              </w:rPr>
              <w:t>Каменского муниципального района</w:t>
            </w:r>
          </w:p>
          <w:p w:rsidR="00150D87" w:rsidRPr="00150D87" w:rsidRDefault="00150D87" w:rsidP="00150D87">
            <w:pPr>
              <w:widowControl w:val="0"/>
              <w:tabs>
                <w:tab w:val="left" w:pos="6285"/>
              </w:tabs>
              <w:suppressAutoHyphens/>
              <w:ind w:firstLine="709"/>
              <w:rPr>
                <w:rFonts w:eastAsia="Lucida Sans Unicode" w:cs="Arial"/>
                <w:kern w:val="1"/>
                <w:lang/>
              </w:rPr>
            </w:pPr>
            <w:r w:rsidRPr="00150D87">
              <w:rPr>
                <w:rFonts w:eastAsia="Lucida Sans Unicode" w:cs="Arial"/>
                <w:kern w:val="1"/>
                <w:lang/>
              </w:rPr>
              <w:t>Воронежской области</w:t>
            </w:r>
          </w:p>
          <w:p w:rsidR="00150D87" w:rsidRPr="00150D87" w:rsidRDefault="00150D87" w:rsidP="00150D87">
            <w:pPr>
              <w:widowControl w:val="0"/>
              <w:tabs>
                <w:tab w:val="left" w:pos="9356"/>
              </w:tabs>
              <w:suppressAutoHyphens/>
              <w:ind w:firstLine="709"/>
              <w:rPr>
                <w:rFonts w:eastAsia="Lucida Sans Unicode" w:cs="Arial"/>
                <w:kern w:val="1"/>
                <w:lang/>
              </w:rPr>
            </w:pPr>
            <w:r w:rsidRPr="00150D87">
              <w:rPr>
                <w:rFonts w:eastAsia="Lucida Sans Unicode" w:cs="Arial"/>
                <w:kern w:val="1"/>
                <w:lang/>
              </w:rPr>
              <w:t>от 05 марта2024 № 64</w:t>
            </w:r>
          </w:p>
          <w:p w:rsidR="00150D87" w:rsidRPr="00150D87" w:rsidRDefault="00150D87" w:rsidP="00150D87">
            <w:pPr>
              <w:widowControl w:val="0"/>
              <w:tabs>
                <w:tab w:val="left" w:pos="6285"/>
              </w:tabs>
              <w:suppressAutoHyphens/>
              <w:ind w:firstLine="709"/>
              <w:rPr>
                <w:rFonts w:eastAsia="Lucida Sans Unicode" w:cs="Arial"/>
                <w:kern w:val="1"/>
                <w:lang/>
              </w:rPr>
            </w:pPr>
          </w:p>
        </w:tc>
      </w:tr>
    </w:tbl>
    <w:p w:rsidR="00150D87" w:rsidRPr="00150D87" w:rsidRDefault="00150D87" w:rsidP="00150D87">
      <w:pPr>
        <w:widowControl w:val="0"/>
        <w:suppressAutoHyphens/>
        <w:ind w:firstLine="709"/>
        <w:jc w:val="center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>ПОЛОЖЕНИЕ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о межведомственной комиссии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ими, находящихся на территории Каменского муниципального района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>(далее – Положение)</w:t>
      </w:r>
    </w:p>
    <w:p w:rsidR="00150D87" w:rsidRPr="00150D87" w:rsidRDefault="00150D87" w:rsidP="00150D87">
      <w:pPr>
        <w:widowControl w:val="0"/>
        <w:numPr>
          <w:ilvl w:val="0"/>
          <w:numId w:val="1"/>
        </w:numPr>
        <w:suppressAutoHyphens/>
        <w:ind w:firstLine="709"/>
        <w:jc w:val="left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>Общие положения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>1.1. Межведомственная комиссия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ими, находящихся на территории Каменского муниципального района Воронежской области (далее по тексту – межведомственная комиссия), создана в целях защиты имущественных и жилищных прав детей-сирот и детей, оставшихся без попечения родителей.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>1.2. Межведомственная комиссия в своей деятельности руководствуется Конституцией Российской Федерации, федеральными законами, постановлениями и распоряжениями Правительства Российской Федерации, законами и постановлениями Правительства Воронежской области, а также настоящим Положением.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>1.3. Деятельность Межведомственной комиссии регламентируется Порядком 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ими, утвержденным постановлением правительства Воронежской области от 09.10.2019 № 943 и настоящим Положением.</w:t>
      </w:r>
    </w:p>
    <w:p w:rsidR="00150D87" w:rsidRPr="00150D87" w:rsidRDefault="00150D87" w:rsidP="00150D87">
      <w:pPr>
        <w:widowControl w:val="0"/>
        <w:numPr>
          <w:ilvl w:val="0"/>
          <w:numId w:val="1"/>
        </w:numPr>
        <w:suppressAutoHyphens/>
        <w:ind w:firstLine="709"/>
        <w:jc w:val="left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>Организация деятельности комиссии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2.1. Межведомственная комиссия осуществляет: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2.1.1. Контроль за распоряжением жилого помещения, который включает в себя контроль за законностью сделок, совершенных в отношении жилых помещений, в том числе: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1) за сделками по обмену или отчуждению жилых помещений;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2) за сделками, влекущими отказ от принадлежащих ребенку-сироте прав на жилое помещение;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3) за сделками по разделу жилого помещения или выделению из него долей; 4) за сделками по передаче жилого помещения в доверительное управление, по договорам найма (поднайма) жилого помещения;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>5) за иными сделками, совершенными в отношении жилых помещений.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lastRenderedPageBreak/>
        <w:t xml:space="preserve">2.1.2. Контроль за использованием жилых помещений, который включает в себя контроль за надлежащим использованием жилых помещений, в том числе: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>1) за соблюдением правил пользования жилыми помещениями, в том числе за надлежащим исполнением статьи 155 Жилищного кодекса Российской Федерации и за пользованием жилыми помещениями по назначению;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2) за соблюдением интересов детей-сирот в связи с вселением и проживанием в жилых помещениях иных лиц, имеющих на то законные основания;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3) за эффективным использованием жилых помещений (с выгодой для детей-сирот), в том числе в связи с передачей жилого помещения в доверительное управление, по договору найма, по договору аренды;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4) за соблюдением условий договоров в связи с передачей жилых помещений в доверительное управление, по договору найма, по договору аренды.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2.1.3. Контроль за сохранностью жилых помещений, который включает в себя контроль за обеспечением сохранности жилых помещений, в том числе: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1) за поддержанием жилых помещений в состоянии, пригодном для постоянного проживания;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2) за законностью действий, связанных с выполнением ремонтных (строительных) работ или иных действий в жилых помещениях;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3) за соблюдением требований пожарной безопасности и иных требований, обеспечивающих сохранность жилых помещений.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2.1.4. Контроль за обеспечением надлежащего санитарного и технического состояния жилых помещений, который включает в себя контроль за соблюдением санитарных и технических требований в жилых помещениях в соответствии с санитарными и техническими правилами и нормами, иными требованиями законодательства.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3. Объект контроля комиссии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Контроль осуществляется в отношении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родителей.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>4. Порядок работы комиссии при осуществлении контроля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4.1. Контроль осуществляется посредством проведения проверок жилого помещения межведомственной комиссией.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4.2. Проверки жилых помещений проводятся в форме: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1) плановой проверки жилого помещения;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2) внеплановой проверки жилого помещения;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4.3. Основания для проведения проверок жилых помещений: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1) для проведения плановой проверки жилого помещения - включение жилого помещения в план-график проведения плановых проверок жилых помещений. План проверок утверждается руководителем отдела образования, молодежной политики, спорта и туризма администрации Каменского муниципального района, на который возложено исполнение государственных полномочий в отношении несовершеннолетних граждан и утверждается не позднее 20 декабря года, предшествующего году проведения проверок;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2) для проведения внеплановой проверки жилого помещения: обращения от юридических и физических лиц, информация от государственных органов, органов местного самоуправления, из средств массовой информации или иных источников, содержащие сведения о фактах незаконного или ненадлежащего использования жилого помещения, ненадлежащего санитарного и техническом состоянии жилого помещения, нарушения сохранности жилого помещения или незаконного распоряжения жилым помещением; истечение срока исполнения рекомендаций, указанных ранее в протоколе заседания межведомственной </w:t>
      </w:r>
      <w:r w:rsidRPr="00150D87">
        <w:rPr>
          <w:rFonts w:eastAsia="Lucida Sans Unicode" w:cs="Arial"/>
          <w:kern w:val="1"/>
          <w:lang/>
        </w:rPr>
        <w:lastRenderedPageBreak/>
        <w:t xml:space="preserve">комиссии; обращения от органов опеки и попечительства о проведении контроля в отношении жилого помещения, расположенного на территории муниципального образования, в адрес которого поступило обращение, нанимателем или членом семьи нанимателя по договорам социального найма либо собственником которого является ребенок-сирота, поставленный на учет в органе опеки и попечительства, направившем обращение;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4.4. Периодичность проведения проверок жилых помещений: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1) первичный осмотр жилого помещения проводится 1 раз после постановки ребенка-сироты на учет в органе опеки и попечительства;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2) плановая проверка жилого помещения (не менее учетной нормы 11 кв.м.) проводится 1 раз в полугодие;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3) внеплановая проверка жилого помещения проводится по мере поступления обращений и (или) информации, указанной в подпункте 2 пункта 4.3 настоящего Положения;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4.5. Срок проведения проверки жилого помещения: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1) первичный осмотр жилого помещения проводится не позднее 30 календарных дней со дня включения в реестр информации о жилом помещении;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2) плановая проверка жилого помещения проводится в сроки, установленные планом-графиком проведения плановых проверок жилых помещений;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3) внеплановая проверка жилого помещения проводится не позднее 10 календарных дней со дня поступления обращения и (или) информации, указанной в подпункте 2 пункта 4.3 настоящего Положения;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4.6. Основанием для осуществления проверки служит распоряжение администрации о проведении проверки жилого помещения в котором отражается форма проверки жилого помещения, основание, дату ее проведения, адрес жилого помещения, подлежащего проверке, фамилию, имя, отчество (при наличии) ребенка-сироты, адрес его места жительства.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4.7. Межведомственная комиссия в течение 3 рабочих дней со дня издания соответствующего распоряжения, уведомляет законных представителей (способом, позволяющим подтвердить факт получения уведомления: почтовым отправлением, смс-сообщением, путем информирования по телефону или электронной почтой) о дате и времени проведения проверки жилого помещения, а также о необходимости обеспечения доступа к жилому помещению в день проведения проверки жилого помещения.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4.8. Межведомственная комиссия проводит проверку жилого помещения в присутствии законного представителя. В случае отсутствия у законного представителя возможности присутствовать при проведении проверки жилого помещения, он представляет в межведомственную комиссию письменное согласие о проведении проверки жилого помещения в его отсутствие.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4.9. Проверка представляет собой внешний и внутренний осмотр жилого помещения. В ходе проверки члены межведомственной комиссии: визуально оценивают законность и надлежащее использование жилого помещения, сохранность жилого помещения, а также фактическое санитарное и техническое состояние жилого помещения; осуществляют фото фиксацию состояния жилого помещения; проводят предупредительные мероприятия о порядке использования жилого помещения и распоряжения им, о необходимости обеспечения его сохранности и надлежащего санитарного и технического состояния, контроль выполнения данных ранее рекомендаций (при проведении проверок за исключением первичного осмотра).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4.10. Результаты осмотра фиксируются в акте обследования жилого помещения (далее - акт). Акт составляется по форме, утвержденной правовым </w:t>
      </w:r>
      <w:r w:rsidRPr="00150D87">
        <w:rPr>
          <w:rFonts w:eastAsia="Lucida Sans Unicode" w:cs="Arial"/>
          <w:kern w:val="1"/>
          <w:lang/>
        </w:rPr>
        <w:lastRenderedPageBreak/>
        <w:t>актом министерства социальной защиты Воронежской области, и подписывается председателем межведомственной комиссии и членами межведомственной комиссии, осуществляющими проверку, а также законным представителем (в случае его присутствия при проведении проверки). Акт проверки жилого помещения составляется не позднее трех дней со дня ее проведения, подписывается проводившим проверку уполномоченным специалистом органа опеки и утверждается руководителем органа опеки. Акт проверки жилого помещения составляется в двух экземплярах, один из которых в течение пяти дней со дня его составления направляется законному представителю сироты (в случае проживания сироты в организации для детей-сирот и детей, оставшихся без попечения родителей, - в указанную организацию), второй экземпляр хранится в личном деле ребенка-сироты (направляется в орган опеки по месту жительства сироты в случае, если место жительства сироты не совпадает с местом нахождения жилого помещения).</w:t>
      </w:r>
    </w:p>
    <w:p w:rsidR="00150D87" w:rsidRPr="00150D87" w:rsidRDefault="00150D87" w:rsidP="00150D87">
      <w:pPr>
        <w:widowControl w:val="0"/>
        <w:autoSpaceDE w:val="0"/>
        <w:autoSpaceDN w:val="0"/>
        <w:ind w:firstLine="709"/>
        <w:rPr>
          <w:rFonts w:cs="Arial"/>
        </w:rPr>
      </w:pPr>
      <w:r w:rsidRPr="00150D87">
        <w:rPr>
          <w:rFonts w:cs="Arial"/>
        </w:rPr>
        <w:t>В акте проверки жилого помещения указываются:</w:t>
      </w:r>
    </w:p>
    <w:p w:rsidR="00150D87" w:rsidRPr="00150D87" w:rsidRDefault="00150D87" w:rsidP="00150D87">
      <w:pPr>
        <w:widowControl w:val="0"/>
        <w:autoSpaceDE w:val="0"/>
        <w:autoSpaceDN w:val="0"/>
        <w:ind w:firstLine="709"/>
        <w:rPr>
          <w:rFonts w:cs="Arial"/>
        </w:rPr>
      </w:pPr>
      <w:r w:rsidRPr="00150D87">
        <w:rPr>
          <w:rFonts w:cs="Arial"/>
        </w:rPr>
        <w:t>1) дата, время и место составления акта проверки;</w:t>
      </w:r>
    </w:p>
    <w:p w:rsidR="00150D87" w:rsidRPr="00150D87" w:rsidRDefault="00150D87" w:rsidP="00150D87">
      <w:pPr>
        <w:widowControl w:val="0"/>
        <w:autoSpaceDE w:val="0"/>
        <w:autoSpaceDN w:val="0"/>
        <w:ind w:firstLine="709"/>
        <w:rPr>
          <w:rFonts w:cs="Arial"/>
        </w:rPr>
      </w:pPr>
      <w:r w:rsidRPr="00150D87">
        <w:rPr>
          <w:rFonts w:cs="Arial"/>
        </w:rPr>
        <w:t>2) наименование органа опеки;</w:t>
      </w:r>
    </w:p>
    <w:p w:rsidR="00150D87" w:rsidRPr="00150D87" w:rsidRDefault="00150D87" w:rsidP="00150D87">
      <w:pPr>
        <w:widowControl w:val="0"/>
        <w:autoSpaceDE w:val="0"/>
        <w:autoSpaceDN w:val="0"/>
        <w:ind w:firstLine="709"/>
        <w:rPr>
          <w:rFonts w:cs="Arial"/>
        </w:rPr>
      </w:pPr>
      <w:r w:rsidRPr="00150D87">
        <w:rPr>
          <w:rFonts w:cs="Arial"/>
        </w:rPr>
        <w:t>3) дата и номер акта органа опеки о проведении проверки;</w:t>
      </w:r>
    </w:p>
    <w:p w:rsidR="00150D87" w:rsidRPr="00150D87" w:rsidRDefault="00150D87" w:rsidP="00150D87">
      <w:pPr>
        <w:widowControl w:val="0"/>
        <w:autoSpaceDE w:val="0"/>
        <w:autoSpaceDN w:val="0"/>
        <w:ind w:firstLine="709"/>
        <w:rPr>
          <w:rFonts w:cs="Arial"/>
        </w:rPr>
      </w:pPr>
      <w:r w:rsidRPr="00150D87">
        <w:rPr>
          <w:rFonts w:cs="Arial"/>
        </w:rPr>
        <w:t>4) фамилия, имя, отчество (последнее - при наличии) и должность лица, проводившего проверку;</w:t>
      </w:r>
    </w:p>
    <w:p w:rsidR="00150D87" w:rsidRPr="00150D87" w:rsidRDefault="00150D87" w:rsidP="00150D87">
      <w:pPr>
        <w:widowControl w:val="0"/>
        <w:autoSpaceDE w:val="0"/>
        <w:autoSpaceDN w:val="0"/>
        <w:ind w:firstLine="709"/>
        <w:rPr>
          <w:rFonts w:cs="Arial"/>
        </w:rPr>
      </w:pPr>
      <w:r w:rsidRPr="00150D87">
        <w:rPr>
          <w:rFonts w:cs="Arial"/>
        </w:rPr>
        <w:t>5) дата, время, продолжительность и место проведения проверки;</w:t>
      </w:r>
    </w:p>
    <w:p w:rsidR="00150D87" w:rsidRPr="00150D87" w:rsidRDefault="00150D87" w:rsidP="00150D87">
      <w:pPr>
        <w:widowControl w:val="0"/>
        <w:autoSpaceDE w:val="0"/>
        <w:autoSpaceDN w:val="0"/>
        <w:ind w:firstLine="709"/>
        <w:rPr>
          <w:rFonts w:cs="Arial"/>
        </w:rPr>
      </w:pPr>
      <w:r w:rsidRPr="00150D87">
        <w:rPr>
          <w:rFonts w:cs="Arial"/>
        </w:rPr>
        <w:t>6) сведения о лицах, зарегистрированных по месту пребывания или месту жительства, а также фактически проживающих в обследуемом жилом помещении;</w:t>
      </w:r>
    </w:p>
    <w:p w:rsidR="00150D87" w:rsidRPr="00150D87" w:rsidRDefault="00150D87" w:rsidP="00150D87">
      <w:pPr>
        <w:widowControl w:val="0"/>
        <w:autoSpaceDE w:val="0"/>
        <w:autoSpaceDN w:val="0"/>
        <w:ind w:firstLine="709"/>
        <w:rPr>
          <w:rFonts w:cs="Arial"/>
        </w:rPr>
      </w:pPr>
      <w:r w:rsidRPr="00150D87">
        <w:rPr>
          <w:rFonts w:cs="Arial"/>
        </w:rPr>
        <w:t>7) сведения о техническом состоянии жилого помещения, наличии сантехнического, газового и иного оборудования и его техническом состоянии, своевременности и полноте внесения платы за жилое помещение и коммунальные услуги;</w:t>
      </w:r>
    </w:p>
    <w:p w:rsidR="00150D87" w:rsidRPr="00150D87" w:rsidRDefault="00150D87" w:rsidP="00150D87">
      <w:pPr>
        <w:widowControl w:val="0"/>
        <w:autoSpaceDE w:val="0"/>
        <w:autoSpaceDN w:val="0"/>
        <w:ind w:firstLine="709"/>
        <w:rPr>
          <w:rFonts w:cs="Arial"/>
        </w:rPr>
      </w:pPr>
      <w:r w:rsidRPr="00150D87">
        <w:rPr>
          <w:rFonts w:cs="Arial"/>
        </w:rPr>
        <w:t>8) сведения о результатах проверки, в том числе о выявленных нарушениях;</w:t>
      </w:r>
    </w:p>
    <w:p w:rsidR="00150D87" w:rsidRPr="00150D87" w:rsidRDefault="00150D87" w:rsidP="00150D87">
      <w:pPr>
        <w:widowControl w:val="0"/>
        <w:autoSpaceDE w:val="0"/>
        <w:autoSpaceDN w:val="0"/>
        <w:ind w:firstLine="709"/>
        <w:rPr>
          <w:rFonts w:cs="Arial"/>
        </w:rPr>
      </w:pPr>
      <w:r w:rsidRPr="00150D87">
        <w:rPr>
          <w:rFonts w:cs="Arial"/>
        </w:rPr>
        <w:t>9) срок для принятия мер по устранению нарушений в случае их выявления.</w:t>
      </w:r>
    </w:p>
    <w:p w:rsidR="00150D87" w:rsidRPr="00150D87" w:rsidRDefault="00150D87" w:rsidP="00150D87">
      <w:pPr>
        <w:widowControl w:val="0"/>
        <w:autoSpaceDE w:val="0"/>
        <w:autoSpaceDN w:val="0"/>
        <w:ind w:firstLine="709"/>
        <w:rPr>
          <w:rFonts w:cs="Arial"/>
        </w:rPr>
      </w:pPr>
      <w:r w:rsidRPr="00150D87">
        <w:rPr>
          <w:rFonts w:cs="Arial"/>
        </w:rPr>
        <w:t>В случае выявления органом опеки нарушений, влекущих привлечение к установленной законом ответственности, орган опеки направляет заверенную в установленном порядке копию акта проверки жилого помещения в течение пяти дней со дня его составления в уполномоченный орган.</w:t>
      </w:r>
    </w:p>
    <w:p w:rsidR="00150D87" w:rsidRPr="00150D87" w:rsidRDefault="00150D87" w:rsidP="00150D87">
      <w:pPr>
        <w:widowControl w:val="0"/>
        <w:autoSpaceDE w:val="0"/>
        <w:autoSpaceDN w:val="0"/>
        <w:ind w:firstLine="709"/>
        <w:rPr>
          <w:rFonts w:cs="Arial"/>
        </w:rPr>
      </w:pPr>
      <w:r w:rsidRPr="00150D87">
        <w:rPr>
          <w:rFonts w:cs="Arial"/>
        </w:rPr>
        <w:t>В случае выявления по результатам проверки нарушений орган опеки по месту нахождения сироты в течение 30 дней с момента составления (получения) акта проверки жилого помещения обязан принять меры, направленные на защиту прав и законных интересов сироты в соответствии с действующим законодательством.</w:t>
      </w:r>
    </w:p>
    <w:p w:rsidR="00150D87" w:rsidRPr="00150D87" w:rsidRDefault="00150D87" w:rsidP="00150D87">
      <w:pPr>
        <w:widowControl w:val="0"/>
        <w:autoSpaceDE w:val="0"/>
        <w:autoSpaceDN w:val="0"/>
        <w:ind w:firstLine="709"/>
        <w:rPr>
          <w:rFonts w:cs="Arial"/>
        </w:rPr>
      </w:pPr>
      <w:r w:rsidRPr="00150D87">
        <w:rPr>
          <w:rFonts w:cs="Arial"/>
        </w:rPr>
        <w:t>В случае, если в жилом помещении проживают родственники сироты или иные лица, имеющие на то законные основания, последние уведомляются органом опеки об ответственности за сохранение жилого помещения, оплату коммунальных услуг и содержание жилья. В случае ненадлежащего содержания жилого помещения, нарушения санитарных правил и требований к ним применяются меры в соответствии с действующим законодательством.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>Руководитель отдела образования,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150D87">
        <w:rPr>
          <w:rFonts w:eastAsia="Lucida Sans Unicode" w:cs="Arial"/>
          <w:kern w:val="1"/>
          <w:lang/>
        </w:rPr>
        <w:t xml:space="preserve">молодежной политики, спорта и туризма А.Б. Бурляева </w:t>
      </w:r>
    </w:p>
    <w:p w:rsidR="00150D87" w:rsidRPr="00150D87" w:rsidRDefault="00150D87" w:rsidP="00150D87">
      <w:pPr>
        <w:widowControl w:val="0"/>
        <w:suppressAutoHyphens/>
        <w:ind w:firstLine="709"/>
        <w:rPr>
          <w:rFonts w:eastAsia="Lucida Sans Unicode" w:cs="Arial"/>
          <w:color w:val="C0504D"/>
          <w:kern w:val="1"/>
          <w:lang/>
        </w:rPr>
      </w:pPr>
    </w:p>
    <w:p w:rsidR="005836D7" w:rsidRDefault="005836D7"/>
    <w:sectPr w:rsidR="0058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73BB9"/>
    <w:multiLevelType w:val="multilevel"/>
    <w:tmpl w:val="5010E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5F"/>
    <w:rsid w:val="00110FC3"/>
    <w:rsid w:val="00150D87"/>
    <w:rsid w:val="001B102C"/>
    <w:rsid w:val="001F3E4E"/>
    <w:rsid w:val="002965ED"/>
    <w:rsid w:val="002A530F"/>
    <w:rsid w:val="003B2C57"/>
    <w:rsid w:val="004D4846"/>
    <w:rsid w:val="004E26C0"/>
    <w:rsid w:val="00571F55"/>
    <w:rsid w:val="005836D7"/>
    <w:rsid w:val="00802A85"/>
    <w:rsid w:val="0084390A"/>
    <w:rsid w:val="008F5EBD"/>
    <w:rsid w:val="00905B81"/>
    <w:rsid w:val="00931EF0"/>
    <w:rsid w:val="00AB1172"/>
    <w:rsid w:val="00CF1A3D"/>
    <w:rsid w:val="00DE005F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A530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A530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A530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A530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A530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A530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A530F"/>
  </w:style>
  <w:style w:type="character" w:customStyle="1" w:styleId="10">
    <w:name w:val="Заголовок 1 Знак"/>
    <w:link w:val="1"/>
    <w:rsid w:val="00150D8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50D8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50D8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50D8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A530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A530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150D8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A530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2A530F"/>
    <w:rPr>
      <w:color w:val="0000FF"/>
      <w:u w:val="none"/>
    </w:rPr>
  </w:style>
  <w:style w:type="paragraph" w:customStyle="1" w:styleId="Application">
    <w:name w:val="Application!Приложение"/>
    <w:rsid w:val="002A530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A530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A530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A530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A530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A530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A530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A530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A530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A530F"/>
  </w:style>
  <w:style w:type="character" w:customStyle="1" w:styleId="10">
    <w:name w:val="Заголовок 1 Знак"/>
    <w:link w:val="1"/>
    <w:rsid w:val="00150D8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50D8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50D8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50D8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A530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A530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150D8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A530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2A530F"/>
    <w:rPr>
      <w:color w:val="0000FF"/>
      <w:u w:val="none"/>
    </w:rPr>
  </w:style>
  <w:style w:type="paragraph" w:customStyle="1" w:styleId="Application">
    <w:name w:val="Application!Приложение"/>
    <w:rsid w:val="002A530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A530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A530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2024-04-16T06:28:00Z</dcterms:created>
  <dcterms:modified xsi:type="dcterms:W3CDTF">2024-04-16T06:28:00Z</dcterms:modified>
</cp:coreProperties>
</file>