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2" w:rsidRPr="007D2332" w:rsidRDefault="00E25A96" w:rsidP="007D2332">
      <w:pPr>
        <w:suppressAutoHyphens/>
        <w:ind w:firstLine="709"/>
        <w:rPr>
          <w:rFonts w:cs="Arial"/>
          <w:lang w:eastAsia="zh-CN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-88900</wp:posOffset>
            </wp:positionV>
            <wp:extent cx="579120" cy="717550"/>
            <wp:effectExtent l="0" t="0" r="0" b="635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49" r="-61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332" w:rsidRPr="007D2332">
        <w:rPr>
          <w:rFonts w:cs="Arial"/>
          <w:lang w:eastAsia="zh-CN"/>
        </w:rPr>
        <w:t xml:space="preserve"> </w:t>
      </w:r>
    </w:p>
    <w:p w:rsidR="007D2332" w:rsidRPr="007D2332" w:rsidRDefault="007D2332" w:rsidP="007D2332">
      <w:pPr>
        <w:keepNext/>
        <w:tabs>
          <w:tab w:val="left" w:pos="284"/>
        </w:tabs>
        <w:autoSpaceDE w:val="0"/>
        <w:ind w:firstLine="709"/>
        <w:outlineLvl w:val="0"/>
        <w:rPr>
          <w:rFonts w:cs="Arial"/>
          <w:bCs/>
          <w:lang w:eastAsia="zh-CN"/>
        </w:rPr>
      </w:pPr>
      <w:r w:rsidRPr="007D2332">
        <w:rPr>
          <w:rFonts w:cs="Arial"/>
          <w:bCs/>
          <w:lang w:eastAsia="zh-CN"/>
        </w:rPr>
        <w:t xml:space="preserve"> </w:t>
      </w:r>
    </w:p>
    <w:p w:rsidR="007D2332" w:rsidRPr="007D2332" w:rsidRDefault="007D2332" w:rsidP="007D2332">
      <w:pPr>
        <w:keepNext/>
        <w:tabs>
          <w:tab w:val="left" w:pos="284"/>
        </w:tabs>
        <w:autoSpaceDE w:val="0"/>
        <w:ind w:firstLine="709"/>
        <w:outlineLvl w:val="0"/>
        <w:rPr>
          <w:rFonts w:cs="Arial"/>
          <w:bCs/>
          <w:lang w:eastAsia="zh-CN"/>
        </w:rPr>
      </w:pPr>
      <w:r w:rsidRPr="007D2332">
        <w:rPr>
          <w:rFonts w:cs="Arial"/>
          <w:bCs/>
          <w:lang w:eastAsia="zh-CN"/>
        </w:rPr>
        <w:t xml:space="preserve"> </w:t>
      </w:r>
    </w:p>
    <w:p w:rsidR="007D2332" w:rsidRPr="007D2332" w:rsidRDefault="007D2332" w:rsidP="007D2332">
      <w:pPr>
        <w:keepNext/>
        <w:tabs>
          <w:tab w:val="num" w:pos="0"/>
          <w:tab w:val="left" w:pos="284"/>
        </w:tabs>
        <w:autoSpaceDE w:val="0"/>
        <w:ind w:firstLine="709"/>
        <w:outlineLvl w:val="0"/>
        <w:rPr>
          <w:rFonts w:cs="Arial"/>
          <w:bCs/>
          <w:lang w:eastAsia="zh-CN"/>
        </w:rPr>
      </w:pPr>
    </w:p>
    <w:p w:rsidR="007D2332" w:rsidRPr="007D2332" w:rsidRDefault="007D2332" w:rsidP="007D2332">
      <w:pPr>
        <w:keepNext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cs="Arial"/>
          <w:bCs/>
          <w:lang w:eastAsia="zh-CN"/>
        </w:rPr>
      </w:pPr>
      <w:r w:rsidRPr="007D2332">
        <w:rPr>
          <w:rFonts w:cs="Arial"/>
          <w:bCs/>
          <w:lang w:eastAsia="zh-CN"/>
        </w:rPr>
        <w:t>Администрация Каменского муниципального района</w:t>
      </w:r>
    </w:p>
    <w:p w:rsidR="007D2332" w:rsidRPr="007D2332" w:rsidRDefault="007D2332" w:rsidP="007D2332">
      <w:pPr>
        <w:suppressAutoHyphens/>
        <w:ind w:firstLine="709"/>
        <w:jc w:val="center"/>
        <w:rPr>
          <w:rFonts w:cs="Arial"/>
          <w:lang w:eastAsia="zh-CN"/>
        </w:rPr>
      </w:pPr>
      <w:r w:rsidRPr="007D2332">
        <w:rPr>
          <w:rFonts w:cs="Arial"/>
          <w:bCs/>
          <w:lang w:eastAsia="zh-CN"/>
        </w:rPr>
        <w:t>Воронежской области</w:t>
      </w:r>
    </w:p>
    <w:p w:rsidR="007D2332" w:rsidRPr="007D2332" w:rsidRDefault="007D2332" w:rsidP="007D2332">
      <w:pPr>
        <w:suppressAutoHyphens/>
        <w:ind w:firstLine="709"/>
        <w:jc w:val="center"/>
        <w:rPr>
          <w:rFonts w:cs="Arial"/>
          <w:bCs/>
          <w:lang w:eastAsia="zh-CN"/>
        </w:rPr>
      </w:pPr>
    </w:p>
    <w:p w:rsidR="007D2332" w:rsidRPr="007D2332" w:rsidRDefault="007D2332" w:rsidP="007D2332">
      <w:pPr>
        <w:keepNext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cs="Arial"/>
          <w:bCs/>
          <w:lang w:eastAsia="zh-CN"/>
        </w:rPr>
      </w:pPr>
      <w:r w:rsidRPr="007D2332">
        <w:rPr>
          <w:rFonts w:cs="Arial"/>
          <w:bCs/>
          <w:lang w:eastAsia="zh-CN"/>
        </w:rPr>
        <w:t>ПОСТАНОВЛЕНИЕ</w:t>
      </w:r>
    </w:p>
    <w:p w:rsidR="007D2332" w:rsidRPr="007D2332" w:rsidRDefault="007D2332" w:rsidP="007D2332">
      <w:pPr>
        <w:suppressAutoHyphens/>
        <w:ind w:firstLine="709"/>
        <w:rPr>
          <w:rFonts w:cs="Arial"/>
          <w:lang w:eastAsia="zh-CN"/>
        </w:rPr>
      </w:pPr>
    </w:p>
    <w:p w:rsidR="007D2332" w:rsidRPr="007D2332" w:rsidRDefault="007D2332" w:rsidP="007D2332">
      <w:pPr>
        <w:suppressAutoHyphens/>
        <w:ind w:firstLine="709"/>
        <w:rPr>
          <w:rFonts w:cs="Arial"/>
          <w:lang w:eastAsia="zh-CN"/>
        </w:rPr>
      </w:pPr>
      <w:r w:rsidRPr="007D2332">
        <w:rPr>
          <w:rFonts w:cs="Arial"/>
          <w:bCs/>
          <w:lang w:eastAsia="zh-CN"/>
        </w:rPr>
        <w:t>29 марта 2024г. № 91</w:t>
      </w:r>
    </w:p>
    <w:p w:rsidR="007D2332" w:rsidRPr="007D2332" w:rsidRDefault="007D2332" w:rsidP="007D2332">
      <w:pPr>
        <w:suppressAutoHyphens/>
        <w:ind w:firstLine="709"/>
        <w:rPr>
          <w:rFonts w:cs="Arial"/>
          <w:lang w:eastAsia="zh-CN"/>
        </w:rPr>
      </w:pPr>
      <w:r w:rsidRPr="007D2332">
        <w:rPr>
          <w:rFonts w:cs="Arial"/>
          <w:bCs/>
          <w:lang w:eastAsia="zh-CN"/>
        </w:rPr>
        <w:t xml:space="preserve"> </w:t>
      </w:r>
    </w:p>
    <w:p w:rsidR="007D2332" w:rsidRPr="007D2332" w:rsidRDefault="007D2332" w:rsidP="007D2332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7D2332">
        <w:rPr>
          <w:rFonts w:cs="Arial"/>
          <w:b/>
          <w:bCs/>
          <w:kern w:val="28"/>
          <w:sz w:val="32"/>
          <w:szCs w:val="32"/>
        </w:rPr>
        <w:t>Об утверждении норматива стоимости 1 квадратного метра общей площади жилого помещения, используемого при расчете размера социальной выплаты в рамках реализации мероприятия по обеспечению жильем молодых семей, на 2024 год</w:t>
      </w:r>
    </w:p>
    <w:p w:rsidR="007D2332" w:rsidRPr="007D2332" w:rsidRDefault="007D2332" w:rsidP="007D2332">
      <w:pPr>
        <w:suppressAutoHyphens/>
        <w:ind w:firstLine="709"/>
        <w:rPr>
          <w:rFonts w:cs="Arial"/>
          <w:lang w:eastAsia="zh-CN"/>
        </w:rPr>
      </w:pPr>
      <w:r w:rsidRPr="007D2332">
        <w:rPr>
          <w:rFonts w:cs="Arial"/>
          <w:lang w:eastAsia="zh-CN"/>
        </w:rPr>
        <w:t xml:space="preserve">В целях реализации Постановления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правительства Воронежской области от 29.10.2015 № 834 «Об утверждении государственной программы Воронежской области «Обеспечение доступным и комфортным жильем населения Воронежской области», постановления администрации Каменского муниципального района Воронежской области от 29.10.2020 № 273 «Об утверждении муниципальной программы Каменского муниципального района «Обеспечение жильем и коммунальными услугами населения района» администрация Каменского муниципального района </w:t>
      </w:r>
    </w:p>
    <w:p w:rsidR="007D2332" w:rsidRPr="007D2332" w:rsidRDefault="007D2332" w:rsidP="007D2332">
      <w:pPr>
        <w:suppressAutoHyphens/>
        <w:ind w:firstLine="709"/>
        <w:jc w:val="center"/>
        <w:rPr>
          <w:rFonts w:cs="Arial"/>
          <w:lang w:eastAsia="zh-CN"/>
        </w:rPr>
      </w:pPr>
      <w:r w:rsidRPr="007D2332">
        <w:rPr>
          <w:rFonts w:cs="Arial"/>
          <w:lang w:eastAsia="zh-CN"/>
        </w:rPr>
        <w:t>ПОСТАНОВЛЯЕТ:</w:t>
      </w:r>
    </w:p>
    <w:p w:rsidR="007D2332" w:rsidRPr="007D2332" w:rsidRDefault="007D2332" w:rsidP="007D2332">
      <w:pPr>
        <w:suppressAutoHyphens/>
        <w:ind w:firstLine="709"/>
        <w:rPr>
          <w:rFonts w:cs="Arial"/>
          <w:lang w:eastAsia="zh-CN"/>
        </w:rPr>
      </w:pPr>
      <w:r w:rsidRPr="007D2332">
        <w:rPr>
          <w:rFonts w:cs="Arial"/>
          <w:lang w:eastAsia="zh-CN"/>
        </w:rPr>
        <w:t>1. Утвердить по Каменскому муниципальному району Воронежской области стоимость 1 квадратного метра общей площади жилого помещения, используемую при расчете размера социальной выплаты в рамках реализации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государственной программы Воронежской области «Обеспечение доступным и комфортным жильем населения Воронежской области», в соответствии с пунктом 13 Правил предоставления молодым семьям социальных выплат на приобретение (строительство) жилья и их использования, приведенных в приложении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1050, на 2024 года в размере 24 000 (двадцать четыре тысячи) рублей 00 копеек.</w:t>
      </w:r>
    </w:p>
    <w:p w:rsidR="007D2332" w:rsidRPr="007D2332" w:rsidRDefault="007D2332" w:rsidP="007D2332">
      <w:pPr>
        <w:suppressAutoHyphens/>
        <w:ind w:firstLine="709"/>
        <w:rPr>
          <w:rFonts w:cs="Arial"/>
          <w:lang w:eastAsia="zh-CN"/>
        </w:rPr>
      </w:pPr>
      <w:r w:rsidRPr="007D2332">
        <w:rPr>
          <w:rFonts w:cs="Arial"/>
          <w:lang w:eastAsia="zh-CN"/>
        </w:rPr>
        <w:t>2. Настоящее постановление вступает в силу с даты его подписания.</w:t>
      </w:r>
    </w:p>
    <w:p w:rsidR="007D2332" w:rsidRPr="007D2332" w:rsidRDefault="007D2332" w:rsidP="007D2332">
      <w:pPr>
        <w:tabs>
          <w:tab w:val="left" w:pos="-567"/>
          <w:tab w:val="left" w:pos="0"/>
          <w:tab w:val="left" w:pos="142"/>
        </w:tabs>
        <w:suppressAutoHyphens/>
        <w:ind w:firstLine="709"/>
        <w:rPr>
          <w:rFonts w:cs="Arial"/>
          <w:lang w:eastAsia="zh-CN"/>
        </w:rPr>
      </w:pPr>
      <w:r w:rsidRPr="007D2332">
        <w:rPr>
          <w:rFonts w:cs="Arial"/>
          <w:lang w:eastAsia="zh-CN"/>
        </w:rPr>
        <w:t>3. Контроль за исполнением настоящего постановления оставляю за собой.</w:t>
      </w:r>
    </w:p>
    <w:p w:rsidR="007D2332" w:rsidRPr="007D2332" w:rsidRDefault="007D2332" w:rsidP="007D2332">
      <w:pPr>
        <w:suppressAutoHyphens/>
        <w:ind w:firstLine="709"/>
        <w:rPr>
          <w:rFonts w:cs="Arial"/>
          <w:lang w:eastAsia="zh-CN"/>
        </w:rPr>
      </w:pPr>
    </w:p>
    <w:p w:rsidR="007D2332" w:rsidRPr="007D2332" w:rsidRDefault="007D2332" w:rsidP="007D2332">
      <w:pPr>
        <w:tabs>
          <w:tab w:val="left" w:pos="426"/>
        </w:tabs>
        <w:suppressAutoHyphens/>
        <w:ind w:firstLine="709"/>
        <w:rPr>
          <w:rFonts w:cs="Arial"/>
          <w:lang w:eastAsia="zh-CN"/>
        </w:rPr>
      </w:pPr>
    </w:p>
    <w:p w:rsidR="007D2332" w:rsidRDefault="007D2332" w:rsidP="007D2332">
      <w:pPr>
        <w:tabs>
          <w:tab w:val="left" w:pos="426"/>
        </w:tabs>
        <w:suppressAutoHyphens/>
        <w:ind w:firstLine="709"/>
        <w:rPr>
          <w:rFonts w:cs="Arial"/>
          <w:lang w:eastAsia="zh-CN"/>
        </w:rPr>
      </w:pPr>
      <w:r w:rsidRPr="007D2332">
        <w:rPr>
          <w:rFonts w:cs="Arial"/>
          <w:lang w:eastAsia="zh-CN"/>
        </w:rPr>
        <w:t xml:space="preserve"> Глава </w:t>
      </w:r>
    </w:p>
    <w:p w:rsidR="007D2332" w:rsidRDefault="007D2332" w:rsidP="007D2332">
      <w:pPr>
        <w:tabs>
          <w:tab w:val="left" w:pos="426"/>
        </w:tabs>
        <w:suppressAutoHyphens/>
        <w:ind w:firstLine="142"/>
        <w:rPr>
          <w:rFonts w:cs="Arial"/>
          <w:lang w:eastAsia="zh-CN"/>
        </w:rPr>
      </w:pPr>
      <w:r w:rsidRPr="007D2332">
        <w:rPr>
          <w:rFonts w:cs="Arial"/>
          <w:lang w:eastAsia="zh-CN"/>
        </w:rPr>
        <w:lastRenderedPageBreak/>
        <w:t xml:space="preserve">администрации Каменского </w:t>
      </w:r>
    </w:p>
    <w:p w:rsidR="007D2332" w:rsidRPr="007D2332" w:rsidRDefault="007D2332" w:rsidP="007D2332">
      <w:pPr>
        <w:tabs>
          <w:tab w:val="left" w:pos="426"/>
        </w:tabs>
        <w:suppressAutoHyphens/>
        <w:ind w:firstLine="284"/>
        <w:rPr>
          <w:rFonts w:cs="Arial"/>
          <w:lang w:eastAsia="zh-CN"/>
        </w:rPr>
      </w:pPr>
      <w:r w:rsidRPr="007D2332">
        <w:rPr>
          <w:rFonts w:cs="Arial"/>
          <w:lang w:eastAsia="zh-CN"/>
        </w:rPr>
        <w:t xml:space="preserve"> муниципального района </w:t>
      </w:r>
      <w:r>
        <w:rPr>
          <w:rFonts w:cs="Arial"/>
          <w:lang w:eastAsia="zh-CN"/>
        </w:rPr>
        <w:t xml:space="preserve">      </w:t>
      </w:r>
      <w:r w:rsidRPr="007D2332">
        <w:rPr>
          <w:rFonts w:cs="Arial"/>
          <w:lang w:eastAsia="zh-CN"/>
        </w:rPr>
        <w:t xml:space="preserve">А.С. Кателкин </w:t>
      </w:r>
    </w:p>
    <w:sectPr w:rsidR="007D2332" w:rsidRPr="007D2332" w:rsidSect="00424FAE">
      <w:headerReference w:type="default" r:id="rId8"/>
      <w:footerReference w:type="default" r:id="rId9"/>
      <w:pgSz w:w="11906" w:h="16838"/>
      <w:pgMar w:top="568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57" w:rsidRDefault="00690057">
      <w:r>
        <w:separator/>
      </w:r>
    </w:p>
  </w:endnote>
  <w:endnote w:type="continuationSeparator" w:id="0">
    <w:p w:rsidR="00690057" w:rsidRDefault="0069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AE" w:rsidRDefault="00424FAE">
    <w:pPr>
      <w:pStyle w:val="a8"/>
      <w:jc w:val="center"/>
    </w:pPr>
  </w:p>
  <w:p w:rsidR="00424FAE" w:rsidRDefault="00424F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57" w:rsidRDefault="00690057">
      <w:r>
        <w:separator/>
      </w:r>
    </w:p>
  </w:footnote>
  <w:footnote w:type="continuationSeparator" w:id="0">
    <w:p w:rsidR="00690057" w:rsidRDefault="0069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AE" w:rsidRDefault="00424FAE">
    <w:pPr>
      <w:pStyle w:val="a6"/>
      <w:jc w:val="center"/>
    </w:pPr>
  </w:p>
  <w:p w:rsidR="00424FAE" w:rsidRDefault="00424F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F7"/>
    <w:rsid w:val="00110FC3"/>
    <w:rsid w:val="001B102C"/>
    <w:rsid w:val="001F3E4E"/>
    <w:rsid w:val="002965ED"/>
    <w:rsid w:val="003B2C57"/>
    <w:rsid w:val="00424FAE"/>
    <w:rsid w:val="00493298"/>
    <w:rsid w:val="004D4846"/>
    <w:rsid w:val="004E26C0"/>
    <w:rsid w:val="005836D7"/>
    <w:rsid w:val="00690057"/>
    <w:rsid w:val="007B25F7"/>
    <w:rsid w:val="007D2332"/>
    <w:rsid w:val="00802A85"/>
    <w:rsid w:val="008F5EBD"/>
    <w:rsid w:val="00905B81"/>
    <w:rsid w:val="00AB1172"/>
    <w:rsid w:val="00CF1A3D"/>
    <w:rsid w:val="00E25A96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5A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5A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5A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5A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5A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25A9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5A96"/>
  </w:style>
  <w:style w:type="character" w:customStyle="1" w:styleId="10">
    <w:name w:val="Заголовок 1 Знак"/>
    <w:link w:val="1"/>
    <w:rsid w:val="007D23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233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D233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D233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25A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25A9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D233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25A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E25A96"/>
    <w:rPr>
      <w:color w:val="0000FF"/>
      <w:u w:val="none"/>
    </w:rPr>
  </w:style>
  <w:style w:type="paragraph" w:customStyle="1" w:styleId="Application">
    <w:name w:val="Application!Приложение"/>
    <w:rsid w:val="00E25A9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5A9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5A9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7D2332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7">
    <w:name w:val="Верхний колонтитул Знак"/>
    <w:link w:val="a6"/>
    <w:rsid w:val="007D2332"/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7D2332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9">
    <w:name w:val="Нижний колонтитул Знак"/>
    <w:link w:val="a8"/>
    <w:rsid w:val="007D2332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5A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5A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5A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5A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5A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25A9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5A96"/>
  </w:style>
  <w:style w:type="character" w:customStyle="1" w:styleId="10">
    <w:name w:val="Заголовок 1 Знак"/>
    <w:link w:val="1"/>
    <w:rsid w:val="007D23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233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7D233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D233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25A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25A9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7D233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25A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E25A96"/>
    <w:rPr>
      <w:color w:val="0000FF"/>
      <w:u w:val="none"/>
    </w:rPr>
  </w:style>
  <w:style w:type="paragraph" w:customStyle="1" w:styleId="Application">
    <w:name w:val="Application!Приложение"/>
    <w:rsid w:val="00E25A9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5A9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5A9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7D2332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7">
    <w:name w:val="Верхний колонтитул Знак"/>
    <w:link w:val="a6"/>
    <w:rsid w:val="007D2332"/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7D2332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lang w:eastAsia="zh-CN"/>
    </w:rPr>
  </w:style>
  <w:style w:type="character" w:customStyle="1" w:styleId="a9">
    <w:name w:val="Нижний колонтитул Знак"/>
    <w:link w:val="a8"/>
    <w:rsid w:val="007D2332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2024-04-16T06:22:00Z</dcterms:created>
  <dcterms:modified xsi:type="dcterms:W3CDTF">2024-04-16T06:22:00Z</dcterms:modified>
</cp:coreProperties>
</file>