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6E1" w:rsidRPr="00DF06E1" w:rsidRDefault="009626FC" w:rsidP="00DF06E1">
      <w:pPr>
        <w:keepNext/>
        <w:widowControl w:val="0"/>
        <w:tabs>
          <w:tab w:val="num" w:pos="0"/>
          <w:tab w:val="left" w:pos="284"/>
        </w:tabs>
        <w:autoSpaceDE w:val="0"/>
        <w:ind w:right="565" w:firstLine="0"/>
        <w:jc w:val="center"/>
        <w:outlineLvl w:val="0"/>
        <w:rPr>
          <w:rFonts w:eastAsia="Lucida Sans Unicode" w:cs="Arial"/>
          <w:bCs/>
          <w:kern w:val="1"/>
          <w:lang/>
        </w:rPr>
      </w:pPr>
      <w:bookmarkStart w:id="0" w:name="_GoBack"/>
      <w:bookmarkEnd w:id="0"/>
      <w:r>
        <w:rPr>
          <w:rFonts w:eastAsia="Lucida Sans Unicode" w:cs="Arial"/>
          <w:bCs/>
          <w:noProof/>
          <w:kern w:val="1"/>
        </w:rPr>
        <w:drawing>
          <wp:inline distT="0" distB="0" distL="0" distR="0">
            <wp:extent cx="520700" cy="647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6E1" w:rsidRPr="00DF06E1" w:rsidRDefault="00DF06E1" w:rsidP="00DF06E1">
      <w:pPr>
        <w:keepNext/>
        <w:widowControl w:val="0"/>
        <w:tabs>
          <w:tab w:val="num" w:pos="0"/>
          <w:tab w:val="left" w:pos="284"/>
        </w:tabs>
        <w:autoSpaceDE w:val="0"/>
        <w:ind w:left="284" w:right="565" w:firstLine="0"/>
        <w:jc w:val="center"/>
        <w:outlineLvl w:val="0"/>
        <w:rPr>
          <w:rFonts w:eastAsia="Lucida Sans Unicode" w:cs="Arial"/>
          <w:bCs/>
          <w:kern w:val="1"/>
          <w:lang w:val="x-none"/>
        </w:rPr>
      </w:pPr>
      <w:r w:rsidRPr="00DF06E1">
        <w:rPr>
          <w:rFonts w:eastAsia="Lucida Sans Unicode" w:cs="Arial"/>
          <w:bCs/>
          <w:kern w:val="1"/>
          <w:lang w:val="x-none"/>
        </w:rPr>
        <w:t>Администрация Каменского муниципального района</w:t>
      </w:r>
    </w:p>
    <w:p w:rsidR="00DF06E1" w:rsidRPr="00DF06E1" w:rsidRDefault="00DF06E1" w:rsidP="00DF06E1">
      <w:pPr>
        <w:ind w:firstLine="0"/>
        <w:jc w:val="center"/>
        <w:rPr>
          <w:rFonts w:cs="Arial"/>
          <w:bCs/>
        </w:rPr>
      </w:pPr>
      <w:r w:rsidRPr="00DF06E1">
        <w:rPr>
          <w:rFonts w:cs="Arial"/>
          <w:bCs/>
        </w:rPr>
        <w:t>Воронежской области</w:t>
      </w:r>
    </w:p>
    <w:p w:rsidR="00DF06E1" w:rsidRPr="00DF06E1" w:rsidRDefault="00DF06E1" w:rsidP="00DF06E1">
      <w:pPr>
        <w:keepNext/>
        <w:widowControl w:val="0"/>
        <w:tabs>
          <w:tab w:val="left" w:pos="0"/>
        </w:tabs>
        <w:autoSpaceDE w:val="0"/>
        <w:ind w:firstLine="0"/>
        <w:jc w:val="center"/>
        <w:outlineLvl w:val="6"/>
        <w:rPr>
          <w:rFonts w:eastAsia="Lucida Sans Unicode" w:cs="Arial"/>
          <w:bCs/>
          <w:kern w:val="1"/>
          <w:lang w:val="x-none"/>
        </w:rPr>
      </w:pPr>
      <w:r w:rsidRPr="00DF06E1">
        <w:rPr>
          <w:rFonts w:eastAsia="Lucida Sans Unicode" w:cs="Arial"/>
          <w:bCs/>
          <w:kern w:val="1"/>
          <w:lang w:val="x-none"/>
        </w:rPr>
        <w:t>ПОСТАНОВЛЕНИЕ</w:t>
      </w:r>
    </w:p>
    <w:p w:rsidR="00DF06E1" w:rsidRPr="00DF06E1" w:rsidRDefault="00DF06E1" w:rsidP="00DF06E1">
      <w:pPr>
        <w:ind w:firstLine="0"/>
        <w:jc w:val="left"/>
        <w:rPr>
          <w:rFonts w:cs="Arial"/>
          <w:bCs/>
        </w:rPr>
      </w:pPr>
      <w:r w:rsidRPr="00DF06E1">
        <w:rPr>
          <w:rFonts w:cs="Arial"/>
          <w:bCs/>
        </w:rPr>
        <w:t>29 мая  2026 г.  № 182</w:t>
      </w:r>
    </w:p>
    <w:p w:rsidR="00DF06E1" w:rsidRPr="00DF06E1" w:rsidRDefault="00DF06E1" w:rsidP="00DF06E1">
      <w:pPr>
        <w:ind w:firstLine="0"/>
        <w:jc w:val="left"/>
        <w:rPr>
          <w:rFonts w:cs="Arial"/>
          <w:bCs/>
        </w:rPr>
      </w:pPr>
      <w:r w:rsidRPr="00DF06E1">
        <w:rPr>
          <w:rFonts w:cs="Arial"/>
          <w:bCs/>
        </w:rPr>
        <w:t xml:space="preserve">  </w:t>
      </w:r>
    </w:p>
    <w:p w:rsidR="00DF06E1" w:rsidRPr="00DF06E1" w:rsidRDefault="00DF06E1" w:rsidP="00DF06E1">
      <w:pPr>
        <w:ind w:firstLine="0"/>
        <w:jc w:val="left"/>
        <w:rPr>
          <w:rFonts w:cs="Arial"/>
        </w:rPr>
      </w:pPr>
    </w:p>
    <w:p w:rsidR="00DF06E1" w:rsidRPr="00DF06E1" w:rsidRDefault="009626FC" w:rsidP="00DF06E1">
      <w:pPr>
        <w:ind w:firstLine="0"/>
        <w:jc w:val="left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77470</wp:posOffset>
                </wp:positionV>
                <wp:extent cx="6181725" cy="2182495"/>
                <wp:effectExtent l="9525" t="6985" r="9525" b="1079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2182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06E1" w:rsidRPr="00DF06E1" w:rsidRDefault="00DF06E1" w:rsidP="00DF06E1">
                            <w:pPr>
                              <w:jc w:val="center"/>
                              <w:rPr>
                                <w:rFonts w:cs="Arial"/>
                                <w:b/>
                                <w:kern w:val="28"/>
                                <w:sz w:val="32"/>
                                <w:szCs w:val="32"/>
                              </w:rPr>
                            </w:pPr>
                            <w:r w:rsidRPr="00DF06E1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 xml:space="preserve">Об утверждении </w:t>
                            </w:r>
                            <w:bookmarkStart w:id="1" w:name="_Hlk224828294"/>
                            <w:r w:rsidRPr="00DF06E1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>п</w:t>
                            </w:r>
                            <w:r w:rsidRPr="00DF06E1">
                              <w:rPr>
                                <w:rFonts w:cs="Arial"/>
                                <w:b/>
                                <w:kern w:val="28"/>
                                <w:sz w:val="32"/>
                                <w:szCs w:val="32"/>
                              </w:rPr>
                              <w:t xml:space="preserve">орядка предоставления меры поддержки участникам специальной военной операции и членам их семей «Обеспечение бесплатным двухразовым горячим питанием детей участников специальной военной операции, обучающихся в муниципальных образовательных организациях по программам основного, среднего общего образования (в том числе в случае гибели (смерти) участников специальной военной операции)» </w:t>
                            </w:r>
                          </w:p>
                          <w:p w:rsidR="00DF06E1" w:rsidRDefault="00DF06E1" w:rsidP="00DF06E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DF06E1" w:rsidRDefault="00DF06E1" w:rsidP="00DF06E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bookmarkEnd w:id="1"/>
                          <w:p w:rsidR="00DF06E1" w:rsidRPr="00982DDF" w:rsidRDefault="00DF06E1" w:rsidP="00DF06E1">
                            <w:pPr>
                              <w:widowControl w:val="0"/>
                              <w:shd w:val="clear" w:color="auto" w:fill="FFFFFF"/>
                              <w:tabs>
                                <w:tab w:val="left" w:pos="4536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.8pt;margin-top:6.1pt;width:486.75pt;height:171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" strokecolor="white">
                <v:textbox>
                  <w:txbxContent>
                    <w:p w:rsidR="00DF06E1" w:rsidRPr="00DF06E1" w:rsidRDefault="00DF06E1" w:rsidP="00DF06E1">
                      <w:pPr>
                        <w:jc w:val="center"/>
                        <w:rPr>
                          <w:rFonts w:cs="Arial"/>
                          <w:b/>
                          <w:kern w:val="28"/>
                          <w:sz w:val="32"/>
                          <w:szCs w:val="32"/>
                        </w:rPr>
                      </w:pPr>
                      <w:r w:rsidRPr="00DF06E1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 xml:space="preserve">Об утверждении </w:t>
                      </w:r>
                      <w:bookmarkStart w:id="2" w:name="_Hlk224828294"/>
                      <w:r w:rsidRPr="00DF06E1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>п</w:t>
                      </w:r>
                      <w:r w:rsidRPr="00DF06E1">
                        <w:rPr>
                          <w:rFonts w:cs="Arial"/>
                          <w:b/>
                          <w:kern w:val="28"/>
                          <w:sz w:val="32"/>
                          <w:szCs w:val="32"/>
                        </w:rPr>
                        <w:t xml:space="preserve">орядка предоставления меры поддержки участникам специальной военной операции и членам их семей «Обеспечение бесплатным двухразовым горячим питанием детей участников специальной военной операции, обучающихся в муниципальных образовательных организациях по программам основного, среднего общего образования (в том числе в случае гибели (смерти) участников специальной военной операции)» </w:t>
                      </w:r>
                    </w:p>
                    <w:p w:rsidR="00DF06E1" w:rsidRDefault="00DF06E1" w:rsidP="00DF06E1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DF06E1" w:rsidRDefault="00DF06E1" w:rsidP="00DF06E1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bookmarkEnd w:id="2"/>
                    <w:p w:rsidR="00DF06E1" w:rsidRPr="00982DDF" w:rsidRDefault="00DF06E1" w:rsidP="00DF06E1">
                      <w:pPr>
                        <w:widowControl w:val="0"/>
                        <w:shd w:val="clear" w:color="auto" w:fill="FFFFFF"/>
                        <w:tabs>
                          <w:tab w:val="left" w:pos="4536"/>
                        </w:tabs>
                        <w:autoSpaceDE w:val="0"/>
                        <w:autoSpaceDN w:val="0"/>
                        <w:adjustRightInd w:val="0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F06E1" w:rsidRPr="00DF06E1" w:rsidRDefault="00DF06E1" w:rsidP="00DF06E1">
      <w:pPr>
        <w:ind w:firstLine="0"/>
        <w:jc w:val="left"/>
        <w:rPr>
          <w:rFonts w:cs="Arial"/>
        </w:rPr>
      </w:pPr>
    </w:p>
    <w:p w:rsidR="00DF06E1" w:rsidRPr="00DF06E1" w:rsidRDefault="00DF06E1" w:rsidP="00DF06E1">
      <w:pPr>
        <w:ind w:firstLine="0"/>
        <w:jc w:val="left"/>
        <w:rPr>
          <w:rFonts w:cs="Arial"/>
        </w:rPr>
      </w:pPr>
    </w:p>
    <w:p w:rsidR="00DF06E1" w:rsidRPr="00DF06E1" w:rsidRDefault="00DF06E1" w:rsidP="00DF06E1">
      <w:pPr>
        <w:ind w:firstLine="0"/>
        <w:jc w:val="left"/>
        <w:rPr>
          <w:rFonts w:cs="Arial"/>
        </w:rPr>
      </w:pPr>
    </w:p>
    <w:p w:rsidR="00DF06E1" w:rsidRPr="00DF06E1" w:rsidRDefault="00DF06E1" w:rsidP="00DF06E1">
      <w:pPr>
        <w:ind w:firstLine="708"/>
        <w:rPr>
          <w:rFonts w:cs="Arial"/>
        </w:rPr>
      </w:pPr>
    </w:p>
    <w:p w:rsidR="00DF06E1" w:rsidRPr="00DF06E1" w:rsidRDefault="00DF06E1" w:rsidP="00DF06E1">
      <w:pPr>
        <w:ind w:firstLine="708"/>
        <w:rPr>
          <w:rFonts w:cs="Arial"/>
        </w:rPr>
      </w:pPr>
    </w:p>
    <w:p w:rsidR="00DF06E1" w:rsidRPr="00DF06E1" w:rsidRDefault="00DF06E1" w:rsidP="00DF06E1">
      <w:pPr>
        <w:spacing w:line="360" w:lineRule="auto"/>
        <w:ind w:firstLine="708"/>
        <w:rPr>
          <w:rFonts w:cs="Arial"/>
        </w:rPr>
      </w:pPr>
    </w:p>
    <w:p w:rsidR="00DF06E1" w:rsidRPr="00DF06E1" w:rsidRDefault="00DF06E1" w:rsidP="00DF06E1">
      <w:pPr>
        <w:spacing w:line="360" w:lineRule="auto"/>
        <w:ind w:firstLine="708"/>
        <w:rPr>
          <w:rFonts w:cs="Arial"/>
        </w:rPr>
      </w:pPr>
    </w:p>
    <w:p w:rsidR="00DF06E1" w:rsidRPr="00DF06E1" w:rsidRDefault="00DF06E1" w:rsidP="00DF06E1">
      <w:pPr>
        <w:spacing w:line="360" w:lineRule="auto"/>
        <w:ind w:firstLine="708"/>
        <w:rPr>
          <w:rFonts w:cs="Arial"/>
        </w:rPr>
      </w:pPr>
    </w:p>
    <w:p w:rsidR="00DF06E1" w:rsidRPr="00DF06E1" w:rsidRDefault="00DF06E1" w:rsidP="00DF06E1">
      <w:pPr>
        <w:spacing w:line="360" w:lineRule="auto"/>
        <w:ind w:firstLine="708"/>
        <w:rPr>
          <w:rFonts w:cs="Arial"/>
        </w:rPr>
      </w:pPr>
    </w:p>
    <w:p w:rsidR="00DF06E1" w:rsidRPr="00DF06E1" w:rsidRDefault="00DF06E1" w:rsidP="00DF06E1">
      <w:pPr>
        <w:spacing w:line="360" w:lineRule="auto"/>
        <w:ind w:firstLine="708"/>
        <w:rPr>
          <w:rFonts w:cs="Arial"/>
        </w:rPr>
      </w:pPr>
    </w:p>
    <w:p w:rsidR="00DF06E1" w:rsidRPr="00DF06E1" w:rsidRDefault="00DF06E1" w:rsidP="00DF06E1">
      <w:pPr>
        <w:autoSpaceDE w:val="0"/>
        <w:autoSpaceDN w:val="0"/>
        <w:adjustRightInd w:val="0"/>
        <w:spacing w:line="360" w:lineRule="auto"/>
        <w:ind w:firstLine="709"/>
        <w:rPr>
          <w:rFonts w:cs="Arial"/>
        </w:rPr>
      </w:pPr>
      <w:r w:rsidRPr="00DF06E1">
        <w:rPr>
          <w:rFonts w:eastAsia="PT Astra Serif" w:cs="Arial"/>
          <w:lang w:eastAsia="zh-CN"/>
        </w:rPr>
        <w:t>В целях повышения качества и доступности получения мер социальной поддержки, установленных нормативными правовыми актами Воронежской области для лиц, принимающих (принимавших) участие в специальной военной операции и членов их семей</w:t>
      </w:r>
      <w:r w:rsidRPr="00DF06E1">
        <w:rPr>
          <w:rFonts w:cs="Arial"/>
        </w:rPr>
        <w:t>, администрация Каменского муниципального района Воронежской области,</w:t>
      </w:r>
    </w:p>
    <w:p w:rsidR="00DF06E1" w:rsidRPr="00DF06E1" w:rsidRDefault="00DF06E1" w:rsidP="00DF06E1">
      <w:pPr>
        <w:spacing w:line="360" w:lineRule="auto"/>
        <w:ind w:firstLine="709"/>
        <w:jc w:val="center"/>
        <w:rPr>
          <w:rFonts w:cs="Arial"/>
        </w:rPr>
      </w:pPr>
      <w:r w:rsidRPr="00DF06E1">
        <w:rPr>
          <w:rFonts w:cs="Arial"/>
        </w:rPr>
        <w:t>ПОСТАНОВЛЯЕТ:</w:t>
      </w:r>
    </w:p>
    <w:p w:rsidR="00DF06E1" w:rsidRPr="00DF06E1" w:rsidRDefault="00DF06E1" w:rsidP="00DF06E1">
      <w:pPr>
        <w:spacing w:line="360" w:lineRule="auto"/>
        <w:ind w:firstLine="0"/>
        <w:rPr>
          <w:rFonts w:cs="Arial"/>
        </w:rPr>
      </w:pPr>
      <w:r w:rsidRPr="00DF06E1">
        <w:rPr>
          <w:rFonts w:cs="Arial"/>
        </w:rPr>
        <w:t xml:space="preserve">  1. </w:t>
      </w:r>
      <w:r w:rsidRPr="00DF06E1">
        <w:rPr>
          <w:rFonts w:cs="Arial"/>
          <w:lang w:eastAsia="zh-CN"/>
        </w:rPr>
        <w:t>Утвердить п</w:t>
      </w:r>
      <w:r w:rsidRPr="00DF06E1">
        <w:rPr>
          <w:rFonts w:cs="Arial"/>
        </w:rPr>
        <w:t>орядок предоставления меры поддержки участникам специальной военной операции и членам их семей «Обеспечение бесплатным двухразовым горячим питанием детей участников специальной военной операции, обучающихся в муниципальных образовательных организациях по программам основного, среднего общего образования (в том числе в случае гибели (смерти) участников специальной военной операции)»</w:t>
      </w:r>
      <w:r w:rsidRPr="00DF06E1">
        <w:rPr>
          <w:rFonts w:cs="Arial"/>
          <w:lang w:eastAsia="zh-CN"/>
        </w:rPr>
        <w:t>, согласно приложению к настоящему постановлению.</w:t>
      </w:r>
    </w:p>
    <w:p w:rsidR="00DF06E1" w:rsidRPr="00DF06E1" w:rsidRDefault="00DF06E1" w:rsidP="00DF06E1">
      <w:pPr>
        <w:tabs>
          <w:tab w:val="left" w:pos="284"/>
          <w:tab w:val="left" w:pos="426"/>
        </w:tabs>
        <w:autoSpaceDE w:val="0"/>
        <w:autoSpaceDN w:val="0"/>
        <w:adjustRightInd w:val="0"/>
        <w:spacing w:line="360" w:lineRule="auto"/>
        <w:ind w:firstLine="709"/>
        <w:rPr>
          <w:rFonts w:cs="Arial"/>
        </w:rPr>
      </w:pPr>
      <w:r w:rsidRPr="00DF06E1">
        <w:rPr>
          <w:rFonts w:cs="Arial"/>
        </w:rPr>
        <w:t>2. Опубликовать настоящее постановление в периодическом печатном издании «Вестник муниципальных правовых актов Каменского муниципального района Воронежской области» и разместить на официальном сайте администрации Каменского муниципального района Воронежской области.</w:t>
      </w:r>
    </w:p>
    <w:p w:rsidR="00DF06E1" w:rsidRPr="00DF06E1" w:rsidRDefault="00DF06E1" w:rsidP="00DF06E1">
      <w:pPr>
        <w:spacing w:line="360" w:lineRule="auto"/>
        <w:ind w:firstLine="709"/>
        <w:rPr>
          <w:rFonts w:cs="Arial"/>
        </w:rPr>
      </w:pPr>
      <w:r w:rsidRPr="00DF06E1">
        <w:rPr>
          <w:rFonts w:cs="Arial"/>
        </w:rPr>
        <w:t>3. Настоящее постановление вступает в силу со дня его официального опубликования.</w:t>
      </w:r>
    </w:p>
    <w:p w:rsidR="00DF06E1" w:rsidRPr="00DF06E1" w:rsidRDefault="00DF06E1" w:rsidP="00DF06E1">
      <w:pPr>
        <w:spacing w:line="360" w:lineRule="auto"/>
        <w:ind w:firstLine="709"/>
        <w:rPr>
          <w:rFonts w:cs="Arial"/>
        </w:rPr>
      </w:pPr>
      <w:r w:rsidRPr="00DF06E1">
        <w:rPr>
          <w:rFonts w:cs="Arial"/>
        </w:rPr>
        <w:lastRenderedPageBreak/>
        <w:t>4. Контроль за исполнением настоящего постановления возложить на заместителя главы администрации Каменского муниципального района - руководителя отдела по культуре С.И. Бурляева.</w:t>
      </w:r>
    </w:p>
    <w:p w:rsidR="00DF06E1" w:rsidRPr="00DF06E1" w:rsidRDefault="00DF06E1" w:rsidP="00DF06E1">
      <w:pPr>
        <w:ind w:firstLine="709"/>
        <w:jc w:val="left"/>
        <w:rPr>
          <w:rFonts w:cs="Arial"/>
        </w:rPr>
      </w:pPr>
    </w:p>
    <w:p w:rsidR="00DF06E1" w:rsidRPr="00DF06E1" w:rsidRDefault="00DF06E1" w:rsidP="00DF06E1">
      <w:pPr>
        <w:ind w:firstLine="709"/>
        <w:rPr>
          <w:rFonts w:cs="Arial"/>
        </w:rPr>
      </w:pPr>
    </w:p>
    <w:p w:rsidR="00DF06E1" w:rsidRPr="00DF06E1" w:rsidRDefault="00DF06E1" w:rsidP="00DF06E1">
      <w:pPr>
        <w:autoSpaceDE w:val="0"/>
        <w:ind w:firstLine="0"/>
        <w:rPr>
          <w:rFonts w:cs="Arial"/>
        </w:rPr>
      </w:pPr>
      <w:r w:rsidRPr="00DF06E1">
        <w:rPr>
          <w:rFonts w:cs="Arial"/>
        </w:rPr>
        <w:t xml:space="preserve">  И.п. Главы</w:t>
      </w:r>
    </w:p>
    <w:p w:rsidR="00DF06E1" w:rsidRPr="00DF06E1" w:rsidRDefault="00DF06E1" w:rsidP="00DF06E1">
      <w:pPr>
        <w:autoSpaceDE w:val="0"/>
        <w:ind w:firstLine="0"/>
        <w:rPr>
          <w:rFonts w:cs="Arial"/>
        </w:rPr>
      </w:pPr>
      <w:r w:rsidRPr="00DF06E1">
        <w:rPr>
          <w:rFonts w:cs="Arial"/>
        </w:rPr>
        <w:t>администрации Каменского</w:t>
      </w:r>
    </w:p>
    <w:p w:rsidR="00DF06E1" w:rsidRPr="00DF06E1" w:rsidRDefault="00DF06E1" w:rsidP="00DF06E1">
      <w:pPr>
        <w:autoSpaceDE w:val="0"/>
        <w:ind w:firstLine="0"/>
        <w:rPr>
          <w:rFonts w:cs="Arial"/>
        </w:rPr>
      </w:pPr>
      <w:r w:rsidRPr="00DF06E1">
        <w:rPr>
          <w:rFonts w:cs="Arial"/>
        </w:rPr>
        <w:t xml:space="preserve">  муниципального района  С.И. Бурляев</w:t>
      </w:r>
    </w:p>
    <w:p w:rsidR="00DF06E1" w:rsidRPr="00DF06E1" w:rsidRDefault="00DF06E1" w:rsidP="00DF06E1">
      <w:pPr>
        <w:autoSpaceDE w:val="0"/>
        <w:ind w:firstLine="0"/>
        <w:rPr>
          <w:rFonts w:cs="Arial"/>
        </w:rPr>
      </w:pPr>
    </w:p>
    <w:p w:rsidR="00DF06E1" w:rsidRPr="00DF06E1" w:rsidRDefault="00DF06E1" w:rsidP="00DF06E1">
      <w:pPr>
        <w:autoSpaceDE w:val="0"/>
        <w:ind w:firstLine="0"/>
        <w:rPr>
          <w:rFonts w:cs="Arial"/>
        </w:rPr>
      </w:pPr>
      <w:r w:rsidRPr="00DF06E1">
        <w:rPr>
          <w:rFonts w:cs="Arial"/>
        </w:rPr>
        <w:br w:type="page"/>
      </w:r>
    </w:p>
    <w:p w:rsidR="00DF06E1" w:rsidRPr="00DF06E1" w:rsidRDefault="00DF06E1" w:rsidP="00DF06E1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spacing w:after="160"/>
        <w:ind w:left="5103" w:firstLine="0"/>
        <w:jc w:val="right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 xml:space="preserve">  Утвержден  постановлением администрации Каменского муниципального района Воронежской области  от «29» мая 2026 г. № 182</w:t>
      </w:r>
    </w:p>
    <w:p w:rsidR="00DF06E1" w:rsidRPr="00DF06E1" w:rsidRDefault="00DF06E1" w:rsidP="00DF06E1">
      <w:pPr>
        <w:spacing w:line="259" w:lineRule="auto"/>
        <w:ind w:firstLine="0"/>
        <w:jc w:val="center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 xml:space="preserve">Порядок предоставления меры поддержки </w:t>
      </w:r>
    </w:p>
    <w:p w:rsidR="00DF06E1" w:rsidRPr="00DF06E1" w:rsidRDefault="00DF06E1" w:rsidP="00DF06E1">
      <w:pPr>
        <w:spacing w:line="259" w:lineRule="auto"/>
        <w:ind w:firstLine="0"/>
        <w:jc w:val="center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 xml:space="preserve">участникам специальной военной операции и членам их семей «Обеспечение бесплатным двухразовым горячим питанием детей участников специальной военной операции, обучающихся в муниципальных образовательных организациях по программам основного, среднего общего образования (в том числе в случае гибели (смерти) участников специальной военной операции)» </w:t>
      </w:r>
    </w:p>
    <w:p w:rsidR="00DF06E1" w:rsidRPr="00DF06E1" w:rsidRDefault="00DF06E1" w:rsidP="00DF06E1">
      <w:pPr>
        <w:ind w:firstLine="0"/>
        <w:jc w:val="center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1.</w:t>
      </w:r>
      <w:r w:rsidRPr="00DF06E1">
        <w:rPr>
          <w:rFonts w:eastAsia="Calibri" w:cs="Arial"/>
          <w:lang w:eastAsia="en-US"/>
        </w:rPr>
        <w:tab/>
        <w:t>Общие положения</w:t>
      </w:r>
    </w:p>
    <w:p w:rsidR="00DF06E1" w:rsidRPr="00DF06E1" w:rsidRDefault="00DF06E1" w:rsidP="00DF06E1">
      <w:pPr>
        <w:ind w:firstLine="708"/>
        <w:contextualSpacing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1.1. Настоящий порядок предоставления меры поддержки участников специальной военной операции и членов их семей (далее – Порядок) определяет предоставление участникам специальной военной операции (далее – СВО) и членам их семей меры поддержки «Обеспечение бесплатным двухразовым горячим питанием детей участников специальной военной операции, обучающихся в муниципальных образовательных организациях по программам основного, среднего общего образования (в том числе в случае гибели (смерти) участников специальной военной операции)» (далее – мера поддержки).</w:t>
      </w:r>
    </w:p>
    <w:p w:rsidR="00DF06E1" w:rsidRPr="00DF06E1" w:rsidRDefault="00DF06E1" w:rsidP="00DF06E1">
      <w:pPr>
        <w:ind w:firstLine="708"/>
        <w:contextualSpacing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1.2. Мера поддержки, предусмотренная настоящим Порядком, предоставляется следующим категориям граждан – участникам специальной военной операции и членам их семей:</w:t>
      </w:r>
    </w:p>
    <w:p w:rsidR="00DF06E1" w:rsidRPr="00DF06E1" w:rsidRDefault="00DF06E1" w:rsidP="00DF06E1">
      <w:pPr>
        <w:contextualSpacing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:rsidR="00DF06E1" w:rsidRPr="00DF06E1" w:rsidRDefault="00DF06E1" w:rsidP="00DF06E1">
      <w:pPr>
        <w:contextualSpacing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:rsidR="00DF06E1" w:rsidRPr="00DF06E1" w:rsidRDefault="00DF06E1" w:rsidP="00DF06E1">
      <w:pPr>
        <w:contextualSpacing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:rsidR="00DF06E1" w:rsidRPr="00DF06E1" w:rsidRDefault="00DF06E1" w:rsidP="00DF06E1">
      <w:pPr>
        <w:contextualSpacing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г) членам семей лиц, названных в подпунктах «а» - «в»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 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</w:p>
    <w:p w:rsidR="00DF06E1" w:rsidRPr="00DF06E1" w:rsidRDefault="00DF06E1" w:rsidP="00DF06E1">
      <w:pPr>
        <w:contextualSpacing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1.3. Членами семьи признаются:</w:t>
      </w:r>
    </w:p>
    <w:p w:rsidR="00DF06E1" w:rsidRPr="00DF06E1" w:rsidRDefault="00DF06E1" w:rsidP="00DF06E1">
      <w:pPr>
        <w:contextualSpacing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lastRenderedPageBreak/>
        <w:t>а) супруг (супруга);</w:t>
      </w:r>
    </w:p>
    <w:p w:rsidR="00DF06E1" w:rsidRPr="00DF06E1" w:rsidRDefault="00DF06E1" w:rsidP="00DF06E1">
      <w:pPr>
        <w:contextualSpacing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б) дети, не достигшие возраста 18 лет, в том числе которые рождены после гибели (смерти) лиц, названных в подпунктах «а» - «в» пункта 1.2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:rsidR="00DF06E1" w:rsidRPr="00DF06E1" w:rsidRDefault="00DF06E1" w:rsidP="00DF06E1">
      <w:pPr>
        <w:contextualSpacing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в) дети старше 18 лет, ставшие инвалидами до достижения ими возраста 18 лет;</w:t>
      </w:r>
    </w:p>
    <w:p w:rsidR="00DF06E1" w:rsidRPr="00DF06E1" w:rsidRDefault="00DF06E1" w:rsidP="00DF06E1">
      <w:pPr>
        <w:contextualSpacing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:rsidR="00DF06E1" w:rsidRPr="00DF06E1" w:rsidRDefault="00DF06E1" w:rsidP="00DF06E1">
      <w:pPr>
        <w:contextualSpacing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д) родители, проживающие совместно с лицами, названными в подпунктах «а» - «в» пункта 1.2 настоящего Порядка, либо проживавшие совместно с этими лицами на дату их гибели (смерти);</w:t>
      </w:r>
    </w:p>
    <w:p w:rsidR="00DF06E1" w:rsidRPr="00DF06E1" w:rsidRDefault="00DF06E1" w:rsidP="00DF06E1">
      <w:pPr>
        <w:contextualSpacing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е) лица, находящиеся на иждивении лиц, названных в подпунктах «а» - «в» пункта 1.2 настоящего Порядка, либо находившиеся на иждивении этих лиц на дату их гибели (смерти).</w:t>
      </w:r>
    </w:p>
    <w:p w:rsidR="00DF06E1" w:rsidRPr="00DF06E1" w:rsidRDefault="00DF06E1" w:rsidP="00DF06E1">
      <w:pPr>
        <w:ind w:firstLine="708"/>
        <w:contextualSpacing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 xml:space="preserve">1.4. Получатели меры поддержки – </w:t>
      </w:r>
      <w:bookmarkStart w:id="3" w:name="_Hlk230356987"/>
      <w:r w:rsidRPr="00DF06E1">
        <w:rPr>
          <w:rFonts w:eastAsia="Calibri" w:cs="Arial"/>
          <w:lang w:eastAsia="en-US"/>
        </w:rPr>
        <w:t xml:space="preserve">дети лиц, указанных в подпунктах «а» - «в» пункта 1.2 настоящего Порядка (далее – дети участников СВО), </w:t>
      </w:r>
      <w:bookmarkEnd w:id="3"/>
      <w:r w:rsidRPr="00DF06E1">
        <w:rPr>
          <w:rFonts w:eastAsia="Calibri" w:cs="Arial"/>
          <w:lang w:eastAsia="en-US"/>
        </w:rPr>
        <w:t>в том числе находящиеся под опекой (попечительством), обучающиеся в муниципальных общеобразовательных организациях Каменского  муниципального района Воронежской области (далее – ОО).</w:t>
      </w:r>
    </w:p>
    <w:p w:rsidR="00DF06E1" w:rsidRPr="00DF06E1" w:rsidRDefault="00DF06E1" w:rsidP="00DF06E1">
      <w:pPr>
        <w:ind w:firstLine="708"/>
        <w:contextualSpacing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К категории детей участников СВО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DF06E1" w:rsidRPr="00DF06E1" w:rsidRDefault="00DF06E1" w:rsidP="00DF06E1">
      <w:pPr>
        <w:contextualSpacing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 xml:space="preserve">1.5. </w:t>
      </w:r>
      <w:bookmarkStart w:id="4" w:name="_Hlk230357038"/>
      <w:r w:rsidRPr="00DF06E1">
        <w:rPr>
          <w:rFonts w:eastAsia="Calibri" w:cs="Arial"/>
          <w:lang w:eastAsia="en-US"/>
        </w:rPr>
        <w:t>Мера поддержки предоставляется детям участников СВО на срок не менее чем до конца года, следующего за годом завершения СВО, а детям участников СВО, погибших (умерших) в связи с участием в СВО, а также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СВО, выполнением задач по отражению вооруженного вторжения, в ходе вооруженной провокации, в ходе боевых действий, детям участников СВО, погибших (умерших) в связи с участием в СВО, выполнением указанных задач, – бессрочно.</w:t>
      </w:r>
      <w:bookmarkEnd w:id="4"/>
    </w:p>
    <w:p w:rsidR="00DF06E1" w:rsidRPr="00DF06E1" w:rsidRDefault="00DF06E1" w:rsidP="00DF06E1">
      <w:pPr>
        <w:ind w:firstLine="708"/>
        <w:contextualSpacing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1.6. Предоставление меры поддержки осуществляется без взимания платы.</w:t>
      </w:r>
    </w:p>
    <w:p w:rsidR="00DF06E1" w:rsidRPr="00DF06E1" w:rsidRDefault="00DF06E1" w:rsidP="00DF06E1">
      <w:pPr>
        <w:ind w:firstLine="708"/>
        <w:contextualSpacing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1.7. Учет предоставления меры поддержки осуществляется ОО, которую посещает ребенок, администрацией Каменского муниципального района Воронежской области (далее – Администрация).</w:t>
      </w:r>
    </w:p>
    <w:p w:rsidR="00DF06E1" w:rsidRPr="00DF06E1" w:rsidRDefault="00DF06E1" w:rsidP="00DF06E1">
      <w:pPr>
        <w:ind w:firstLine="0"/>
        <w:contextualSpacing/>
        <w:jc w:val="center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2. Порядок предоставления меры поддержки</w:t>
      </w:r>
    </w:p>
    <w:p w:rsidR="00DF06E1" w:rsidRPr="00DF06E1" w:rsidRDefault="00DF06E1" w:rsidP="00DF06E1">
      <w:pPr>
        <w:ind w:firstLine="708"/>
        <w:contextualSpacing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2.1. Мера поддержки предоставляется в заявительном порядке, а также в проактивном режиме (при наличии технической возможности).</w:t>
      </w:r>
    </w:p>
    <w:p w:rsidR="00DF06E1" w:rsidRPr="00DF06E1" w:rsidRDefault="00DF06E1" w:rsidP="00DF06E1">
      <w:pPr>
        <w:ind w:firstLine="708"/>
        <w:contextualSpacing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Проактивный режим предоставления меры поддержки реализуется путем направления законному представителю ребенка участника СВО уведомления о возможности получения меры поддержки в личный кабинет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Воронежской области «Портал Воронежской области в сети Интернет» (далее – Портал) с приложением электронной формы заявления о предоставлении меры поддержки.</w:t>
      </w:r>
    </w:p>
    <w:p w:rsidR="00DF06E1" w:rsidRPr="00DF06E1" w:rsidRDefault="00DF06E1" w:rsidP="00DF06E1">
      <w:pPr>
        <w:ind w:firstLine="708"/>
        <w:contextualSpacing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Для реализации проактивного режима предоставления меры поддержки ОО (Администрация) использует следующие сведения:</w:t>
      </w:r>
    </w:p>
    <w:p w:rsidR="00DF06E1" w:rsidRPr="00DF06E1" w:rsidRDefault="00DF06E1" w:rsidP="00DF06E1">
      <w:pPr>
        <w:ind w:firstLine="708"/>
        <w:contextualSpacing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- об обучении сведения об обучении ребенка участника СВО в ОО (находятся в распоряжении ОО).</w:t>
      </w:r>
    </w:p>
    <w:p w:rsidR="00DF06E1" w:rsidRPr="00DF06E1" w:rsidRDefault="00DF06E1" w:rsidP="00DF06E1">
      <w:pPr>
        <w:ind w:firstLine="708"/>
        <w:contextualSpacing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lastRenderedPageBreak/>
        <w:t>- об участии родителя (законного представителя) ребенка в СВО (посредством межведомственного взаимодействия из витрины данных Министерства обороны Российской Федерации);</w:t>
      </w:r>
    </w:p>
    <w:p w:rsidR="00DF06E1" w:rsidRPr="00DF06E1" w:rsidRDefault="00DF06E1" w:rsidP="00DF06E1">
      <w:pPr>
        <w:ind w:firstLine="708"/>
        <w:contextualSpacing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- о родстве (посредством межведомственного взаимодействия из федеральной государственной информационной системы ведения Единого федерального информационного регистра, содержащего сведения о населении Российской Федерации.</w:t>
      </w:r>
    </w:p>
    <w:p w:rsidR="00DF06E1" w:rsidRPr="00DF06E1" w:rsidRDefault="00DF06E1" w:rsidP="00DF06E1">
      <w:pPr>
        <w:ind w:firstLine="708"/>
        <w:contextualSpacing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Для получения меры поддержки законный представитель ребенка участника СВО или его представитель, уполномоченный в соответствии с законодательством Российской Федерации (далее – Заявитель), обращается в ОО, которую посещает ребенок участника СВО (Администрацию).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2.2. Обращение за предоставлением меры поддержки в соответствии с настоящим Порядком осуществляется не ранее чем со дня убытия участника специальной военной операции в места сбора и (или) на пункты (места) приема военнослужащих.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2.3. Заявитель может подать документы в ОО, которую посещает ребенок участника СВО (Администрацию) следующими способами (по выбору Заявителя):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- на бумажном носителе посредством личного обращения в ОО, которую посещает ребенок участника СВО;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- посредством почтового отправления;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- на бумажном носителе посредством личного обращения в филиал автономного учреждения Воронежской области «Многофункциональный центр предоставления государственных и муниципальных услуг (далее – МФЦ);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- в электронной форме посредством ЕПГУ, Портала (при наличии технической возможности).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 xml:space="preserve">В случае направления заявления о предоставлении меры поддержки и прилагаемых к нему документов посредством ЕПГУ, Портала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Заявление о предоставлении меры поддержки направляется Заявителем вместе с прикрепленными электронными документами. Заявление о предоставлении меры поддержки подписывается Заявителем простой электронной подписью, либо усиленной квалифицированной электронной подписью, либо усиленной неквалифицированной электронной подписью в соответствии с установленным порядком.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 xml:space="preserve">В целях обеспечения возможности обращения за предоставлением меры поддержки в электронной форме Заявителю обеспечивается доступ к ЕПГУ, Порталу в МФЦ 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 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lastRenderedPageBreak/>
        <w:t>2.4. Документы и сведения, необходимые для предоставления меры поддержки: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2.4.1. Документы, подлежащие представлению Заявителем самостоятельно: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а) заявление о предоставлении меры поддержки по форме согласно приложению № 1 к настоящему Порядку (далее – заявление о предоставлении меры поддержки);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В случае обращения посредством ЕПГУ, Портала (при наличии технической возможности) заполняется электронная форма заявления с прикреплением электронных образов необходимых документов;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б) паспорт гражданина Российской Федерации или иной документ, удостоверяющий личность Заявителя;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В случае направления заявления посредством ЕПГУ, Портала сведения из документа, удостоверяющего личность заявителя (представителя),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СМЭВ.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в) документ, подтверждающий полномочия представителя (в случае обращения представителя);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г) документ о смерти (гибели) участника СВО при выполнении задач СВО либо смерти позднее указанного периода вследствие увечья (ранения, травмы, контузии) или заболевания, полученных при выполнении задач в ходе СВО);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д) документы об актах гражданского состояния (подтверждающие статус Заявителя как законного представителя ребенка участника СВО, родство ребенка с участником СВО, заключение брака между родителем (законным представителям) ребенка и участником СВО (предоставляется в случае, если участник специальной военной операции приходится ребенку отчимом/мачехой), выданные компетентными органами иностранных государств (с предоставлением нотариально заверенного перевода на русский язык);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е) документ, подтверждающий факт участия в СВО (в случае отсутствия сведений об участнике СВО в витрине данных Министерства обороны Российской Федерации);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 xml:space="preserve">ж) согласие на обработку персональных данных по форме согласно приложению № 4 к настоящему Порядку. 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2.4.2. Документы, которые подлежат истребованию в порядке межведомственного информационного взаимодействия: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а) документ, подтверждающий факт участия в СВО (витрина данных Министерства обороны Российской Федерации);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б) документ, подтверждающий статус Заявителя как законного представителя ребенка участника СВО, родство ребенка с участником СВО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в) документ о заключении брака между родителем (законным представителем) ребенка и участником СВО (предоставляется в случае, если участник СВО приходится ребенку отчимом/мачехой)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 xml:space="preserve">г) сведения об опеке (попечительстве) – в случае предоставлении меры поддержки детям, находящимся под опекой (попечительством) участника СВО – </w:t>
      </w:r>
      <w:r w:rsidRPr="00DF06E1">
        <w:rPr>
          <w:rFonts w:eastAsia="Calibri" w:cs="Arial"/>
          <w:lang w:eastAsia="en-US"/>
        </w:rPr>
        <w:lastRenderedPageBreak/>
        <w:t>Социальный фонд России (Единая централизованная цифровая платформа в социальной сфере);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д) документы о наличии группы инвалидности, полученной вследствие увечья (ранения, травмы, контузии) во время участия в СВО – Социальный фонд России (Единая централизованная цифровая платформа в социальной сфере);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е) сведения об обучении ребенка участника СВО в ОО (находятся в распоряжении ОО).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Заявитель вправе представить указанные сведения (документы) по собственной инициативе.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2.5. Заявитель обязан информировать ОО, которую посещает ребенок, о возникновении обстоятельств, влекущих прекращение их права на получение меры поддержки, в течение 5 (пяти) рабочих дней с момента возникновения таких обстоятельств.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2.6. Прием заявления и документов и (или) информации, необходимых для предоставления меры поддержки, осуществляется в течение 1 (одного) рабочего дня.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В случае направления заявления и прилагаемых к нему документов посредством ЕПГУ, Портала регистрация заявления и документов, необходимых для предоставления меры поддержки, осуществляется в режиме реального времени (при наличии технической возможности).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2.7. 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DF06E1" w:rsidRPr="00DF06E1" w:rsidRDefault="00DF06E1" w:rsidP="00DF06E1">
      <w:pPr>
        <w:ind w:firstLine="0"/>
        <w:jc w:val="center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 xml:space="preserve">3. Условия предоставления (отказа в предоставлении) </w:t>
      </w:r>
    </w:p>
    <w:p w:rsidR="00DF06E1" w:rsidRPr="00DF06E1" w:rsidRDefault="00DF06E1" w:rsidP="00DF06E1">
      <w:pPr>
        <w:ind w:firstLine="0"/>
        <w:jc w:val="center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меры поддержки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3.1. Основаниями для отказа в приеме заявления о предоставлении меры поддержки и документов являются: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- документы в установленных законодательством случаях нотариально не удостоверены, не скреплены печатями, не имеют надлежащие подписи сторон или определенных законодательством должностных лиц;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- заявление и (или) документы имеют серьезные повреждения, наличие которых не позволяет однозначно истолковать их содержание;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- подача запроса неуполномоченным лицом;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- отсутствие сведений об обучении в ОО.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3.2. Основаниями для отказа в предоставлении меры поддержки являются: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- отсутствие сведений об участии родителя (законного представителя) ребенка в СВО на дату подачи заявления о предоставлении меры поддержки (в случае обращения в период участия в СВО);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- отсутствие сведений о группе инвалидности у родителя (законного представителя) ребенка, полученной вследствие увечья (ранения, травмы, контузии) во время участия в СВО (в случае обращения после увольнения по состоянию здоровья);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- отсутствие сведений о смерти при выполнении задач СВО либо позднее указанного периода вследствие увечья (ранения, травмы, контузии) или заболевания, полученных при проведении задач в ходе СВО (в случае обращения за получением меры поддержки в отношении ребенка погибшего (умершего) участника СВО);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- непредставление документов, предусмотренных пунктом 2.4.1 раздела 2 настоящего Порядка;</w:t>
      </w:r>
    </w:p>
    <w:p w:rsidR="00DF06E1" w:rsidRPr="00DF06E1" w:rsidRDefault="00DF06E1" w:rsidP="00DF06E1">
      <w:pPr>
        <w:ind w:firstLine="709"/>
        <w:contextualSpacing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lastRenderedPageBreak/>
        <w:t>- наличие в представленных документах (сведениях) недостоверной и (или) неполной информации;</w:t>
      </w:r>
    </w:p>
    <w:p w:rsidR="00DF06E1" w:rsidRPr="00DF06E1" w:rsidRDefault="00DF06E1" w:rsidP="00DF06E1">
      <w:pPr>
        <w:ind w:firstLine="709"/>
        <w:contextualSpacing/>
        <w:rPr>
          <w:rFonts w:eastAsia="Calibri" w:cs="Arial"/>
          <w:lang w:eastAsia="en-US"/>
        </w:rPr>
      </w:pPr>
      <w:r w:rsidRPr="00DF06E1">
        <w:rPr>
          <w:rFonts w:eastAsia="Calibri" w:cs="Arial"/>
        </w:rPr>
        <w:t>- обращение за получением меры поддержки по истечении срока предоставления меры поддержки в соответствии с пунктом 1.5 настоящего Порядка.</w:t>
      </w:r>
    </w:p>
    <w:p w:rsidR="00DF06E1" w:rsidRPr="00DF06E1" w:rsidRDefault="00DF06E1" w:rsidP="00DF06E1">
      <w:pPr>
        <w:ind w:firstLine="709"/>
        <w:contextualSpacing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Заявитель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3.3. Решение о предоставлении меры поддержки принимается ОО, которую посещает ребенок участника СВО (Администрацией) в течение 1 (одного) рабочего дня с даты подачи заявления.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В случае непоступления документов (сведений), запрашиваемых в рамках межведомственного информационного взаимодействия, срок принятия решения о предоставлении меры поддержки продлевается до 5 рабочих дней.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3.4. Документами, содержащими решение о предоставлении меры поддержки, которые направляются (вручаются) Заявителю являются: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а) уведомление о предоставлении меры поддержки по форме согласно приложению № 2 к настоящему Порядку;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б) уведомление об отказе в предоставлении меры поддержки по форме согласно приложению № 3 к настоящему Порядку.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3.5.</w:t>
      </w:r>
      <w:r w:rsidRPr="00DF06E1">
        <w:rPr>
          <w:rFonts w:eastAsia="Calibri" w:cs="Arial"/>
          <w:lang w:eastAsia="en-US"/>
        </w:rPr>
        <w:tab/>
        <w:t xml:space="preserve">Заявитель по его выбору вправе получить документ, содержащий решение о предоставлении меры поддержки (либо об отказе в предоставлении меры поддержки), одним из следующих способов: 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- на бумажном носителе посредством личного обращения в ОО (Администрацию);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- посредством почтового отправления;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- на бумажном носителе посредством личного обращения в МФЦ;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- в электронной форме посредством ЕПГУ, Портала (при наличии технической возможности).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 xml:space="preserve">3.6. При подаче заявления в ходе личного приема в ОО (Администрацию), посредством почтового отправления решение о предоставлении (об отказе в предоставлении) меры поддержки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 xml:space="preserve">При подаче заявления посредством ЕПГУ, Портала направление Заявителю решения о предоставлении (об отказе в предоставлении) меры поддержки осуществляется в личный кабинет Заявителя на ЕПГУ, Портале (при наличии технической возможности), если в заявлении не был указан иной способ. 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При подаче заявления через МФЦ решение о предоставлении (об отказе в предоставлении) меры поддержки направляется в МФЦ, если в заявлении не был указан иной способ.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 xml:space="preserve">3.7. Информирование Заявителя об изменении статуса рассмотрения заявления о предоставлении меры поддержки осуществляется (по выбору Заявителя): 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- сотрудником ОО (Администрации) при личном обращении Заявителя или по телефону;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- по электронной почте Заявителя;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- посредством ЕПГУ либо Портала (при наличии технической возможности).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3.8. Заявителю обеспечивается возможность оставления обратной связи и консультаций по вопросам предоставления меры поддержки следующими способами: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- посредством почтового отправления;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lastRenderedPageBreak/>
        <w:t>- в личном кабинете Заявителя на ЕПГУ, Портале, по электронной почте (при наличии технической возможности);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 xml:space="preserve">- в МФЦ; 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- в ОО (Администрации).</w:t>
      </w:r>
    </w:p>
    <w:p w:rsidR="00DF06E1" w:rsidRPr="00DF06E1" w:rsidRDefault="00DF06E1" w:rsidP="00DF06E1">
      <w:pPr>
        <w:ind w:firstLine="708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 xml:space="preserve">3.9. Заявители имеют право на обжалование решений и действий (бездействия) должностного лица ОО (Администрации), МФЦ при предоставлении меры поддержки в установленном порядке. </w:t>
      </w:r>
    </w:p>
    <w:p w:rsidR="00DF06E1" w:rsidRPr="00DF06E1" w:rsidRDefault="00DF06E1" w:rsidP="00DF06E1">
      <w:pPr>
        <w:ind w:firstLine="0"/>
        <w:jc w:val="center"/>
        <w:rPr>
          <w:rFonts w:eastAsia="Calibri" w:cs="Arial"/>
        </w:rPr>
      </w:pPr>
      <w:r w:rsidRPr="00DF06E1">
        <w:rPr>
          <w:rFonts w:eastAsia="Calibri" w:cs="Arial"/>
        </w:rPr>
        <w:t>4. Финансирование меры поддержки</w:t>
      </w:r>
    </w:p>
    <w:p w:rsidR="00DF06E1" w:rsidRPr="00DF06E1" w:rsidRDefault="00DF06E1" w:rsidP="00DF06E1">
      <w:pPr>
        <w:rPr>
          <w:rFonts w:eastAsia="Calibri" w:cs="Arial"/>
        </w:rPr>
      </w:pPr>
      <w:r w:rsidRPr="00DF06E1">
        <w:rPr>
          <w:rFonts w:eastAsia="Calibri" w:cs="Arial"/>
        </w:rPr>
        <w:t>Финансирование расходов, связанных с предоставлением меры поддержки, предусмотренной настоящим Порядком, осуществляется за счет средств бюджета Борисоглебского городского округа Воронежской области  в рамках муниципальной программы «Развитие образования».</w:t>
      </w:r>
    </w:p>
    <w:p w:rsidR="00DF06E1" w:rsidRPr="00DF06E1" w:rsidRDefault="00DF06E1" w:rsidP="00DF06E1">
      <w:pPr>
        <w:rPr>
          <w:rFonts w:eastAsia="Calibri" w:cs="Arial"/>
          <w:lang w:eastAsia="en-US"/>
        </w:rPr>
        <w:sectPr w:rsidR="00DF06E1" w:rsidRPr="00DF06E1" w:rsidSect="00E81EE0">
          <w:pgSz w:w="11906" w:h="16838"/>
          <w:pgMar w:top="2268" w:right="567" w:bottom="567" w:left="1701" w:header="708" w:footer="708" w:gutter="0"/>
          <w:cols w:space="708"/>
          <w:docGrid w:linePitch="360"/>
        </w:sectPr>
      </w:pPr>
    </w:p>
    <w:p w:rsidR="00DF06E1" w:rsidRPr="00DF06E1" w:rsidRDefault="00DF06E1" w:rsidP="00DF06E1">
      <w:pPr>
        <w:ind w:firstLine="0"/>
        <w:jc w:val="right"/>
        <w:rPr>
          <w:rFonts w:eastAsia="Calibri" w:cs="Arial"/>
          <w:lang w:eastAsia="en-US"/>
        </w:rPr>
      </w:pPr>
    </w:p>
    <w:p w:rsidR="00DF06E1" w:rsidRPr="00DF06E1" w:rsidRDefault="00DF06E1" w:rsidP="00DF06E1">
      <w:pPr>
        <w:ind w:firstLine="0"/>
        <w:jc w:val="right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 xml:space="preserve">Приложение № 1 к Порядку 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</w:p>
    <w:p w:rsidR="00DF06E1" w:rsidRPr="00DF06E1" w:rsidRDefault="00DF06E1" w:rsidP="00DF06E1">
      <w:pPr>
        <w:ind w:firstLine="0"/>
        <w:jc w:val="right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Форма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В ________________________________________________________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(указывается наименование образовательной организации, органа местного самоуправления)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</w:p>
    <w:p w:rsidR="00DF06E1" w:rsidRPr="00DF06E1" w:rsidRDefault="00DF06E1" w:rsidP="00DF06E1">
      <w:pPr>
        <w:ind w:firstLine="0"/>
        <w:jc w:val="center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Заявление</w:t>
      </w:r>
    </w:p>
    <w:p w:rsidR="00DF06E1" w:rsidRPr="00DF06E1" w:rsidRDefault="00DF06E1" w:rsidP="00DF06E1">
      <w:pPr>
        <w:ind w:firstLine="0"/>
        <w:jc w:val="center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о предоставлении меры поддержки</w:t>
      </w:r>
    </w:p>
    <w:p w:rsidR="00DF06E1" w:rsidRPr="00DF06E1" w:rsidRDefault="00DF06E1" w:rsidP="00DF06E1">
      <w:pPr>
        <w:ind w:firstLine="0"/>
        <w:jc w:val="center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«Обеспечение бесплатным двухразовым горячим питанием детей участников специальной военной операции, обучающихся в муниципальных образовательных организациях по программам основного, среднего общего образования (в том числе в случае гибели (смерти) участников специальной военной операции)»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__________________________________________________________________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(фамилия, имя, отчество (при наличии) заявителя)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 xml:space="preserve"> тел.: ____________________________________________________________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адрес электронной почты (при наличии): _______________________________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Наименование документа, удостоверяющего личность</w:t>
      </w:r>
      <w:r w:rsidRPr="00DF06E1">
        <w:rPr>
          <w:rFonts w:eastAsia="Calibri" w:cs="Arial"/>
          <w:lang w:eastAsia="en-US"/>
        </w:rPr>
        <w:tab/>
        <w:t xml:space="preserve">  Дата выдачи</w:t>
      </w:r>
      <w:r w:rsidRPr="00DF06E1">
        <w:rPr>
          <w:rFonts w:eastAsia="Calibri" w:cs="Arial"/>
          <w:lang w:eastAsia="en-US"/>
        </w:rPr>
        <w:tab/>
        <w:t xml:space="preserve"> 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Серия и номер документа</w:t>
      </w:r>
      <w:r w:rsidRPr="00DF06E1">
        <w:rPr>
          <w:rFonts w:eastAsia="Calibri" w:cs="Arial"/>
          <w:lang w:eastAsia="en-US"/>
        </w:rPr>
        <w:tab/>
        <w:t xml:space="preserve"> 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Кем выдан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 xml:space="preserve"> 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 xml:space="preserve"> Прошу обеспечить  моего ребенка (моих детей) 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1)_________________________________________________________________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2)_________________________________________________________________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 xml:space="preserve"> (указывается ФИО, год рождения)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являющегося (-ихся) обучающимися (-ами) ОО № ____________________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(указывается наименование образовательной организации, класс)</w:t>
      </w:r>
    </w:p>
    <w:p w:rsidR="00DF06E1" w:rsidRPr="00DF06E1" w:rsidRDefault="00DF06E1" w:rsidP="00DF06E1">
      <w:pPr>
        <w:ind w:firstLine="0"/>
        <w:rPr>
          <w:rFonts w:eastAsia="Calibri" w:cs="Arial"/>
          <w:u w:val="single"/>
          <w:lang w:eastAsia="en-US"/>
        </w:rPr>
      </w:pPr>
      <w:r w:rsidRPr="00DF06E1">
        <w:rPr>
          <w:rFonts w:eastAsia="Calibri" w:cs="Arial"/>
          <w:u w:val="single"/>
          <w:lang w:eastAsia="en-US"/>
        </w:rPr>
        <w:t>Бесплатным двухразовым горячим питанием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 xml:space="preserve"> Выбор способа получения результата (нужное - подчеркнуть):</w:t>
      </w:r>
    </w:p>
    <w:p w:rsidR="00DF06E1" w:rsidRPr="00DF06E1" w:rsidRDefault="00DF06E1" w:rsidP="00DF06E1">
      <w:pPr>
        <w:numPr>
          <w:ilvl w:val="0"/>
          <w:numId w:val="1"/>
        </w:numPr>
        <w:spacing w:after="160" w:line="259" w:lineRule="auto"/>
        <w:contextualSpacing/>
        <w:jc w:val="left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на бумажном носителе посредством личного обращения в образовательную организацию (орган местного самоуправления);</w:t>
      </w:r>
    </w:p>
    <w:p w:rsidR="00DF06E1" w:rsidRPr="00DF06E1" w:rsidRDefault="00DF06E1" w:rsidP="00DF06E1">
      <w:pPr>
        <w:numPr>
          <w:ilvl w:val="0"/>
          <w:numId w:val="1"/>
        </w:numPr>
        <w:spacing w:after="160" w:line="259" w:lineRule="auto"/>
        <w:contextualSpacing/>
        <w:jc w:val="left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посредством почтового отправления;</w:t>
      </w:r>
    </w:p>
    <w:p w:rsidR="00DF06E1" w:rsidRPr="00DF06E1" w:rsidRDefault="00DF06E1" w:rsidP="00DF06E1">
      <w:pPr>
        <w:numPr>
          <w:ilvl w:val="0"/>
          <w:numId w:val="1"/>
        </w:numPr>
        <w:spacing w:after="160" w:line="259" w:lineRule="auto"/>
        <w:contextualSpacing/>
        <w:jc w:val="left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на бумажном носителе посредством личного обращения в МФЦ;</w:t>
      </w:r>
    </w:p>
    <w:p w:rsidR="00DF06E1" w:rsidRPr="00DF06E1" w:rsidRDefault="00DF06E1" w:rsidP="00DF06E1">
      <w:pPr>
        <w:numPr>
          <w:ilvl w:val="0"/>
          <w:numId w:val="1"/>
        </w:numPr>
        <w:spacing w:after="160" w:line="259" w:lineRule="auto"/>
        <w:contextualSpacing/>
        <w:jc w:val="left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в электронной форме посредством ЕПГУ, Портала Воронежской области в сети Интернет (при условии технической возможности).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 xml:space="preserve"> К заявлению прилагаю: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 xml:space="preserve">  1. Документы (копии документов) согласно установленному перечню: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__________________________________________________________________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__________________________________________________________________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«___» ______________ 20___ г.  _____________________________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 xml:space="preserve">  (подпись заявителя (законного представителя))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  <w:sectPr w:rsidR="00DF06E1" w:rsidRPr="00DF06E1" w:rsidSect="00E81EE0">
          <w:pgSz w:w="11906" w:h="16838"/>
          <w:pgMar w:top="2268" w:right="567" w:bottom="567" w:left="1701" w:header="708" w:footer="708" w:gutter="0"/>
          <w:cols w:space="708"/>
          <w:docGrid w:linePitch="360"/>
        </w:sectPr>
      </w:pPr>
    </w:p>
    <w:p w:rsidR="00DF06E1" w:rsidRPr="00DF06E1" w:rsidRDefault="00DF06E1" w:rsidP="00DF06E1">
      <w:pPr>
        <w:ind w:firstLine="0"/>
        <w:jc w:val="right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lastRenderedPageBreak/>
        <w:t xml:space="preserve">Приложение № 2 к Порядку 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</w:p>
    <w:p w:rsidR="00DF06E1" w:rsidRPr="00DF06E1" w:rsidRDefault="00DF06E1" w:rsidP="00DF06E1">
      <w:pPr>
        <w:ind w:firstLine="0"/>
        <w:jc w:val="right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Форма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 xml:space="preserve">Наименование 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 xml:space="preserve">органа местного самоуправления 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Кому: ___________________________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</w:p>
    <w:p w:rsidR="00DF06E1" w:rsidRPr="00DF06E1" w:rsidRDefault="00DF06E1" w:rsidP="00DF06E1">
      <w:pPr>
        <w:ind w:firstLine="0"/>
        <w:jc w:val="center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Уведомление</w:t>
      </w:r>
    </w:p>
    <w:p w:rsidR="00DF06E1" w:rsidRPr="00DF06E1" w:rsidRDefault="00DF06E1" w:rsidP="00DF06E1">
      <w:pPr>
        <w:ind w:firstLine="0"/>
        <w:jc w:val="center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о предоставлении меры поддержки</w:t>
      </w:r>
    </w:p>
    <w:p w:rsidR="00DF06E1" w:rsidRPr="00DF06E1" w:rsidRDefault="00DF06E1" w:rsidP="00DF06E1">
      <w:pPr>
        <w:ind w:firstLine="0"/>
        <w:jc w:val="center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«Обеспечение бесплатным двухразовым горячим питанием детей участников специальной военной операции, обучающихся в муниципальных образовательных организациях по программам основного, среднего общего образования (в том числе в случае гибели (смерти) участников специальной военной операции)»</w:t>
      </w:r>
    </w:p>
    <w:p w:rsidR="00DF06E1" w:rsidRPr="00DF06E1" w:rsidRDefault="00DF06E1" w:rsidP="00DF06E1">
      <w:pPr>
        <w:ind w:firstLine="0"/>
        <w:jc w:val="center"/>
        <w:rPr>
          <w:rFonts w:eastAsia="Calibri" w:cs="Arial"/>
          <w:lang w:eastAsia="en-US"/>
        </w:rPr>
      </w:pP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«__» ____________ 20__ г.  № _____________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 xml:space="preserve">  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Рассмотрев Ваше заявление от _______20___г.  и  прилагаемые  к  нему  документы, __________(наименование образовательной организации, органа местного самоуправления) принято решение обеспечить Вашего ребенка (детей) _____________________________________________________________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 xml:space="preserve">  (Ф.И.О., дата рождения ребенка)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u w:val="single"/>
          <w:lang w:eastAsia="en-US"/>
        </w:rPr>
        <w:t xml:space="preserve">Бесплатным горячим питанием </w:t>
      </w:r>
      <w:r w:rsidRPr="00DF06E1">
        <w:rPr>
          <w:rFonts w:eastAsia="Calibri" w:cs="Arial"/>
          <w:lang w:eastAsia="en-US"/>
        </w:rPr>
        <w:t>в образовательной организации______ (указывается наименование, номер образовательной организации, которую посещает ребенок) с «_____» ____________ 20__ г. (указывается дата, с которой семье предоставляется 100% льгота)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____________________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_____________________  _________________  ________________________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 xml:space="preserve">  (должность лица,  (подпись)  (расшифровка подписи) подписавшего уведомление)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  <w:sectPr w:rsidR="00DF06E1" w:rsidRPr="00DF06E1" w:rsidSect="00E81EE0">
          <w:pgSz w:w="11906" w:h="16838"/>
          <w:pgMar w:top="2268" w:right="567" w:bottom="567" w:left="1701" w:header="708" w:footer="708" w:gutter="0"/>
          <w:cols w:space="708"/>
          <w:docGrid w:linePitch="360"/>
        </w:sectPr>
      </w:pPr>
    </w:p>
    <w:p w:rsidR="00DF06E1" w:rsidRPr="00DF06E1" w:rsidRDefault="00DF06E1" w:rsidP="00DF06E1">
      <w:pPr>
        <w:ind w:firstLine="0"/>
        <w:jc w:val="right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lastRenderedPageBreak/>
        <w:t xml:space="preserve">Приложение № 3 к Порядку </w:t>
      </w:r>
    </w:p>
    <w:p w:rsidR="00DF06E1" w:rsidRPr="00DF06E1" w:rsidRDefault="00DF06E1" w:rsidP="00DF06E1">
      <w:pPr>
        <w:ind w:firstLine="0"/>
        <w:jc w:val="right"/>
        <w:rPr>
          <w:rFonts w:eastAsia="Calibri" w:cs="Arial"/>
          <w:lang w:eastAsia="en-US"/>
        </w:rPr>
      </w:pPr>
    </w:p>
    <w:p w:rsidR="00DF06E1" w:rsidRPr="00DF06E1" w:rsidRDefault="00DF06E1" w:rsidP="00DF06E1">
      <w:pPr>
        <w:ind w:firstLine="0"/>
        <w:jc w:val="right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Форма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Наименование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 xml:space="preserve">органа местного самоуправления 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Кому: ___________________________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</w:p>
    <w:p w:rsidR="00DF06E1" w:rsidRPr="00DF06E1" w:rsidRDefault="00DF06E1" w:rsidP="00DF06E1">
      <w:pPr>
        <w:ind w:firstLine="0"/>
        <w:jc w:val="center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Уведомление</w:t>
      </w:r>
    </w:p>
    <w:p w:rsidR="00DF06E1" w:rsidRPr="00DF06E1" w:rsidRDefault="00DF06E1" w:rsidP="00DF06E1">
      <w:pPr>
        <w:ind w:firstLine="0"/>
        <w:jc w:val="center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об отказе предоставлении меры поддержки</w:t>
      </w:r>
    </w:p>
    <w:p w:rsidR="00DF06E1" w:rsidRPr="00DF06E1" w:rsidRDefault="00DF06E1" w:rsidP="00DF06E1">
      <w:pPr>
        <w:ind w:firstLine="0"/>
        <w:jc w:val="center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«Обеспечение бесплатным двухразовым горячим питанием детей участников специальной военной операции, обучающихся в муниципальных образовательных организациях по программам основного, среднего общего образования (в том числе в случае гибели (смерти) участников специальной военной операции)»</w:t>
      </w:r>
    </w:p>
    <w:p w:rsidR="00DF06E1" w:rsidRPr="00DF06E1" w:rsidRDefault="00DF06E1" w:rsidP="00DF06E1">
      <w:pPr>
        <w:ind w:firstLine="0"/>
        <w:jc w:val="center"/>
        <w:rPr>
          <w:rFonts w:eastAsia="Calibri" w:cs="Arial"/>
          <w:lang w:eastAsia="en-US"/>
        </w:rPr>
      </w:pP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«__» ____________ 20___ г.  № _____________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Вам отказано в предоставлении меры поддержки по заявлению от ________20__ г.  по причине __________________________________________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__________________________________________________________________.  (основание(я), предусмотренное(ые) Порядком)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Вам необходимо _______________________________________________ __________________________________________________________________.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(порядок действий, которые необходимо выполнить заявителю для получения положительного результата  по заявлению)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Вы вправе повторно обратиться за предоставлением меры поддержки после устранения указанных нарушений.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Настоящее решение может быть обжаловано в досудебном порядке путем направления жалобы в образовательную организацию, администрацию _________ муниципального района / городского округа, а также в судебном порядке.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 xml:space="preserve">_______________________________  ______________  ______________  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 xml:space="preserve">  (должность уполномоченного лица)  (подпись)  (расшифровка подписи)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</w:p>
    <w:p w:rsidR="00DF06E1" w:rsidRPr="00DF06E1" w:rsidRDefault="00DF06E1" w:rsidP="00DF06E1">
      <w:pPr>
        <w:ind w:firstLine="0"/>
        <w:jc w:val="right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br w:type="page"/>
      </w:r>
      <w:r w:rsidRPr="00DF06E1">
        <w:rPr>
          <w:rFonts w:eastAsia="Calibri" w:cs="Arial"/>
          <w:lang w:eastAsia="en-US"/>
        </w:rPr>
        <w:lastRenderedPageBreak/>
        <w:t xml:space="preserve">Приложение № 4 к Порядку </w:t>
      </w:r>
    </w:p>
    <w:p w:rsidR="00DF06E1" w:rsidRPr="00DF06E1" w:rsidRDefault="00DF06E1" w:rsidP="00DF06E1">
      <w:pPr>
        <w:ind w:firstLine="0"/>
        <w:jc w:val="right"/>
        <w:rPr>
          <w:rFonts w:eastAsia="Calibri" w:cs="Arial"/>
          <w:lang w:eastAsia="en-US"/>
        </w:rPr>
      </w:pPr>
    </w:p>
    <w:p w:rsidR="00DF06E1" w:rsidRPr="00DF06E1" w:rsidRDefault="00DF06E1" w:rsidP="00DF06E1">
      <w:pPr>
        <w:ind w:firstLine="0"/>
        <w:jc w:val="right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Форма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Согласие на обработку персональных данных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Я, ______________________________________________________________,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(указывается Ф.И.О. заявителя полностью)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проживающий(ая) по адресу (по месту регистрации):</w:t>
      </w:r>
      <w:r w:rsidRPr="00DF06E1">
        <w:rPr>
          <w:rFonts w:eastAsia="Calibri" w:cs="Arial"/>
          <w:lang w:eastAsia="en-US"/>
        </w:rPr>
        <w:tab/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паспорт №_________ дата выдачи___________  кем выдан_________________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__________________________________________________________________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в  соответствии  с  требованиями  статьи 9 Федерального закона от 27.07.2006 № 152-ФЗ «О персональных данных», в целях предоставления права на обеспечение бесплатным двухразовым горячим питанием детей участников специальной военной операции, обучающихся в муниципальных образовательных организациях по программам основного, среднего общего образования (в том числе в случае гибели (смерти) участников специальной военной операции)»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даю свое согласие должностным лицам ______________________________________________ на автоматизированную, а также без использования средств автоматизации, обработку моих персональных данных, включая Ф.И.О., паспортные данные, контактный телефон, сведения о рождении ребенка и его паспортные данные при наличии, а также право осуществлять все действия (операции) с моими персональными данными, персональными данными ребенка (при наличии),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Срок действия настоящего согласия в течение ________________ с момента его оформления.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Настоящее согласие на обработку персональных данных может быть отозвано в порядке, установленном Федеральным законом Российской Федерации от 27.07.2006 № 152-ФЗ «О персональных данных». В случае отзыва согласия на обработку моих персональных данных указанный орган вправе не прекращать их обработку до окончания срока действия настоящего согласия.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>«___» ________ 20_____ г.  _____________  ___________________</w:t>
      </w:r>
    </w:p>
    <w:p w:rsidR="00DF06E1" w:rsidRPr="00DF06E1" w:rsidRDefault="00DF06E1" w:rsidP="00DF06E1">
      <w:pPr>
        <w:ind w:firstLine="0"/>
        <w:rPr>
          <w:rFonts w:eastAsia="Calibri" w:cs="Arial"/>
          <w:lang w:eastAsia="en-US"/>
        </w:rPr>
      </w:pPr>
      <w:r w:rsidRPr="00DF06E1">
        <w:rPr>
          <w:rFonts w:eastAsia="Calibri" w:cs="Arial"/>
          <w:lang w:eastAsia="en-US"/>
        </w:rPr>
        <w:t xml:space="preserve">  (подпись)</w:t>
      </w:r>
      <w:r w:rsidRPr="00DF06E1">
        <w:rPr>
          <w:rFonts w:eastAsia="Calibri" w:cs="Arial"/>
          <w:lang w:val="en-US" w:eastAsia="en-US"/>
        </w:rPr>
        <w:t xml:space="preserve"> </w:t>
      </w:r>
      <w:r w:rsidRPr="00DF06E1">
        <w:rPr>
          <w:rFonts w:eastAsia="Calibri" w:cs="Arial"/>
          <w:lang w:eastAsia="en-US"/>
        </w:rPr>
        <w:t>(расшифровка подписи)</w:t>
      </w:r>
    </w:p>
    <w:p w:rsidR="00DF06E1" w:rsidRPr="00DF06E1" w:rsidRDefault="00DF06E1" w:rsidP="00DF06E1">
      <w:pPr>
        <w:autoSpaceDE w:val="0"/>
        <w:ind w:firstLine="0"/>
        <w:rPr>
          <w:rFonts w:cs="Arial"/>
        </w:rPr>
      </w:pPr>
    </w:p>
    <w:p w:rsidR="005836D7" w:rsidRDefault="005836D7"/>
    <w:sectPr w:rsidR="005836D7" w:rsidSect="00E81EE0">
      <w:headerReference w:type="default" r:id="rId9"/>
      <w:pgSz w:w="11906" w:h="16838"/>
      <w:pgMar w:top="2268" w:right="567" w:bottom="567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1A9" w:rsidRDefault="000461A9">
      <w:r>
        <w:separator/>
      </w:r>
    </w:p>
  </w:endnote>
  <w:endnote w:type="continuationSeparator" w:id="0">
    <w:p w:rsidR="000461A9" w:rsidRDefault="00046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1A9" w:rsidRDefault="000461A9">
      <w:r>
        <w:separator/>
      </w:r>
    </w:p>
  </w:footnote>
  <w:footnote w:type="continuationSeparator" w:id="0">
    <w:p w:rsidR="000461A9" w:rsidRDefault="000461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EE0" w:rsidRPr="003A6844" w:rsidRDefault="00E81EE0">
    <w:pPr>
      <w:pStyle w:val="a6"/>
      <w:jc w:val="center"/>
      <w:rPr>
        <w:lang w:val="ru-RU"/>
      </w:rPr>
    </w:pPr>
  </w:p>
  <w:p w:rsidR="00E81EE0" w:rsidRDefault="00E81EE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621E58"/>
    <w:multiLevelType w:val="hybridMultilevel"/>
    <w:tmpl w:val="9968944C"/>
    <w:lvl w:ilvl="0" w:tplc="253AAC0E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CA6"/>
    <w:rsid w:val="000461A9"/>
    <w:rsid w:val="00110FC3"/>
    <w:rsid w:val="001B102C"/>
    <w:rsid w:val="001F3E4E"/>
    <w:rsid w:val="002965ED"/>
    <w:rsid w:val="002B2CA6"/>
    <w:rsid w:val="002C618A"/>
    <w:rsid w:val="003B2C57"/>
    <w:rsid w:val="004D4846"/>
    <w:rsid w:val="004E26C0"/>
    <w:rsid w:val="005836D7"/>
    <w:rsid w:val="006A26BC"/>
    <w:rsid w:val="006B4720"/>
    <w:rsid w:val="00802A85"/>
    <w:rsid w:val="008F5EBD"/>
    <w:rsid w:val="00905B81"/>
    <w:rsid w:val="009626FC"/>
    <w:rsid w:val="00AB1172"/>
    <w:rsid w:val="00CF1A3D"/>
    <w:rsid w:val="00DF06E1"/>
    <w:rsid w:val="00E460F0"/>
    <w:rsid w:val="00E81EE0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9626FC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9626FC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9626FC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9626FC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9626FC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9626FC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9626FC"/>
  </w:style>
  <w:style w:type="character" w:customStyle="1" w:styleId="10">
    <w:name w:val="Заголовок 1 Знак"/>
    <w:link w:val="1"/>
    <w:rsid w:val="00DF06E1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DF06E1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DF06E1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DF06E1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9626FC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9626FC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DF06E1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9626FC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9626FC"/>
    <w:rPr>
      <w:color w:val="0000FF"/>
      <w:u w:val="none"/>
    </w:rPr>
  </w:style>
  <w:style w:type="paragraph" w:customStyle="1" w:styleId="Application">
    <w:name w:val="Application!Приложение"/>
    <w:rsid w:val="009626FC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9626FC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9626FC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rsid w:val="00DF06E1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DF06E1"/>
    <w:rPr>
      <w:rFonts w:ascii="Times New Roman" w:eastAsia="Times New Roman" w:hAnsi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9626FC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9626FC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9626FC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9626FC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9626FC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9626FC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9626FC"/>
  </w:style>
  <w:style w:type="character" w:customStyle="1" w:styleId="10">
    <w:name w:val="Заголовок 1 Знак"/>
    <w:link w:val="1"/>
    <w:rsid w:val="00DF06E1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DF06E1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DF06E1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DF06E1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9626FC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9626FC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DF06E1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9626FC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9626FC"/>
    <w:rPr>
      <w:color w:val="0000FF"/>
      <w:u w:val="none"/>
    </w:rPr>
  </w:style>
  <w:style w:type="paragraph" w:customStyle="1" w:styleId="Application">
    <w:name w:val="Application!Приложение"/>
    <w:rsid w:val="009626FC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9626FC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9626FC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rsid w:val="00DF06E1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DF06E1"/>
    <w:rPr>
      <w:rFonts w:ascii="Times New Roman" w:eastAsia="Times New Roman" w:hAnsi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13</Pages>
  <Words>3940</Words>
  <Characters>22460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2026-07-17T08:18:00Z</dcterms:created>
  <dcterms:modified xsi:type="dcterms:W3CDTF">2026-07-17T08:19:00Z</dcterms:modified>
</cp:coreProperties>
</file>