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F0" w:rsidRPr="00D328F0" w:rsidRDefault="00D328F0" w:rsidP="00D328F0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 w:rsidRPr="00D328F0">
        <w:rPr>
          <w:rFonts w:eastAsia="Lucida Sans Unicode" w:cs="Arial"/>
          <w:bCs/>
          <w:kern w:val="1"/>
          <w:lang/>
        </w:rPr>
        <w:t xml:space="preserve">                                                         </w:t>
      </w:r>
      <w:r w:rsidR="00B073EE"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F0" w:rsidRPr="00D328F0" w:rsidRDefault="00D328F0" w:rsidP="00D328F0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D328F0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D328F0" w:rsidRPr="00D328F0" w:rsidRDefault="00D328F0" w:rsidP="00D328F0">
      <w:pPr>
        <w:ind w:firstLine="709"/>
        <w:jc w:val="center"/>
        <w:rPr>
          <w:rFonts w:cs="Arial"/>
          <w:bCs/>
        </w:rPr>
      </w:pPr>
      <w:r w:rsidRPr="00D328F0">
        <w:rPr>
          <w:rFonts w:cs="Arial"/>
          <w:bCs/>
        </w:rPr>
        <w:t>Воронежской области</w:t>
      </w:r>
    </w:p>
    <w:p w:rsidR="00D328F0" w:rsidRPr="00D328F0" w:rsidRDefault="00D328F0" w:rsidP="00D328F0">
      <w:pPr>
        <w:ind w:firstLine="709"/>
        <w:jc w:val="center"/>
        <w:rPr>
          <w:rFonts w:cs="Arial"/>
          <w:bCs/>
        </w:rPr>
      </w:pPr>
    </w:p>
    <w:p w:rsidR="00D328F0" w:rsidRPr="00D328F0" w:rsidRDefault="00D328F0" w:rsidP="00D328F0">
      <w:pPr>
        <w:keepNext/>
        <w:widowControl w:val="0"/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D328F0">
        <w:rPr>
          <w:rFonts w:eastAsia="Lucida Sans Unicode" w:cs="Arial"/>
          <w:bCs/>
          <w:kern w:val="1"/>
          <w:lang w:val="x-none"/>
        </w:rPr>
        <w:t>ПОСТАНОВЛЕНИЕ</w:t>
      </w:r>
    </w:p>
    <w:p w:rsidR="00D328F0" w:rsidRPr="00D328F0" w:rsidRDefault="00D328F0" w:rsidP="00D328F0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 w:val="x-none"/>
        </w:rPr>
      </w:pPr>
      <w:r w:rsidRPr="00D328F0">
        <w:rPr>
          <w:rFonts w:eastAsia="Lucida Sans Unicode" w:cs="Arial"/>
          <w:bCs/>
          <w:kern w:val="1"/>
          <w:lang w:val="x-none"/>
        </w:rPr>
        <w:t xml:space="preserve">  </w:t>
      </w:r>
    </w:p>
    <w:p w:rsidR="00D328F0" w:rsidRPr="00D328F0" w:rsidRDefault="00D328F0" w:rsidP="00D328F0">
      <w:pPr>
        <w:ind w:firstLine="709"/>
        <w:rPr>
          <w:rFonts w:cs="Arial"/>
          <w:bCs/>
        </w:rPr>
      </w:pPr>
      <w:r w:rsidRPr="00D328F0">
        <w:rPr>
          <w:rFonts w:cs="Arial"/>
          <w:bCs/>
        </w:rPr>
        <w:t>20 августа 2024 г. № 429</w:t>
      </w:r>
    </w:p>
    <w:p w:rsidR="00D328F0" w:rsidRPr="00D328F0" w:rsidRDefault="00B073EE" w:rsidP="00D328F0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172200" cy="2636520"/>
                <wp:effectExtent l="9525" t="1143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8F0" w:rsidRPr="00D328F0" w:rsidRDefault="00D328F0" w:rsidP="00D328F0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D328F0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дополнений в постановление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Каменского муниципального района Воронежской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.95pt;width:486pt;height:20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" strokecolor="white">
                <v:textbox>
                  <w:txbxContent>
                    <w:p w:rsidR="00D328F0" w:rsidRPr="00D328F0" w:rsidRDefault="00D328F0" w:rsidP="00D328F0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D328F0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дополнений в постановление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Каменского муниципального района Воронежской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D328F0" w:rsidRPr="00D328F0" w:rsidRDefault="00D328F0" w:rsidP="00D328F0">
      <w:pPr>
        <w:ind w:firstLine="709"/>
        <w:rPr>
          <w:rFonts w:cs="Arial"/>
        </w:rPr>
      </w:pPr>
    </w:p>
    <w:p w:rsidR="00D328F0" w:rsidRPr="00D328F0" w:rsidRDefault="00D328F0" w:rsidP="00D328F0">
      <w:pPr>
        <w:ind w:firstLine="709"/>
        <w:rPr>
          <w:rFonts w:cs="Arial"/>
        </w:rPr>
      </w:pPr>
    </w:p>
    <w:p w:rsidR="00D328F0" w:rsidRPr="00D328F0" w:rsidRDefault="00D328F0" w:rsidP="00D328F0">
      <w:pPr>
        <w:ind w:firstLine="709"/>
        <w:rPr>
          <w:rFonts w:cs="Arial"/>
        </w:rPr>
      </w:pPr>
    </w:p>
    <w:p w:rsidR="00D328F0" w:rsidRPr="00D328F0" w:rsidRDefault="00D328F0" w:rsidP="00D328F0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328F0" w:rsidRPr="00D328F0" w:rsidTr="00D06A4C">
        <w:tc>
          <w:tcPr>
            <w:tcW w:w="5778" w:type="dxa"/>
          </w:tcPr>
          <w:p w:rsidR="00D328F0" w:rsidRPr="00D328F0" w:rsidRDefault="00D328F0" w:rsidP="00D328F0">
            <w:pPr>
              <w:ind w:firstLine="709"/>
              <w:rPr>
                <w:rFonts w:eastAsia="Lucida Sans Unicode" w:cs="Arial"/>
                <w:iCs/>
              </w:rPr>
            </w:pPr>
          </w:p>
        </w:tc>
      </w:tr>
    </w:tbl>
    <w:p w:rsidR="00D328F0" w:rsidRPr="00D328F0" w:rsidRDefault="00D328F0" w:rsidP="00D328F0">
      <w:pPr>
        <w:ind w:firstLine="709"/>
        <w:rPr>
          <w:rFonts w:cs="Arial"/>
        </w:rPr>
      </w:pPr>
    </w:p>
    <w:p w:rsidR="00D328F0" w:rsidRPr="00D328F0" w:rsidRDefault="00D328F0" w:rsidP="00D328F0">
      <w:pPr>
        <w:ind w:firstLine="709"/>
        <w:rPr>
          <w:rFonts w:cs="Arial"/>
        </w:rPr>
      </w:pPr>
    </w:p>
    <w:p w:rsidR="00D328F0" w:rsidRPr="00D328F0" w:rsidRDefault="00D328F0" w:rsidP="00D328F0">
      <w:pPr>
        <w:ind w:firstLine="709"/>
        <w:rPr>
          <w:rFonts w:cs="Arial"/>
        </w:rPr>
      </w:pPr>
    </w:p>
    <w:p w:rsidR="00D328F0" w:rsidRPr="00D328F0" w:rsidRDefault="00D328F0" w:rsidP="00D328F0">
      <w:pPr>
        <w:ind w:firstLine="709"/>
        <w:rPr>
          <w:rFonts w:cs="Arial"/>
        </w:rPr>
      </w:pPr>
    </w:p>
    <w:p w:rsidR="00D328F0" w:rsidRDefault="00D328F0" w:rsidP="00D328F0">
      <w:pPr>
        <w:ind w:firstLine="709"/>
        <w:rPr>
          <w:rFonts w:cs="Arial"/>
        </w:rPr>
      </w:pPr>
    </w:p>
    <w:p w:rsidR="00D328F0" w:rsidRDefault="00D328F0" w:rsidP="00D328F0">
      <w:pPr>
        <w:ind w:firstLine="709"/>
        <w:rPr>
          <w:rFonts w:cs="Arial"/>
        </w:rPr>
      </w:pPr>
    </w:p>
    <w:p w:rsidR="00D328F0" w:rsidRDefault="00D328F0" w:rsidP="00D328F0">
      <w:pPr>
        <w:ind w:firstLine="709"/>
        <w:rPr>
          <w:rFonts w:cs="Arial"/>
        </w:rPr>
      </w:pPr>
    </w:p>
    <w:p w:rsidR="00D328F0" w:rsidRDefault="00D328F0" w:rsidP="00D328F0">
      <w:pPr>
        <w:ind w:firstLine="709"/>
        <w:rPr>
          <w:rFonts w:cs="Arial"/>
        </w:rPr>
      </w:pPr>
    </w:p>
    <w:p w:rsidR="00D328F0" w:rsidRDefault="00D328F0" w:rsidP="00D328F0">
      <w:pPr>
        <w:ind w:firstLine="709"/>
        <w:rPr>
          <w:rFonts w:cs="Arial"/>
        </w:rPr>
      </w:pPr>
    </w:p>
    <w:p w:rsidR="00D328F0" w:rsidRDefault="00D328F0" w:rsidP="00D328F0">
      <w:pPr>
        <w:ind w:firstLine="709"/>
        <w:rPr>
          <w:rFonts w:cs="Arial"/>
        </w:rPr>
      </w:pPr>
    </w:p>
    <w:p w:rsidR="00D328F0" w:rsidRPr="00D328F0" w:rsidRDefault="00D328F0" w:rsidP="00D328F0">
      <w:pPr>
        <w:ind w:firstLine="709"/>
        <w:rPr>
          <w:rFonts w:cs="Arial"/>
        </w:rPr>
      </w:pPr>
      <w:r w:rsidRPr="00D328F0">
        <w:rPr>
          <w:rFonts w:cs="Arial"/>
        </w:rPr>
        <w:t>В соответствии с Федеральным законом от 27.07.2010 № 210-ФЗ «Об организации предоставления государственных и муниципальных услуг», законом Воронежской области от 01.12.2023 № 116-ОЗ «О развитии ответственного ведения бизнеса на территории Воронежской области», руководствуясь письмом министерства экономического развития Воронежской области от 29.07.2024 № 51-11/1765</w:t>
      </w:r>
      <w:r w:rsidRPr="00D328F0">
        <w:rPr>
          <w:rFonts w:cs="Arial"/>
          <w:bCs/>
        </w:rPr>
        <w:t xml:space="preserve">, </w:t>
      </w:r>
      <w:r w:rsidRPr="00D328F0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D328F0" w:rsidRPr="00D328F0" w:rsidRDefault="00D328F0" w:rsidP="00D328F0">
      <w:pPr>
        <w:ind w:firstLine="709"/>
        <w:jc w:val="center"/>
        <w:rPr>
          <w:rFonts w:cs="Arial"/>
        </w:rPr>
      </w:pPr>
      <w:r w:rsidRPr="00D328F0">
        <w:rPr>
          <w:rFonts w:cs="Arial"/>
        </w:rPr>
        <w:t>ПОСТАНОВЛЯЕТ:</w:t>
      </w:r>
    </w:p>
    <w:p w:rsidR="00D328F0" w:rsidRPr="00D328F0" w:rsidRDefault="00D328F0" w:rsidP="00D328F0">
      <w:pPr>
        <w:ind w:firstLine="709"/>
        <w:rPr>
          <w:rFonts w:cs="Arial"/>
          <w:spacing w:val="5"/>
        </w:rPr>
      </w:pPr>
      <w:r w:rsidRPr="00D328F0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Каменского муниципального района Воронежской области» (далее – административный регламент) следующие дополнения:</w:t>
      </w:r>
    </w:p>
    <w:p w:rsidR="00D328F0" w:rsidRPr="00D328F0" w:rsidRDefault="00D328F0" w:rsidP="00D328F0">
      <w:pPr>
        <w:ind w:firstLine="709"/>
        <w:rPr>
          <w:rFonts w:cs="Arial"/>
          <w:spacing w:val="5"/>
        </w:rPr>
      </w:pPr>
      <w:r w:rsidRPr="00D328F0">
        <w:rPr>
          <w:rFonts w:cs="Arial"/>
          <w:spacing w:val="5"/>
        </w:rPr>
        <w:t>1.1. Пункт 7 административного регламента дополнить подпунктом 7.3 следующего содержания:</w:t>
      </w:r>
    </w:p>
    <w:p w:rsidR="00D328F0" w:rsidRPr="00D328F0" w:rsidRDefault="00D328F0" w:rsidP="00D328F0">
      <w:pPr>
        <w:ind w:firstLine="709"/>
        <w:rPr>
          <w:rFonts w:cs="Arial"/>
          <w:spacing w:val="5"/>
        </w:rPr>
      </w:pPr>
      <w:r w:rsidRPr="00D328F0">
        <w:rPr>
          <w:rFonts w:cs="Arial"/>
          <w:spacing w:val="5"/>
        </w:rPr>
        <w:t xml:space="preserve">«7.3. В случае обращения за предоставлением муниципальной услуги Ответственной организации (юридическое лицо, соответствующее условиям, установленным </w:t>
      </w:r>
      <w:r w:rsidRPr="00D328F0">
        <w:rPr>
          <w:rFonts w:cs="Arial"/>
        </w:rPr>
        <w:t>законом Воронежской области от 01.12.2023 № 116-ОЗ «О развитии ответственного ведения бизнеса на территории Воронежской области» и критериям, утвержденным постановлением Правительства Воронежской области), срок принятия решения</w:t>
      </w:r>
      <w:r w:rsidRPr="00D328F0">
        <w:rPr>
          <w:rFonts w:cs="Arial"/>
          <w:spacing w:val="5"/>
        </w:rPr>
        <w:t xml:space="preserve"> о проведении аукциона, получение информации о возможности технологического присоединения объекта капитального строительства к </w:t>
      </w:r>
      <w:r w:rsidRPr="00D328F0">
        <w:rPr>
          <w:rFonts w:cs="Arial"/>
          <w:spacing w:val="5"/>
        </w:rPr>
        <w:lastRenderedPageBreak/>
        <w:t>инженерным сетям, определение рыночной стоимости» не должен превышать двадцать восемь дней со дня поступления заявления о проведении аукциона.</w:t>
      </w:r>
    </w:p>
    <w:p w:rsidR="00D328F0" w:rsidRPr="00D328F0" w:rsidRDefault="00D328F0" w:rsidP="00D328F0">
      <w:pPr>
        <w:ind w:firstLine="709"/>
        <w:rPr>
          <w:rFonts w:cs="Arial"/>
          <w:spacing w:val="5"/>
        </w:rPr>
      </w:pPr>
      <w:r w:rsidRPr="00D328F0">
        <w:rPr>
          <w:rFonts w:cs="Arial"/>
          <w:spacing w:val="5"/>
        </w:rPr>
        <w:t>Подготовка проекта договора аренды земельного участка и направление его на подписание Ответственной организации не должна превышать пять дней со дня составления протокола о результатах аукциона.</w:t>
      </w:r>
    </w:p>
    <w:p w:rsidR="00D328F0" w:rsidRPr="00D328F0" w:rsidRDefault="00D328F0" w:rsidP="00D328F0">
      <w:pPr>
        <w:ind w:firstLine="709"/>
        <w:rPr>
          <w:rFonts w:cs="Arial"/>
          <w:spacing w:val="5"/>
        </w:rPr>
      </w:pPr>
      <w:r w:rsidRPr="00D328F0">
        <w:rPr>
          <w:rFonts w:cs="Arial"/>
          <w:spacing w:val="5"/>
        </w:rPr>
        <w:t>Государственная регистрация заключенного договора осуществляется в течение пяти дней».</w:t>
      </w:r>
    </w:p>
    <w:p w:rsidR="00D328F0" w:rsidRPr="00D328F0" w:rsidRDefault="00D328F0" w:rsidP="00D328F0">
      <w:pPr>
        <w:ind w:firstLine="709"/>
        <w:rPr>
          <w:rFonts w:cs="Arial"/>
          <w:spacing w:val="5"/>
        </w:rPr>
      </w:pPr>
      <w:r w:rsidRPr="00D328F0">
        <w:rPr>
          <w:rFonts w:cs="Arial"/>
          <w:spacing w:val="5"/>
        </w:rPr>
        <w:t xml:space="preserve">2. Опубликовать настоящее постановление на официальном сайте администрации Каменского муниципального района Воронежской области. </w:t>
      </w:r>
    </w:p>
    <w:p w:rsidR="00D328F0" w:rsidRPr="00D328F0" w:rsidRDefault="00D328F0" w:rsidP="00D328F0">
      <w:pPr>
        <w:ind w:firstLine="709"/>
        <w:rPr>
          <w:rFonts w:cs="Arial"/>
        </w:rPr>
      </w:pPr>
      <w:r w:rsidRPr="00D328F0">
        <w:rPr>
          <w:rFonts w:cs="Arial"/>
          <w:spacing w:val="5"/>
        </w:rPr>
        <w:t xml:space="preserve">3. </w:t>
      </w:r>
      <w:r w:rsidRPr="00D328F0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D328F0" w:rsidRPr="00D328F0" w:rsidRDefault="00D328F0" w:rsidP="00D328F0">
      <w:pPr>
        <w:autoSpaceDE w:val="0"/>
        <w:ind w:firstLine="709"/>
        <w:rPr>
          <w:rFonts w:cs="Arial"/>
        </w:rPr>
      </w:pPr>
      <w:r w:rsidRPr="00D328F0">
        <w:rPr>
          <w:rFonts w:cs="Arial"/>
        </w:rPr>
        <w:t xml:space="preserve"> </w:t>
      </w:r>
    </w:p>
    <w:p w:rsidR="00D328F0" w:rsidRPr="00D328F0" w:rsidRDefault="00D328F0" w:rsidP="00D328F0">
      <w:pPr>
        <w:autoSpaceDE w:val="0"/>
        <w:ind w:firstLine="709"/>
        <w:rPr>
          <w:rFonts w:cs="Arial"/>
        </w:rPr>
      </w:pPr>
    </w:p>
    <w:p w:rsidR="00D328F0" w:rsidRPr="00D328F0" w:rsidRDefault="00D328F0" w:rsidP="00D328F0">
      <w:pPr>
        <w:autoSpaceDE w:val="0"/>
        <w:ind w:firstLine="709"/>
        <w:rPr>
          <w:rFonts w:cs="Arial"/>
        </w:rPr>
      </w:pPr>
      <w:r w:rsidRPr="00D328F0">
        <w:rPr>
          <w:rFonts w:cs="Arial"/>
        </w:rPr>
        <w:t xml:space="preserve"> И.п. главы</w:t>
      </w:r>
    </w:p>
    <w:p w:rsidR="00D328F0" w:rsidRPr="00D328F0" w:rsidRDefault="00D328F0" w:rsidP="00D328F0">
      <w:pPr>
        <w:autoSpaceDE w:val="0"/>
        <w:ind w:firstLine="709"/>
        <w:rPr>
          <w:rFonts w:cs="Arial"/>
        </w:rPr>
      </w:pPr>
      <w:r w:rsidRPr="00D328F0">
        <w:rPr>
          <w:rFonts w:cs="Arial"/>
        </w:rPr>
        <w:t>администрации Каменского</w:t>
      </w:r>
    </w:p>
    <w:p w:rsidR="00D328F0" w:rsidRPr="00D328F0" w:rsidRDefault="00D328F0" w:rsidP="00D328F0">
      <w:pPr>
        <w:autoSpaceDE w:val="0"/>
        <w:ind w:firstLine="709"/>
        <w:rPr>
          <w:rFonts w:cs="Arial"/>
        </w:rPr>
      </w:pPr>
      <w:r w:rsidRPr="00D328F0">
        <w:rPr>
          <w:rFonts w:cs="Arial"/>
        </w:rPr>
        <w:t xml:space="preserve"> муниципального района подпись С.И. Бурляев</w:t>
      </w:r>
    </w:p>
    <w:p w:rsidR="005836D7" w:rsidRDefault="005836D7"/>
    <w:sectPr w:rsidR="005836D7" w:rsidSect="00D06A4C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65" w:rsidRDefault="003C3B65">
      <w:r>
        <w:separator/>
      </w:r>
    </w:p>
  </w:endnote>
  <w:endnote w:type="continuationSeparator" w:id="0">
    <w:p w:rsidR="003C3B65" w:rsidRDefault="003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65" w:rsidRDefault="003C3B65">
      <w:r>
        <w:separator/>
      </w:r>
    </w:p>
  </w:footnote>
  <w:footnote w:type="continuationSeparator" w:id="0">
    <w:p w:rsidR="003C3B65" w:rsidRDefault="003C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4C" w:rsidRDefault="00D06A4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3EE">
      <w:rPr>
        <w:noProof/>
      </w:rPr>
      <w:t>2</w:t>
    </w:r>
    <w:r>
      <w:fldChar w:fldCharType="end"/>
    </w:r>
  </w:p>
  <w:p w:rsidR="00D06A4C" w:rsidRDefault="00D06A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4C" w:rsidRDefault="00D06A4C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95"/>
    <w:rsid w:val="00110FC3"/>
    <w:rsid w:val="001B102C"/>
    <w:rsid w:val="001F3E4E"/>
    <w:rsid w:val="00212764"/>
    <w:rsid w:val="002965ED"/>
    <w:rsid w:val="003B2C57"/>
    <w:rsid w:val="003C3B65"/>
    <w:rsid w:val="004D4846"/>
    <w:rsid w:val="004E26C0"/>
    <w:rsid w:val="005836D7"/>
    <w:rsid w:val="00802A85"/>
    <w:rsid w:val="008F5EBD"/>
    <w:rsid w:val="00905B81"/>
    <w:rsid w:val="00AB1172"/>
    <w:rsid w:val="00B073EE"/>
    <w:rsid w:val="00B245E7"/>
    <w:rsid w:val="00CA6C95"/>
    <w:rsid w:val="00CF1A3D"/>
    <w:rsid w:val="00D06A4C"/>
    <w:rsid w:val="00D328F0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73E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73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73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73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73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073E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73EE"/>
  </w:style>
  <w:style w:type="character" w:customStyle="1" w:styleId="10">
    <w:name w:val="Заголовок 1 Знак"/>
    <w:link w:val="1"/>
    <w:rsid w:val="00D328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328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328F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328F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073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073E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D328F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073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073EE"/>
    <w:rPr>
      <w:color w:val="0000FF"/>
      <w:u w:val="none"/>
    </w:rPr>
  </w:style>
  <w:style w:type="paragraph" w:customStyle="1" w:styleId="Application">
    <w:name w:val="Application!Приложение"/>
    <w:rsid w:val="00B073E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73E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73E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D328F0"/>
    <w:rPr>
      <w:i/>
      <w:iCs/>
    </w:rPr>
  </w:style>
  <w:style w:type="paragraph" w:styleId="a7">
    <w:name w:val="header"/>
    <w:basedOn w:val="a"/>
    <w:link w:val="a8"/>
    <w:uiPriority w:val="99"/>
    <w:rsid w:val="00D328F0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D328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73E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73E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73E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73E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73E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073E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73EE"/>
  </w:style>
  <w:style w:type="character" w:customStyle="1" w:styleId="10">
    <w:name w:val="Заголовок 1 Знак"/>
    <w:link w:val="1"/>
    <w:rsid w:val="00D328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328F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328F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328F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073E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073E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D328F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073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073EE"/>
    <w:rPr>
      <w:color w:val="0000FF"/>
      <w:u w:val="none"/>
    </w:rPr>
  </w:style>
  <w:style w:type="paragraph" w:customStyle="1" w:styleId="Application">
    <w:name w:val="Application!Приложение"/>
    <w:rsid w:val="00B073E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73E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73E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D328F0"/>
    <w:rPr>
      <w:i/>
      <w:iCs/>
    </w:rPr>
  </w:style>
  <w:style w:type="paragraph" w:styleId="a7">
    <w:name w:val="header"/>
    <w:basedOn w:val="a"/>
    <w:link w:val="a8"/>
    <w:uiPriority w:val="99"/>
    <w:rsid w:val="00D328F0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D328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2024-10-15T06:09:00Z</dcterms:created>
  <dcterms:modified xsi:type="dcterms:W3CDTF">2024-10-15T06:10:00Z</dcterms:modified>
</cp:coreProperties>
</file>