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3C" w:rsidRPr="004D053C" w:rsidRDefault="004A72CF" w:rsidP="004D053C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53C" w:rsidRPr="004D053C" w:rsidRDefault="004D053C" w:rsidP="004D053C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4D053C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4D053C" w:rsidRPr="004D053C" w:rsidRDefault="004D053C" w:rsidP="004D053C">
      <w:pPr>
        <w:ind w:firstLine="0"/>
        <w:jc w:val="center"/>
        <w:rPr>
          <w:rFonts w:cs="Arial"/>
          <w:bCs/>
        </w:rPr>
      </w:pPr>
      <w:r w:rsidRPr="004D053C">
        <w:rPr>
          <w:rFonts w:cs="Arial"/>
          <w:bCs/>
        </w:rPr>
        <w:t>Воронежской области</w:t>
      </w:r>
    </w:p>
    <w:p w:rsidR="004D053C" w:rsidRPr="004D053C" w:rsidRDefault="004D053C" w:rsidP="004D053C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4D053C">
        <w:rPr>
          <w:rFonts w:eastAsia="Lucida Sans Unicode" w:cs="Arial"/>
          <w:bCs/>
          <w:kern w:val="1"/>
          <w:lang w:val="x-none"/>
        </w:rPr>
        <w:t>ПОСТАНОВЛЕНИЕ</w:t>
      </w:r>
    </w:p>
    <w:p w:rsidR="004D053C" w:rsidRPr="004D053C" w:rsidRDefault="004D053C" w:rsidP="004D053C">
      <w:pPr>
        <w:ind w:firstLine="0"/>
        <w:jc w:val="left"/>
        <w:rPr>
          <w:rFonts w:cs="Arial"/>
          <w:bCs/>
        </w:rPr>
      </w:pPr>
      <w:r w:rsidRPr="004D053C">
        <w:rPr>
          <w:rFonts w:cs="Arial"/>
          <w:bCs/>
        </w:rPr>
        <w:t>05 ноября 2024 г. № 516</w:t>
      </w:r>
    </w:p>
    <w:p w:rsidR="004D053C" w:rsidRPr="004D053C" w:rsidRDefault="004D053C" w:rsidP="004D053C">
      <w:pPr>
        <w:ind w:firstLine="0"/>
        <w:jc w:val="left"/>
        <w:rPr>
          <w:rFonts w:cs="Arial"/>
          <w:bCs/>
        </w:rPr>
      </w:pPr>
      <w:r w:rsidRPr="004D053C">
        <w:rPr>
          <w:rFonts w:cs="Arial"/>
          <w:bCs/>
        </w:rPr>
        <w:t xml:space="preserve"> </w:t>
      </w:r>
    </w:p>
    <w:p w:rsidR="004D053C" w:rsidRPr="004D053C" w:rsidRDefault="004A72CF" w:rsidP="004D053C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24765</wp:posOffset>
                </wp:positionV>
                <wp:extent cx="6276340" cy="2649855"/>
                <wp:effectExtent l="10160" t="762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64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53C" w:rsidRPr="004D053C" w:rsidRDefault="004D053C" w:rsidP="004D053C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4D053C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ab/>
      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75pt;margin-top:1.95pt;width:494.2pt;height:20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" strokecolor="white">
                <v:textbox>
                  <w:txbxContent>
                    <w:p w:rsidR="004D053C" w:rsidRPr="004D053C" w:rsidRDefault="004D053C" w:rsidP="004D053C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4D053C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ab/>
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4D053C" w:rsidRPr="004D053C" w:rsidRDefault="004D053C" w:rsidP="004D053C">
      <w:pPr>
        <w:ind w:firstLine="0"/>
        <w:jc w:val="left"/>
        <w:rPr>
          <w:rFonts w:cs="Arial"/>
        </w:rPr>
      </w:pPr>
    </w:p>
    <w:p w:rsidR="004D053C" w:rsidRPr="004D053C" w:rsidRDefault="004D053C" w:rsidP="004D053C">
      <w:pPr>
        <w:ind w:firstLine="0"/>
        <w:jc w:val="left"/>
        <w:rPr>
          <w:rFonts w:cs="Arial"/>
        </w:rPr>
      </w:pPr>
    </w:p>
    <w:p w:rsidR="004D053C" w:rsidRPr="004D053C" w:rsidRDefault="004D053C" w:rsidP="004D053C">
      <w:pPr>
        <w:ind w:firstLine="0"/>
        <w:jc w:val="left"/>
        <w:rPr>
          <w:rFonts w:cs="Arial"/>
        </w:rPr>
      </w:pPr>
    </w:p>
    <w:p w:rsidR="004D053C" w:rsidRPr="004D053C" w:rsidRDefault="004D053C" w:rsidP="004D053C">
      <w:pPr>
        <w:ind w:firstLine="0"/>
        <w:jc w:val="left"/>
        <w:rPr>
          <w:rFonts w:cs="Arial"/>
        </w:rPr>
      </w:pPr>
    </w:p>
    <w:p w:rsidR="004D053C" w:rsidRPr="004D053C" w:rsidRDefault="004D053C" w:rsidP="004D053C">
      <w:pPr>
        <w:ind w:firstLine="708"/>
        <w:rPr>
          <w:rFonts w:cs="Arial"/>
        </w:rPr>
      </w:pPr>
    </w:p>
    <w:p w:rsidR="004D053C" w:rsidRPr="004D053C" w:rsidRDefault="004D053C" w:rsidP="004D053C">
      <w:pPr>
        <w:ind w:firstLine="708"/>
        <w:rPr>
          <w:rFonts w:cs="Arial"/>
        </w:rPr>
      </w:pPr>
    </w:p>
    <w:p w:rsidR="004D053C" w:rsidRPr="004D053C" w:rsidRDefault="004D053C" w:rsidP="004D053C">
      <w:pPr>
        <w:spacing w:line="360" w:lineRule="auto"/>
        <w:ind w:firstLine="708"/>
        <w:rPr>
          <w:rFonts w:cs="Arial"/>
        </w:rPr>
      </w:pPr>
    </w:p>
    <w:p w:rsidR="004D053C" w:rsidRPr="004D053C" w:rsidRDefault="004D053C" w:rsidP="004D053C">
      <w:pPr>
        <w:spacing w:line="360" w:lineRule="auto"/>
        <w:ind w:firstLine="708"/>
        <w:rPr>
          <w:rFonts w:cs="Arial"/>
        </w:rPr>
      </w:pPr>
    </w:p>
    <w:p w:rsidR="004D053C" w:rsidRDefault="004D053C" w:rsidP="004D053C">
      <w:pPr>
        <w:ind w:firstLine="709"/>
        <w:rPr>
          <w:rFonts w:cs="Arial"/>
        </w:rPr>
      </w:pPr>
    </w:p>
    <w:p w:rsidR="004D053C" w:rsidRDefault="004D053C" w:rsidP="004D053C">
      <w:pPr>
        <w:ind w:firstLine="709"/>
        <w:rPr>
          <w:rFonts w:cs="Arial"/>
        </w:rPr>
      </w:pPr>
    </w:p>
    <w:p w:rsidR="004D053C" w:rsidRDefault="004D053C" w:rsidP="004D053C">
      <w:pPr>
        <w:ind w:firstLine="709"/>
        <w:rPr>
          <w:rFonts w:cs="Arial"/>
        </w:rPr>
      </w:pPr>
    </w:p>
    <w:p w:rsidR="004D053C" w:rsidRDefault="004D053C" w:rsidP="004D053C">
      <w:pPr>
        <w:ind w:firstLine="709"/>
        <w:rPr>
          <w:rFonts w:cs="Arial"/>
        </w:rPr>
      </w:pPr>
    </w:p>
    <w:p w:rsidR="004D053C" w:rsidRDefault="004D053C" w:rsidP="004D053C">
      <w:pPr>
        <w:ind w:firstLine="709"/>
        <w:rPr>
          <w:rFonts w:cs="Arial"/>
        </w:rPr>
      </w:pPr>
    </w:p>
    <w:p w:rsidR="004D053C" w:rsidRDefault="004D053C" w:rsidP="004D053C">
      <w:pPr>
        <w:ind w:firstLine="709"/>
        <w:rPr>
          <w:rFonts w:cs="Arial"/>
        </w:rPr>
      </w:pPr>
    </w:p>
    <w:p w:rsidR="004D053C" w:rsidRPr="004D053C" w:rsidRDefault="004D053C" w:rsidP="004D053C">
      <w:pPr>
        <w:ind w:firstLine="709"/>
        <w:rPr>
          <w:rFonts w:cs="Arial"/>
        </w:rPr>
      </w:pPr>
      <w:r w:rsidRPr="004D053C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</w:t>
      </w:r>
      <w:r w:rsidRPr="004D053C">
        <w:rPr>
          <w:rFonts w:cs="Arial"/>
          <w:bCs/>
        </w:rPr>
        <w:t xml:space="preserve">, </w:t>
      </w:r>
      <w:r w:rsidRPr="004D053C">
        <w:rPr>
          <w:rFonts w:cs="Arial"/>
        </w:rPr>
        <w:t>от 14.02.2024 г.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от 08.08.2024 № 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22.07.2024 № 194-ФЗ «О внесении изменений в Земельный кодекс Российской Федерации», Уставом Каменского муниципального района Воронежской области и во исполнение протеста прокуратуры Каменского района от 15.10.2024 № Прдр-202200021-401-24/-20200021</w:t>
      </w:r>
      <w:r w:rsidRPr="004D053C">
        <w:rPr>
          <w:rFonts w:cs="Arial"/>
          <w:bCs/>
        </w:rPr>
        <w:t>,</w:t>
      </w:r>
      <w:r w:rsidRPr="004D053C">
        <w:rPr>
          <w:rFonts w:cs="Arial"/>
          <w:spacing w:val="5"/>
        </w:rPr>
        <w:t xml:space="preserve"> </w:t>
      </w:r>
      <w:r w:rsidRPr="004D053C">
        <w:rPr>
          <w:rFonts w:cs="Arial"/>
        </w:rPr>
        <w:t xml:space="preserve">администрация Каменского муниципального района Воронежской области </w:t>
      </w:r>
    </w:p>
    <w:p w:rsidR="004D053C" w:rsidRPr="004D053C" w:rsidRDefault="004D053C" w:rsidP="004D053C">
      <w:pPr>
        <w:ind w:firstLine="709"/>
        <w:jc w:val="center"/>
        <w:rPr>
          <w:rFonts w:cs="Arial"/>
        </w:rPr>
      </w:pPr>
      <w:r w:rsidRPr="004D053C">
        <w:rPr>
          <w:rFonts w:cs="Arial"/>
        </w:rPr>
        <w:t>ПОСТАНОВЛЯЕТ:</w:t>
      </w:r>
    </w:p>
    <w:p w:rsidR="004D053C" w:rsidRPr="004D053C" w:rsidRDefault="004D053C" w:rsidP="004D053C">
      <w:pPr>
        <w:ind w:firstLine="709"/>
        <w:rPr>
          <w:rFonts w:cs="Arial"/>
          <w:spacing w:val="5"/>
        </w:rPr>
      </w:pPr>
      <w:r w:rsidRPr="004D053C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 (далее – административный регламент) следующие изменения: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</w:rPr>
      </w:pPr>
      <w:r w:rsidRPr="004D053C">
        <w:rPr>
          <w:rFonts w:cs="Arial"/>
          <w:spacing w:val="5"/>
        </w:rPr>
        <w:lastRenderedPageBreak/>
        <w:t>1.1. в абзаце 1 подпункта 1.3.1 пункта 1.3 раздела 1 часть 1 административного регламента слова «</w:t>
      </w:r>
      <w:r w:rsidRPr="004D053C">
        <w:rPr>
          <w:rFonts w:cs="Arial"/>
        </w:rPr>
        <w:t>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4D053C" w:rsidRPr="004D053C" w:rsidRDefault="004D053C" w:rsidP="004D053C">
      <w:pPr>
        <w:autoSpaceDE w:val="0"/>
        <w:autoSpaceDN w:val="0"/>
        <w:adjustRightInd w:val="0"/>
        <w:ind w:firstLine="539"/>
        <w:rPr>
          <w:rFonts w:eastAsia="Calibri" w:cs="Arial"/>
          <w:lang w:eastAsia="en-US"/>
        </w:rPr>
      </w:pPr>
      <w:r w:rsidRPr="004D053C">
        <w:rPr>
          <w:rFonts w:eastAsia="Calibri" w:cs="Arial"/>
        </w:rPr>
        <w:t xml:space="preserve"> 1.2. </w:t>
      </w:r>
      <w:r w:rsidRPr="004D053C">
        <w:rPr>
          <w:rFonts w:cs="Arial"/>
          <w:spacing w:val="5"/>
        </w:rPr>
        <w:t>в абзаце 7 подпункта 1.3.1 пункта 1.3 раздела 1 часть 1 административного регламента слова «</w:t>
      </w:r>
      <w:r w:rsidRPr="004D053C">
        <w:rPr>
          <w:rFonts w:cs="Arial"/>
        </w:rPr>
        <w:t>, гражданам или крестьянским (фермерским) хозяйствам для осуществления крестьянским (фермерским) хозяйством его деятельности в соответствии со статьей" заменить словами "в случаях, предусмотренных пунктом 5 статьи"</w:t>
      </w:r>
      <w:r w:rsidRPr="004D053C">
        <w:rPr>
          <w:rFonts w:eastAsia="Calibri" w:cs="Arial"/>
          <w:lang w:eastAsia="en-US"/>
        </w:rPr>
        <w:t>;</w:t>
      </w:r>
    </w:p>
    <w:p w:rsidR="004D053C" w:rsidRPr="004D053C" w:rsidRDefault="004D053C" w:rsidP="004D053C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4D053C">
        <w:rPr>
          <w:rFonts w:eastAsia="Calibri" w:cs="Arial"/>
          <w:lang w:eastAsia="en-US"/>
        </w:rPr>
        <w:t xml:space="preserve"> </w:t>
      </w:r>
      <w:r w:rsidRPr="004D053C">
        <w:rPr>
          <w:rFonts w:eastAsia="Calibri" w:cs="Arial"/>
          <w:lang w:eastAsia="en-US"/>
        </w:rPr>
        <w:tab/>
        <w:t xml:space="preserve">1.3. </w:t>
      </w:r>
      <w:r w:rsidRPr="004D053C">
        <w:rPr>
          <w:rFonts w:cs="Arial"/>
          <w:spacing w:val="5"/>
        </w:rPr>
        <w:t>в абзаце 18 подпункта 1.3.2 пункта 1.3 раздела 1 часть 1 административного регламента слова «</w:t>
      </w:r>
      <w:r w:rsidRPr="004D053C">
        <w:rPr>
          <w:rFonts w:cs="Arial"/>
        </w:rPr>
        <w:t>, гражданам или крестьянским (фермерским) хозяйствам для осуществления крестьянским (фермерским) хозяйством его деятельности в соответствии со статьей" заменить словами "в случаях, предусмотренных пунктом 5 статьи"</w:t>
      </w:r>
      <w:r w:rsidRPr="004D053C">
        <w:rPr>
          <w:rFonts w:eastAsia="Calibri" w:cs="Arial"/>
          <w:lang w:eastAsia="en-US"/>
        </w:rPr>
        <w:t>;</w:t>
      </w:r>
    </w:p>
    <w:p w:rsidR="004D053C" w:rsidRPr="004D053C" w:rsidRDefault="004D053C" w:rsidP="004D053C">
      <w:pPr>
        <w:autoSpaceDE w:val="0"/>
        <w:autoSpaceDN w:val="0"/>
        <w:adjustRightInd w:val="0"/>
        <w:ind w:firstLine="0"/>
        <w:rPr>
          <w:rFonts w:cs="Arial"/>
        </w:rPr>
      </w:pPr>
      <w:r w:rsidRPr="004D053C">
        <w:rPr>
          <w:rFonts w:eastAsia="Calibri" w:cs="Arial"/>
          <w:lang w:eastAsia="en-US"/>
        </w:rPr>
        <w:tab/>
        <w:t xml:space="preserve">1.4. </w:t>
      </w:r>
      <w:r w:rsidRPr="004D053C">
        <w:rPr>
          <w:rFonts w:cs="Arial"/>
          <w:spacing w:val="5"/>
        </w:rPr>
        <w:t>в абзаце 25 подпункта 1.3.2 пункта 1.3 раздела 1 часть 1 административного регламента слова «</w:t>
      </w:r>
      <w:r w:rsidRPr="004D053C">
        <w:rPr>
          <w:rFonts w:cs="Arial"/>
        </w:rPr>
        <w:t>органом исполнительной власти Воронежской области" заменить словами "исполнительным органом субъекта Российской Федерации";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</w:rPr>
      </w:pPr>
      <w:r w:rsidRPr="004D053C">
        <w:rPr>
          <w:rFonts w:cs="Arial"/>
        </w:rPr>
        <w:t xml:space="preserve">1.5. </w:t>
      </w:r>
      <w:r w:rsidRPr="004D053C">
        <w:rPr>
          <w:rFonts w:cs="Arial"/>
          <w:spacing w:val="5"/>
        </w:rPr>
        <w:t>в абзаце 39 подпункта 1.3.2 пункта 1.3 раздела 1 часть 1 административного регламента слова «</w:t>
      </w:r>
      <w:r w:rsidRPr="004D053C">
        <w:rPr>
          <w:rFonts w:cs="Arial"/>
        </w:rPr>
        <w:t>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4D053C" w:rsidRPr="004D053C" w:rsidRDefault="004D053C" w:rsidP="004D053C">
      <w:pPr>
        <w:autoSpaceDE w:val="0"/>
        <w:autoSpaceDN w:val="0"/>
        <w:adjustRightInd w:val="0"/>
        <w:ind w:firstLine="0"/>
        <w:rPr>
          <w:rFonts w:cs="Arial"/>
        </w:rPr>
      </w:pPr>
      <w:r w:rsidRPr="004D053C">
        <w:rPr>
          <w:rFonts w:eastAsia="Calibri" w:cs="Arial"/>
          <w:lang w:eastAsia="en-US"/>
        </w:rPr>
        <w:tab/>
        <w:t xml:space="preserve">1.6. </w:t>
      </w:r>
      <w:r w:rsidRPr="004D053C">
        <w:rPr>
          <w:rFonts w:cs="Arial"/>
          <w:spacing w:val="5"/>
        </w:rPr>
        <w:t>в абзаце 42 подпункта 1.3.2 пункта 1.3 раздела 1 часть 1 административного регламента слова «</w:t>
      </w:r>
      <w:r w:rsidRPr="004D053C">
        <w:rPr>
          <w:rFonts w:cs="Arial"/>
        </w:rPr>
        <w:t>органом исполнительной власти Воронежской области" заменить словами "исполнительным органом субъекта Российской Федерации";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</w:rPr>
      </w:pPr>
      <w:r w:rsidRPr="004D053C">
        <w:rPr>
          <w:rFonts w:cs="Arial"/>
        </w:rPr>
        <w:t xml:space="preserve">1.7. </w:t>
      </w:r>
      <w:r w:rsidRPr="004D053C">
        <w:rPr>
          <w:rFonts w:cs="Arial"/>
          <w:spacing w:val="5"/>
        </w:rPr>
        <w:t>в абзаце 19 подпункта 1.3.4 пункта 1.3 раздела 1 часть 1 административного регламента слова «</w:t>
      </w:r>
      <w:r w:rsidRPr="004D053C">
        <w:rPr>
          <w:rFonts w:cs="Arial"/>
        </w:rPr>
        <w:t>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территорий»;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</w:rPr>
      </w:pPr>
      <w:r w:rsidRPr="004D053C">
        <w:rPr>
          <w:rFonts w:cs="Arial"/>
        </w:rPr>
        <w:t xml:space="preserve">1.8. </w:t>
      </w:r>
      <w:r w:rsidRPr="004D053C">
        <w:rPr>
          <w:rFonts w:cs="Arial"/>
          <w:spacing w:val="5"/>
        </w:rPr>
        <w:t>абзац 8 пункта 12.2 раздела 1 часть 1 административного регламента изложить в новой редакции «</w:t>
      </w:r>
      <w:r w:rsidRPr="004D053C">
        <w:rPr>
          <w:rFonts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</w:rPr>
      </w:pPr>
      <w:r w:rsidRPr="004D053C">
        <w:rPr>
          <w:rFonts w:cs="Arial"/>
        </w:rPr>
        <w:t xml:space="preserve">1.9. </w:t>
      </w:r>
      <w:r w:rsidRPr="004D053C">
        <w:rPr>
          <w:rFonts w:cs="Arial"/>
          <w:spacing w:val="5"/>
        </w:rPr>
        <w:t>абзац 9 пункта 12.2 раздела 1 часть 1 административного регламента изложить в новой редакции «</w:t>
      </w:r>
      <w:r w:rsidRPr="004D053C">
        <w:rPr>
          <w:rFonts w:cs="Arial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</w:t>
      </w:r>
      <w:r w:rsidRPr="004D053C">
        <w:rPr>
          <w:rFonts w:cs="Arial"/>
        </w:rPr>
        <w:lastRenderedPageBreak/>
        <w:t>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объектов»;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</w:rPr>
      </w:pPr>
      <w:r w:rsidRPr="004D053C">
        <w:rPr>
          <w:rFonts w:cs="Arial"/>
        </w:rPr>
        <w:t xml:space="preserve">1.10. </w:t>
      </w:r>
      <w:r w:rsidRPr="004D053C">
        <w:rPr>
          <w:rFonts w:cs="Arial"/>
          <w:spacing w:val="5"/>
        </w:rPr>
        <w:t>абзац 10 пункта 12.2 раздела 1 часть 1 административного регламента изложить в новой редакции «</w:t>
      </w:r>
      <w:r w:rsidRPr="004D053C">
        <w:rPr>
          <w:rFonts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4D053C" w:rsidRPr="004D053C" w:rsidRDefault="004D053C" w:rsidP="004D053C">
      <w:pPr>
        <w:autoSpaceDE w:val="0"/>
        <w:autoSpaceDN w:val="0"/>
        <w:adjustRightInd w:val="0"/>
        <w:ind w:firstLine="709"/>
        <w:rPr>
          <w:rFonts w:cs="Arial"/>
          <w:spacing w:val="5"/>
        </w:rPr>
      </w:pPr>
      <w:r w:rsidRPr="004D053C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4D053C" w:rsidRPr="004D053C" w:rsidRDefault="004D053C" w:rsidP="004D053C">
      <w:pPr>
        <w:ind w:firstLine="709"/>
        <w:rPr>
          <w:rFonts w:cs="Arial"/>
        </w:rPr>
      </w:pPr>
      <w:r w:rsidRPr="004D053C">
        <w:rPr>
          <w:rFonts w:cs="Arial"/>
          <w:spacing w:val="5"/>
        </w:rPr>
        <w:t xml:space="preserve">3. </w:t>
      </w:r>
      <w:r w:rsidRPr="004D053C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4D053C" w:rsidRPr="004D053C" w:rsidRDefault="004D053C" w:rsidP="004D053C">
      <w:pPr>
        <w:tabs>
          <w:tab w:val="left" w:pos="567"/>
        </w:tabs>
        <w:autoSpaceDE w:val="0"/>
        <w:ind w:firstLine="0"/>
        <w:rPr>
          <w:rFonts w:cs="Arial"/>
        </w:rPr>
      </w:pPr>
    </w:p>
    <w:p w:rsidR="004D053C" w:rsidRPr="004D053C" w:rsidRDefault="004D053C" w:rsidP="004D053C">
      <w:pPr>
        <w:tabs>
          <w:tab w:val="left" w:pos="567"/>
        </w:tabs>
        <w:autoSpaceDE w:val="0"/>
        <w:spacing w:line="360" w:lineRule="auto"/>
        <w:ind w:firstLine="0"/>
        <w:rPr>
          <w:rFonts w:cs="Arial"/>
        </w:rPr>
      </w:pPr>
    </w:p>
    <w:p w:rsidR="004D053C" w:rsidRPr="004D053C" w:rsidRDefault="004D053C" w:rsidP="004D053C">
      <w:pPr>
        <w:autoSpaceDE w:val="0"/>
        <w:ind w:firstLine="0"/>
        <w:rPr>
          <w:rFonts w:cs="Arial"/>
        </w:rPr>
      </w:pPr>
      <w:r w:rsidRPr="004D053C">
        <w:rPr>
          <w:rFonts w:cs="Arial"/>
        </w:rPr>
        <w:t xml:space="preserve"> Глава</w:t>
      </w:r>
    </w:p>
    <w:p w:rsidR="004D053C" w:rsidRPr="004D053C" w:rsidRDefault="004D053C" w:rsidP="004D053C">
      <w:pPr>
        <w:autoSpaceDE w:val="0"/>
        <w:ind w:firstLine="0"/>
        <w:rPr>
          <w:rFonts w:cs="Arial"/>
        </w:rPr>
      </w:pPr>
      <w:r w:rsidRPr="004D053C">
        <w:rPr>
          <w:rFonts w:cs="Arial"/>
        </w:rPr>
        <w:t>администрации Каменского</w:t>
      </w:r>
    </w:p>
    <w:p w:rsidR="004D053C" w:rsidRPr="004D053C" w:rsidRDefault="004D053C" w:rsidP="004D053C">
      <w:pPr>
        <w:autoSpaceDE w:val="0"/>
        <w:ind w:firstLine="0"/>
        <w:rPr>
          <w:rFonts w:cs="Arial"/>
        </w:rPr>
      </w:pPr>
      <w:r w:rsidRPr="004D053C">
        <w:rPr>
          <w:rFonts w:cs="Arial"/>
        </w:rPr>
        <w:t xml:space="preserve"> муниципального района А.С. Кателкин</w:t>
      </w:r>
    </w:p>
    <w:p w:rsidR="005836D7" w:rsidRDefault="005836D7"/>
    <w:sectPr w:rsidR="005836D7" w:rsidSect="00101609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E5" w:rsidRDefault="00AE3CE5">
      <w:r>
        <w:separator/>
      </w:r>
    </w:p>
  </w:endnote>
  <w:endnote w:type="continuationSeparator" w:id="0">
    <w:p w:rsidR="00AE3CE5" w:rsidRDefault="00AE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E5" w:rsidRDefault="00AE3CE5">
      <w:r>
        <w:separator/>
      </w:r>
    </w:p>
  </w:footnote>
  <w:footnote w:type="continuationSeparator" w:id="0">
    <w:p w:rsidR="00AE3CE5" w:rsidRDefault="00AE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609" w:rsidRDefault="0010160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72CF">
      <w:rPr>
        <w:noProof/>
      </w:rPr>
      <w:t>2</w:t>
    </w:r>
    <w:r>
      <w:fldChar w:fldCharType="end"/>
    </w:r>
  </w:p>
  <w:p w:rsidR="00101609" w:rsidRDefault="001016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12"/>
    <w:rsid w:val="00101609"/>
    <w:rsid w:val="00110FC3"/>
    <w:rsid w:val="001B102C"/>
    <w:rsid w:val="001F3E4E"/>
    <w:rsid w:val="002965ED"/>
    <w:rsid w:val="002D2F28"/>
    <w:rsid w:val="00376B12"/>
    <w:rsid w:val="003B2C57"/>
    <w:rsid w:val="004A72CF"/>
    <w:rsid w:val="004D053C"/>
    <w:rsid w:val="004D4846"/>
    <w:rsid w:val="004E26C0"/>
    <w:rsid w:val="005836D7"/>
    <w:rsid w:val="00802A85"/>
    <w:rsid w:val="008F5EBD"/>
    <w:rsid w:val="00905B81"/>
    <w:rsid w:val="00A20B79"/>
    <w:rsid w:val="00AB1172"/>
    <w:rsid w:val="00AE3CE5"/>
    <w:rsid w:val="00CF1A3D"/>
    <w:rsid w:val="00E2663A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72C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72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72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72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72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72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72CF"/>
  </w:style>
  <w:style w:type="character" w:customStyle="1" w:styleId="10">
    <w:name w:val="Заголовок 1 Знак"/>
    <w:link w:val="1"/>
    <w:rsid w:val="004D05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D053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D053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D053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A72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72C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D053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72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A72CF"/>
    <w:rPr>
      <w:color w:val="0000FF"/>
      <w:u w:val="none"/>
    </w:rPr>
  </w:style>
  <w:style w:type="paragraph" w:customStyle="1" w:styleId="Application">
    <w:name w:val="Application!Приложение"/>
    <w:rsid w:val="004A72C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72C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72C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4D053C"/>
    <w:rPr>
      <w:i/>
      <w:iCs/>
    </w:rPr>
  </w:style>
  <w:style w:type="paragraph" w:styleId="a7">
    <w:name w:val="header"/>
    <w:basedOn w:val="a"/>
    <w:link w:val="a8"/>
    <w:uiPriority w:val="99"/>
    <w:rsid w:val="004D053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4D053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72C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A72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72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A72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72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A72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72CF"/>
  </w:style>
  <w:style w:type="character" w:customStyle="1" w:styleId="10">
    <w:name w:val="Заголовок 1 Знак"/>
    <w:link w:val="1"/>
    <w:rsid w:val="004D05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D053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D053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D053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A72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A72C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4D053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A72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A72CF"/>
    <w:rPr>
      <w:color w:val="0000FF"/>
      <w:u w:val="none"/>
    </w:rPr>
  </w:style>
  <w:style w:type="paragraph" w:customStyle="1" w:styleId="Application">
    <w:name w:val="Application!Приложение"/>
    <w:rsid w:val="004A72C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72C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72C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4D053C"/>
    <w:rPr>
      <w:i/>
      <w:iCs/>
    </w:rPr>
  </w:style>
  <w:style w:type="paragraph" w:styleId="a7">
    <w:name w:val="header"/>
    <w:basedOn w:val="a"/>
    <w:link w:val="a8"/>
    <w:uiPriority w:val="99"/>
    <w:rsid w:val="004D053C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4D05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2025-01-24T07:09:00Z</dcterms:created>
  <dcterms:modified xsi:type="dcterms:W3CDTF">2025-01-24T07:09:00Z</dcterms:modified>
</cp:coreProperties>
</file>