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5D" w:rsidRPr="00B67B5D" w:rsidRDefault="00CE7B59" w:rsidP="00B67B5D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color w:val="000000"/>
          <w:kern w:val="1"/>
          <w:lang w:val="x-none"/>
        </w:rPr>
      </w:pPr>
      <w:bookmarkStart w:id="0" w:name="_GoBack"/>
      <w:bookmarkEnd w:id="0"/>
      <w:r>
        <w:rPr>
          <w:rFonts w:eastAsia="Lucida Sans Unicode" w:cs="Arial"/>
          <w:bCs/>
          <w:noProof/>
          <w:color w:val="000000"/>
          <w:kern w:val="1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520700" cy="64770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Lucida Sans Unicode" w:cs="Arial"/>
          <w:bCs/>
          <w:noProof/>
          <w:color w:val="000000"/>
          <w:kern w:val="1"/>
        </w:rPr>
        <mc:AlternateContent>
          <mc:Choice Requires="wps">
            <w:drawing>
              <wp:inline distT="0" distB="0" distL="0" distR="0">
                <wp:extent cx="522605" cy="65341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2605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1.15pt;height:5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B67B5D" w:rsidRPr="00B67B5D" w:rsidRDefault="00B67B5D" w:rsidP="00B67B5D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color w:val="000000"/>
          <w:kern w:val="1"/>
          <w:lang w:val="x-none"/>
        </w:rPr>
      </w:pPr>
      <w:r w:rsidRPr="00B67B5D">
        <w:rPr>
          <w:rFonts w:eastAsia="Lucida Sans Unicode" w:cs="Arial"/>
          <w:bCs/>
          <w:color w:val="000000"/>
          <w:kern w:val="1"/>
          <w:lang w:val="x-none"/>
        </w:rPr>
        <w:t>Администрация Каменского муниципального района</w:t>
      </w:r>
    </w:p>
    <w:p w:rsidR="00B67B5D" w:rsidRPr="00B67B5D" w:rsidRDefault="00B67B5D" w:rsidP="00B67B5D">
      <w:pPr>
        <w:ind w:firstLine="0"/>
        <w:jc w:val="center"/>
        <w:rPr>
          <w:rFonts w:cs="Arial"/>
          <w:bCs/>
          <w:color w:val="000000"/>
        </w:rPr>
      </w:pPr>
      <w:r w:rsidRPr="00B67B5D">
        <w:rPr>
          <w:rFonts w:cs="Arial"/>
          <w:bCs/>
          <w:color w:val="000000"/>
        </w:rPr>
        <w:t>Воронежской области</w:t>
      </w:r>
    </w:p>
    <w:p w:rsidR="00B67B5D" w:rsidRPr="00B67B5D" w:rsidRDefault="00B67B5D" w:rsidP="00B67B5D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color w:val="000000"/>
          <w:kern w:val="1"/>
          <w:lang w:val="x-none"/>
        </w:rPr>
      </w:pPr>
      <w:r w:rsidRPr="00B67B5D">
        <w:rPr>
          <w:rFonts w:eastAsia="Lucida Sans Unicode" w:cs="Arial"/>
          <w:bCs/>
          <w:color w:val="000000"/>
          <w:kern w:val="1"/>
          <w:lang w:val="x-none"/>
        </w:rPr>
        <w:t>ПОСТАНОВЛЕНИЕ</w:t>
      </w:r>
    </w:p>
    <w:p w:rsidR="00B67B5D" w:rsidRPr="00B67B5D" w:rsidRDefault="00B67B5D" w:rsidP="00B67B5D">
      <w:pPr>
        <w:ind w:firstLine="0"/>
        <w:jc w:val="left"/>
        <w:rPr>
          <w:rFonts w:cs="Arial"/>
          <w:bCs/>
          <w:color w:val="000000"/>
        </w:rPr>
      </w:pPr>
      <w:r w:rsidRPr="00B67B5D">
        <w:rPr>
          <w:rFonts w:cs="Arial"/>
          <w:bCs/>
          <w:color w:val="000000"/>
        </w:rPr>
        <w:t>13 ноября 2024 г. № 535</w:t>
      </w:r>
    </w:p>
    <w:p w:rsidR="00B67B5D" w:rsidRPr="00B67B5D" w:rsidRDefault="00B67B5D" w:rsidP="00B67B5D">
      <w:pPr>
        <w:ind w:firstLine="0"/>
        <w:jc w:val="left"/>
        <w:rPr>
          <w:rFonts w:cs="Arial"/>
          <w:bCs/>
          <w:color w:val="000000"/>
        </w:rPr>
      </w:pPr>
      <w:r w:rsidRPr="00B67B5D">
        <w:rPr>
          <w:rFonts w:cs="Arial"/>
          <w:bCs/>
          <w:color w:val="000000"/>
        </w:rPr>
        <w:t xml:space="preserve"> </w:t>
      </w:r>
    </w:p>
    <w:p w:rsidR="00B67B5D" w:rsidRPr="00B67B5D" w:rsidRDefault="00B67B5D" w:rsidP="00B67B5D">
      <w:pPr>
        <w:ind w:firstLine="0"/>
        <w:jc w:val="left"/>
        <w:rPr>
          <w:rFonts w:cs="Arial"/>
          <w:color w:val="000000"/>
        </w:rPr>
      </w:pPr>
      <w:r w:rsidRPr="00B67B5D">
        <w:rPr>
          <w:rFonts w:cs="Arial"/>
          <w:bCs/>
          <w:color w:val="000000"/>
        </w:rPr>
        <w:t xml:space="preserve"> </w:t>
      </w:r>
      <w:r w:rsidR="00CE7B59"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5991225" cy="2604135"/>
                <wp:effectExtent l="9525" t="7620" r="9525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60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B5D" w:rsidRPr="00B67B5D" w:rsidRDefault="00B67B5D" w:rsidP="00B67B5D">
                            <w:pPr>
                              <w:pBdr>
                                <w:top w:val="single" w:sz="4" w:space="0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B67B5D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 xml:space="preserve"> О внесении изменений в постановление администрации Каменского муниципального района Воронежской области от 07.10.2022г. № 326 «Об утверждении административного регламента предоставления муниципальной услуги «Предоставление разрешения на ввод объекта в эксплуатацию»» на территории Каменского муниципального района Воронежской области (в ред. пост. от 30.03.2023 №131, от 19.07.2024 №387)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1.95pt;width:471.75pt;height:20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" strokecolor="white">
                <v:textbox>
                  <w:txbxContent>
                    <w:p w:rsidR="00B67B5D" w:rsidRPr="00B67B5D" w:rsidRDefault="00B67B5D" w:rsidP="00B67B5D">
                      <w:pPr>
                        <w:pBdr>
                          <w:top w:val="single" w:sz="4" w:space="0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B67B5D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 xml:space="preserve"> О внесении изменений в постановление администрации Каменского муниципального района Воронежской области от 07.10.2022г. № 326 «Об утверждении административного регламента предоставления муниципальной услуги «Предоставление разрешения на ввод объекта в эксплуатацию»» на территории Каменского муниципального района Воронежской области (в ред. пост. от 30.03.2023 №131, от 19.07.2024 №387)</w:t>
                      </w:r>
                    </w:p>
                  </w:txbxContent>
                </v:textbox>
              </v:shape>
            </w:pict>
          </mc:Fallback>
        </mc:AlternateContent>
      </w:r>
    </w:p>
    <w:p w:rsidR="00B67B5D" w:rsidRPr="00B67B5D" w:rsidRDefault="00B67B5D" w:rsidP="00B67B5D">
      <w:pPr>
        <w:ind w:firstLine="0"/>
        <w:jc w:val="left"/>
        <w:rPr>
          <w:rFonts w:cs="Arial"/>
          <w:color w:val="000000"/>
        </w:rPr>
      </w:pPr>
    </w:p>
    <w:p w:rsidR="00B67B5D" w:rsidRPr="00B67B5D" w:rsidRDefault="00B67B5D" w:rsidP="00B67B5D">
      <w:pPr>
        <w:ind w:firstLine="0"/>
        <w:jc w:val="left"/>
        <w:rPr>
          <w:rFonts w:cs="Arial"/>
          <w:color w:val="000000"/>
        </w:rPr>
      </w:pPr>
    </w:p>
    <w:p w:rsidR="00B67B5D" w:rsidRPr="00B67B5D" w:rsidRDefault="00B67B5D" w:rsidP="00B67B5D">
      <w:pPr>
        <w:ind w:firstLine="0"/>
        <w:jc w:val="left"/>
        <w:rPr>
          <w:rFonts w:cs="Arial"/>
          <w:color w:val="000000"/>
        </w:rPr>
      </w:pPr>
    </w:p>
    <w:p w:rsidR="00B67B5D" w:rsidRPr="00B67B5D" w:rsidRDefault="00B67B5D" w:rsidP="00B67B5D">
      <w:pPr>
        <w:ind w:firstLine="0"/>
        <w:jc w:val="left"/>
        <w:rPr>
          <w:rFonts w:cs="Arial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B67B5D" w:rsidRPr="00B67B5D" w:rsidTr="00B1528B">
        <w:tc>
          <w:tcPr>
            <w:tcW w:w="5778" w:type="dxa"/>
          </w:tcPr>
          <w:p w:rsidR="00B67B5D" w:rsidRPr="00B67B5D" w:rsidRDefault="00B67B5D" w:rsidP="00B67B5D">
            <w:pPr>
              <w:ind w:firstLine="0"/>
              <w:jc w:val="left"/>
              <w:rPr>
                <w:rFonts w:eastAsia="Lucida Sans Unicode" w:cs="Arial"/>
                <w:iCs/>
                <w:color w:val="000000"/>
              </w:rPr>
            </w:pPr>
          </w:p>
        </w:tc>
      </w:tr>
    </w:tbl>
    <w:p w:rsidR="00B67B5D" w:rsidRPr="00B67B5D" w:rsidRDefault="00B67B5D" w:rsidP="00B67B5D">
      <w:pPr>
        <w:ind w:firstLine="708"/>
        <w:rPr>
          <w:rFonts w:cs="Arial"/>
          <w:color w:val="000000"/>
        </w:rPr>
      </w:pPr>
    </w:p>
    <w:p w:rsidR="00B67B5D" w:rsidRPr="00B67B5D" w:rsidRDefault="00B67B5D" w:rsidP="00B67B5D">
      <w:pPr>
        <w:ind w:firstLine="708"/>
        <w:rPr>
          <w:rFonts w:cs="Arial"/>
          <w:color w:val="000000"/>
        </w:rPr>
      </w:pPr>
    </w:p>
    <w:p w:rsidR="00B67B5D" w:rsidRPr="00B67B5D" w:rsidRDefault="00B67B5D" w:rsidP="00B67B5D">
      <w:pPr>
        <w:spacing w:line="360" w:lineRule="auto"/>
        <w:ind w:firstLine="708"/>
        <w:rPr>
          <w:rFonts w:cs="Arial"/>
          <w:color w:val="000000"/>
        </w:rPr>
      </w:pPr>
    </w:p>
    <w:p w:rsidR="00B67B5D" w:rsidRPr="00B67B5D" w:rsidRDefault="00B67B5D" w:rsidP="00B67B5D">
      <w:pPr>
        <w:spacing w:line="360" w:lineRule="auto"/>
        <w:ind w:firstLine="708"/>
        <w:rPr>
          <w:rFonts w:cs="Arial"/>
          <w:color w:val="000000"/>
        </w:rPr>
      </w:pPr>
    </w:p>
    <w:p w:rsidR="00B67B5D" w:rsidRPr="00B67B5D" w:rsidRDefault="00B67B5D" w:rsidP="00B67B5D">
      <w:pPr>
        <w:spacing w:line="360" w:lineRule="auto"/>
        <w:ind w:firstLine="0"/>
        <w:rPr>
          <w:rFonts w:cs="Arial"/>
          <w:color w:val="000000"/>
        </w:rPr>
      </w:pPr>
      <w:r w:rsidRPr="00B67B5D">
        <w:rPr>
          <w:rFonts w:cs="Arial"/>
          <w:color w:val="000000"/>
        </w:rPr>
        <w:t xml:space="preserve"> </w:t>
      </w:r>
    </w:p>
    <w:p w:rsidR="00B67B5D" w:rsidRPr="00B67B5D" w:rsidRDefault="00B67B5D" w:rsidP="00B67B5D">
      <w:pPr>
        <w:spacing w:line="360" w:lineRule="auto"/>
        <w:ind w:firstLine="0"/>
        <w:rPr>
          <w:rFonts w:cs="Arial"/>
          <w:color w:val="000000"/>
        </w:rPr>
      </w:pPr>
    </w:p>
    <w:p w:rsidR="00B67B5D" w:rsidRPr="00B67B5D" w:rsidRDefault="00B67B5D" w:rsidP="00B67B5D">
      <w:pPr>
        <w:spacing w:line="360" w:lineRule="auto"/>
        <w:ind w:firstLine="0"/>
        <w:rPr>
          <w:rFonts w:cs="Arial"/>
          <w:color w:val="000000"/>
        </w:rPr>
      </w:pPr>
    </w:p>
    <w:p w:rsidR="00B67B5D" w:rsidRPr="00B67B5D" w:rsidRDefault="00B67B5D" w:rsidP="00B67B5D">
      <w:pPr>
        <w:spacing w:line="276" w:lineRule="auto"/>
        <w:ind w:firstLine="0"/>
        <w:rPr>
          <w:rFonts w:cs="Arial"/>
          <w:color w:val="000000"/>
        </w:rPr>
      </w:pPr>
      <w:r w:rsidRPr="00B67B5D">
        <w:rPr>
          <w:rFonts w:cs="Arial"/>
          <w:color w:val="000000"/>
        </w:rPr>
        <w:t xml:space="preserve"> В соответствии с Федеральными законами от 06.10.2003 №131-ФЗ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№168-ФЗ «О едином федеральном информационном регистре, содержащем сведения о населении Российской Федерации»,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Каменского муниципального района Воронежской области</w:t>
      </w:r>
      <w:r w:rsidRPr="00B67B5D">
        <w:rPr>
          <w:rFonts w:cs="Arial"/>
          <w:bCs/>
          <w:color w:val="000000"/>
        </w:rPr>
        <w:t>,</w:t>
      </w:r>
      <w:r w:rsidRPr="00B67B5D">
        <w:rPr>
          <w:rFonts w:cs="Arial"/>
          <w:color w:val="000000"/>
        </w:rPr>
        <w:t xml:space="preserve"> администрация Каменского муниципального района Воронежской области.</w:t>
      </w:r>
    </w:p>
    <w:p w:rsidR="00B67B5D" w:rsidRPr="00B67B5D" w:rsidRDefault="00B67B5D" w:rsidP="00B67B5D">
      <w:pPr>
        <w:spacing w:line="276" w:lineRule="auto"/>
        <w:ind w:firstLine="709"/>
        <w:jc w:val="center"/>
        <w:rPr>
          <w:rFonts w:cs="Arial"/>
          <w:color w:val="000000"/>
        </w:rPr>
      </w:pPr>
      <w:r w:rsidRPr="00B67B5D">
        <w:rPr>
          <w:rFonts w:cs="Arial"/>
          <w:color w:val="000000"/>
        </w:rPr>
        <w:t>ПОСТАНОВЛЯЕТ:</w:t>
      </w:r>
    </w:p>
    <w:p w:rsidR="00B67B5D" w:rsidRPr="00B67B5D" w:rsidRDefault="00B67B5D" w:rsidP="00B67B5D">
      <w:pPr>
        <w:spacing w:line="276" w:lineRule="auto"/>
        <w:ind w:firstLine="709"/>
        <w:rPr>
          <w:rFonts w:cs="Arial"/>
          <w:color w:val="000000"/>
          <w:spacing w:val="5"/>
        </w:rPr>
      </w:pPr>
      <w:r w:rsidRPr="00B67B5D">
        <w:rPr>
          <w:rFonts w:cs="Arial"/>
          <w:color w:val="000000"/>
          <w:spacing w:val="5"/>
        </w:rPr>
        <w:t xml:space="preserve">1. Внести в Приложение к постановлению администрации Каменского муниципального района Воронежской области </w:t>
      </w:r>
      <w:r w:rsidRPr="00B67B5D">
        <w:rPr>
          <w:rFonts w:cs="Arial"/>
          <w:iCs/>
          <w:color w:val="000000"/>
        </w:rPr>
        <w:t>от 07.10.2022г. № 326 «Об утверждении административного регламента предоставления муниципальной услуги «Предоставление разрешения на ввод объекта в эксплуатацию»» (далее – Административный регламент)</w:t>
      </w:r>
      <w:r w:rsidRPr="00B67B5D">
        <w:rPr>
          <w:rFonts w:cs="Arial"/>
          <w:color w:val="000000"/>
          <w:spacing w:val="5"/>
        </w:rPr>
        <w:t xml:space="preserve"> на территории Каменского муниципального района Воронежской области следующие изменения:</w:t>
      </w:r>
    </w:p>
    <w:p w:rsidR="00B67B5D" w:rsidRPr="00B67B5D" w:rsidRDefault="00B67B5D" w:rsidP="00B67B5D">
      <w:pPr>
        <w:widowControl w:val="0"/>
        <w:tabs>
          <w:tab w:val="left" w:pos="0"/>
        </w:tabs>
        <w:spacing w:line="276" w:lineRule="auto"/>
        <w:ind w:firstLine="709"/>
        <w:rPr>
          <w:rFonts w:eastAsia="Calibri" w:cs="Arial"/>
          <w:color w:val="000000"/>
          <w:lang w:eastAsia="en-US"/>
        </w:rPr>
      </w:pPr>
      <w:r w:rsidRPr="00B67B5D">
        <w:rPr>
          <w:rFonts w:eastAsia="Calibri" w:cs="Arial"/>
          <w:color w:val="000000"/>
          <w:lang w:eastAsia="en-US"/>
        </w:rPr>
        <w:t>1.1. Подпункт 2.6.3. пункта 2.6. Административного регламента дополнить абзацем следующего содержания:</w:t>
      </w:r>
    </w:p>
    <w:p w:rsidR="00B67B5D" w:rsidRPr="00B67B5D" w:rsidRDefault="00B67B5D" w:rsidP="00B67B5D">
      <w:pPr>
        <w:widowControl w:val="0"/>
        <w:tabs>
          <w:tab w:val="left" w:pos="0"/>
        </w:tabs>
        <w:spacing w:line="276" w:lineRule="auto"/>
        <w:ind w:firstLine="709"/>
        <w:rPr>
          <w:rFonts w:eastAsia="Calibri" w:cs="Arial"/>
          <w:color w:val="000000"/>
          <w:lang w:eastAsia="en-US"/>
        </w:rPr>
      </w:pPr>
      <w:r w:rsidRPr="00B67B5D">
        <w:rPr>
          <w:rFonts w:eastAsia="Calibri" w:cs="Arial"/>
          <w:color w:val="000000"/>
          <w:lang w:eastAsia="en-US"/>
        </w:rPr>
        <w:t xml:space="preserve">«Сведения из Федерального регистра сведений о населении о физических </w:t>
      </w:r>
      <w:r w:rsidRPr="00B67B5D">
        <w:rPr>
          <w:rFonts w:eastAsia="Calibri" w:cs="Arial"/>
          <w:color w:val="000000"/>
          <w:lang w:eastAsia="en-US"/>
        </w:rPr>
        <w:lastRenderedPageBreak/>
        <w:t xml:space="preserve">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B67B5D" w:rsidRPr="00B67B5D" w:rsidRDefault="00B67B5D" w:rsidP="00B67B5D">
      <w:pPr>
        <w:widowControl w:val="0"/>
        <w:tabs>
          <w:tab w:val="left" w:pos="0"/>
        </w:tabs>
        <w:spacing w:line="276" w:lineRule="auto"/>
        <w:ind w:firstLine="709"/>
        <w:rPr>
          <w:rFonts w:eastAsia="Calibri" w:cs="Arial"/>
          <w:color w:val="000000"/>
          <w:lang w:eastAsia="en-US"/>
        </w:rPr>
      </w:pPr>
      <w:r w:rsidRPr="00B67B5D">
        <w:rPr>
          <w:rFonts w:eastAsia="Calibri" w:cs="Arial"/>
          <w:color w:val="000000"/>
          <w:lang w:eastAsia="en-US"/>
        </w:rPr>
        <w:t>1.2. Пункт 3.4.8. «Предоставление результата Муниципальной услуги» Административного регламента дополнить п.п. 3.4.8.7. следующего содержания:</w:t>
      </w:r>
    </w:p>
    <w:p w:rsidR="00B67B5D" w:rsidRPr="00B67B5D" w:rsidRDefault="00B67B5D" w:rsidP="00B67B5D">
      <w:pPr>
        <w:widowControl w:val="0"/>
        <w:tabs>
          <w:tab w:val="left" w:pos="0"/>
        </w:tabs>
        <w:spacing w:line="276" w:lineRule="auto"/>
        <w:ind w:firstLine="709"/>
        <w:rPr>
          <w:rFonts w:eastAsia="Calibri" w:cs="Arial"/>
          <w:color w:val="000000"/>
          <w:lang w:eastAsia="en-US"/>
        </w:rPr>
      </w:pPr>
      <w:r w:rsidRPr="00B67B5D">
        <w:rPr>
          <w:rFonts w:eastAsia="Calibri" w:cs="Arial"/>
          <w:color w:val="000000"/>
          <w:lang w:eastAsia="en-US"/>
        </w:rPr>
        <w:t>«3.4.8.7.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67B5D" w:rsidRPr="00B67B5D" w:rsidRDefault="00B67B5D" w:rsidP="00B67B5D">
      <w:pPr>
        <w:widowControl w:val="0"/>
        <w:tabs>
          <w:tab w:val="left" w:pos="0"/>
        </w:tabs>
        <w:spacing w:line="276" w:lineRule="auto"/>
        <w:ind w:firstLine="709"/>
        <w:rPr>
          <w:rFonts w:eastAsia="Calibri" w:cs="Arial"/>
          <w:color w:val="000000"/>
          <w:lang w:eastAsia="en-US"/>
        </w:rPr>
      </w:pPr>
      <w:bookmarkStart w:id="1" w:name="Par2"/>
      <w:bookmarkEnd w:id="1"/>
      <w:r w:rsidRPr="00B67B5D">
        <w:rPr>
          <w:rFonts w:eastAsia="Calibri" w:cs="Arial"/>
          <w:color w:val="000000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67B5D" w:rsidRPr="00B67B5D" w:rsidRDefault="00B67B5D" w:rsidP="00B67B5D">
      <w:pPr>
        <w:widowControl w:val="0"/>
        <w:tabs>
          <w:tab w:val="left" w:pos="0"/>
        </w:tabs>
        <w:spacing w:line="276" w:lineRule="auto"/>
        <w:ind w:firstLine="709"/>
        <w:rPr>
          <w:rFonts w:eastAsia="Calibri" w:cs="Arial"/>
          <w:color w:val="000000"/>
          <w:lang w:eastAsia="en-US"/>
        </w:rPr>
      </w:pPr>
      <w:r w:rsidRPr="00B67B5D">
        <w:rPr>
          <w:rFonts w:eastAsia="Calibri" w:cs="Arial"/>
          <w:color w:val="000000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п.п. 3.4.5.8. настоящего Административного регламента.».</w:t>
      </w:r>
    </w:p>
    <w:p w:rsidR="00B67B5D" w:rsidRPr="00B67B5D" w:rsidRDefault="00B67B5D" w:rsidP="00B67B5D">
      <w:pPr>
        <w:spacing w:line="276" w:lineRule="auto"/>
        <w:ind w:firstLine="0"/>
        <w:rPr>
          <w:rFonts w:cs="Arial"/>
          <w:color w:val="000000"/>
          <w:spacing w:val="5"/>
        </w:rPr>
      </w:pPr>
      <w:r w:rsidRPr="00B67B5D">
        <w:rPr>
          <w:rFonts w:eastAsia="Calibri" w:cs="Arial"/>
          <w:color w:val="000000"/>
          <w:lang w:eastAsia="en-US"/>
        </w:rPr>
        <w:t xml:space="preserve">  </w:t>
      </w:r>
      <w:r w:rsidRPr="00B67B5D">
        <w:rPr>
          <w:rFonts w:cs="Arial"/>
          <w:color w:val="000000"/>
          <w:spacing w:val="5"/>
        </w:rPr>
        <w:t>2. Опубликовать настоящее постановление на официальном сайте администрации Каменского муниципального района Воронежской области.</w:t>
      </w:r>
    </w:p>
    <w:p w:rsidR="00B67B5D" w:rsidRPr="00B67B5D" w:rsidRDefault="00B67B5D" w:rsidP="00B67B5D">
      <w:pPr>
        <w:spacing w:line="276" w:lineRule="auto"/>
        <w:ind w:firstLine="709"/>
        <w:rPr>
          <w:rFonts w:cs="Arial"/>
          <w:color w:val="000000"/>
          <w:spacing w:val="5"/>
        </w:rPr>
      </w:pPr>
      <w:r w:rsidRPr="00B67B5D">
        <w:rPr>
          <w:rFonts w:cs="Arial"/>
          <w:color w:val="000000"/>
          <w:spacing w:val="5"/>
        </w:rPr>
        <w:t xml:space="preserve">3. Настоящее постановление вступает в силу со дня его официального опубликования. </w:t>
      </w:r>
    </w:p>
    <w:p w:rsidR="00B67B5D" w:rsidRPr="00B67B5D" w:rsidRDefault="00B67B5D" w:rsidP="00B67B5D">
      <w:pPr>
        <w:spacing w:line="276" w:lineRule="auto"/>
        <w:ind w:firstLine="709"/>
        <w:rPr>
          <w:rFonts w:cs="Arial"/>
          <w:color w:val="000000"/>
        </w:rPr>
      </w:pPr>
      <w:r w:rsidRPr="00B67B5D">
        <w:rPr>
          <w:rFonts w:cs="Arial"/>
          <w:color w:val="000000"/>
          <w:spacing w:val="5"/>
        </w:rPr>
        <w:t xml:space="preserve">4. </w:t>
      </w:r>
      <w:r w:rsidRPr="00B67B5D">
        <w:rPr>
          <w:rFonts w:cs="Arial"/>
          <w:color w:val="000000"/>
        </w:rPr>
        <w:t>Контроль за исполнением настоящего постановления возложить на заместителя главы администрации – В.В.Сидорова.</w:t>
      </w:r>
    </w:p>
    <w:p w:rsidR="00B67B5D" w:rsidRPr="00B67B5D" w:rsidRDefault="00B67B5D" w:rsidP="00B67B5D">
      <w:pPr>
        <w:autoSpaceDE w:val="0"/>
        <w:spacing w:line="23" w:lineRule="atLeast"/>
        <w:ind w:firstLine="0"/>
        <w:rPr>
          <w:rFonts w:cs="Arial"/>
          <w:color w:val="000000"/>
        </w:rPr>
      </w:pPr>
    </w:p>
    <w:p w:rsidR="00B67B5D" w:rsidRPr="00B67B5D" w:rsidRDefault="00B67B5D" w:rsidP="00B67B5D">
      <w:pPr>
        <w:autoSpaceDE w:val="0"/>
        <w:spacing w:line="23" w:lineRule="atLeast"/>
        <w:ind w:firstLine="0"/>
        <w:rPr>
          <w:rFonts w:cs="Arial"/>
          <w:color w:val="000000"/>
        </w:rPr>
      </w:pPr>
      <w:r w:rsidRPr="00B67B5D">
        <w:rPr>
          <w:rFonts w:cs="Arial"/>
          <w:color w:val="000000"/>
        </w:rPr>
        <w:t xml:space="preserve"> Глава</w:t>
      </w:r>
    </w:p>
    <w:p w:rsidR="00B67B5D" w:rsidRPr="00B67B5D" w:rsidRDefault="00B67B5D" w:rsidP="00B67B5D">
      <w:pPr>
        <w:autoSpaceDE w:val="0"/>
        <w:spacing w:line="23" w:lineRule="atLeast"/>
        <w:ind w:firstLine="0"/>
        <w:rPr>
          <w:rFonts w:cs="Arial"/>
          <w:color w:val="000000"/>
        </w:rPr>
      </w:pPr>
      <w:r w:rsidRPr="00B67B5D">
        <w:rPr>
          <w:rFonts w:cs="Arial"/>
          <w:color w:val="000000"/>
        </w:rPr>
        <w:t>администрации Каменского</w:t>
      </w:r>
    </w:p>
    <w:p w:rsidR="00B67B5D" w:rsidRPr="00B67B5D" w:rsidRDefault="00B67B5D" w:rsidP="00B67B5D">
      <w:pPr>
        <w:autoSpaceDE w:val="0"/>
        <w:spacing w:line="23" w:lineRule="atLeast"/>
        <w:ind w:firstLine="0"/>
        <w:rPr>
          <w:rFonts w:cs="Arial"/>
          <w:color w:val="000000"/>
        </w:rPr>
      </w:pPr>
      <w:r w:rsidRPr="00B67B5D">
        <w:rPr>
          <w:rFonts w:cs="Arial"/>
          <w:color w:val="000000"/>
        </w:rPr>
        <w:t xml:space="preserve"> муниципального района А.С. Кателкин</w:t>
      </w:r>
    </w:p>
    <w:p w:rsidR="00B67B5D" w:rsidRPr="00B67B5D" w:rsidRDefault="00B67B5D" w:rsidP="00B67B5D">
      <w:pPr>
        <w:autoSpaceDE w:val="0"/>
        <w:spacing w:line="23" w:lineRule="atLeast"/>
        <w:ind w:firstLine="0"/>
        <w:rPr>
          <w:rFonts w:cs="Arial"/>
          <w:color w:val="000000"/>
        </w:rPr>
      </w:pPr>
    </w:p>
    <w:sectPr w:rsidR="00B67B5D" w:rsidRPr="00B67B5D" w:rsidSect="00B1528B">
      <w:headerReference w:type="default" r:id="rId8"/>
      <w:headerReference w:type="first" r:id="rId9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89" w:rsidRDefault="00925D89">
      <w:r>
        <w:separator/>
      </w:r>
    </w:p>
  </w:endnote>
  <w:endnote w:type="continuationSeparator" w:id="0">
    <w:p w:rsidR="00925D89" w:rsidRDefault="0092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89" w:rsidRDefault="00925D89">
      <w:r>
        <w:separator/>
      </w:r>
    </w:p>
  </w:footnote>
  <w:footnote w:type="continuationSeparator" w:id="0">
    <w:p w:rsidR="00925D89" w:rsidRDefault="00925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8B" w:rsidRDefault="00B1528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B59">
      <w:rPr>
        <w:noProof/>
      </w:rPr>
      <w:t>2</w:t>
    </w:r>
    <w:r>
      <w:fldChar w:fldCharType="end"/>
    </w:r>
  </w:p>
  <w:p w:rsidR="00B1528B" w:rsidRDefault="00B1528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8B" w:rsidRDefault="00B1528B">
    <w:pPr>
      <w:pStyle w:val="a7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94"/>
    <w:rsid w:val="00110FC3"/>
    <w:rsid w:val="001B102C"/>
    <w:rsid w:val="001F3E4E"/>
    <w:rsid w:val="00253E94"/>
    <w:rsid w:val="002965ED"/>
    <w:rsid w:val="0034367B"/>
    <w:rsid w:val="003B2C57"/>
    <w:rsid w:val="0047259B"/>
    <w:rsid w:val="004D4846"/>
    <w:rsid w:val="004E26C0"/>
    <w:rsid w:val="005815F6"/>
    <w:rsid w:val="00582B40"/>
    <w:rsid w:val="005836D7"/>
    <w:rsid w:val="00622BC0"/>
    <w:rsid w:val="00802A85"/>
    <w:rsid w:val="008F5EBD"/>
    <w:rsid w:val="00905B81"/>
    <w:rsid w:val="00925D89"/>
    <w:rsid w:val="009E348B"/>
    <w:rsid w:val="00A80B87"/>
    <w:rsid w:val="00AB1172"/>
    <w:rsid w:val="00AD62B4"/>
    <w:rsid w:val="00B1528B"/>
    <w:rsid w:val="00B67B5D"/>
    <w:rsid w:val="00CB2357"/>
    <w:rsid w:val="00CE7B59"/>
    <w:rsid w:val="00CF1A3D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7B5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E7B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E7B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E7B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E7B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E7B5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E7B59"/>
  </w:style>
  <w:style w:type="character" w:customStyle="1" w:styleId="10">
    <w:name w:val="Заголовок 1 Знак"/>
    <w:link w:val="1"/>
    <w:rsid w:val="00B67B5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67B5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67B5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67B5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E7B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E7B5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B67B5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E7B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CE7B59"/>
    <w:rPr>
      <w:color w:val="0000FF"/>
      <w:u w:val="none"/>
    </w:rPr>
  </w:style>
  <w:style w:type="paragraph" w:customStyle="1" w:styleId="Application">
    <w:name w:val="Application!Приложение"/>
    <w:rsid w:val="00CE7B5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E7B5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E7B5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B67B5D"/>
    <w:rPr>
      <w:i/>
      <w:iCs/>
    </w:rPr>
  </w:style>
  <w:style w:type="paragraph" w:styleId="a7">
    <w:name w:val="header"/>
    <w:basedOn w:val="a"/>
    <w:link w:val="a8"/>
    <w:uiPriority w:val="99"/>
    <w:rsid w:val="00B67B5D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B67B5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7B5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E7B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E7B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E7B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E7B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E7B5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E7B59"/>
  </w:style>
  <w:style w:type="character" w:customStyle="1" w:styleId="10">
    <w:name w:val="Заголовок 1 Знак"/>
    <w:link w:val="1"/>
    <w:rsid w:val="00B67B5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67B5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67B5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67B5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E7B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E7B5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B67B5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E7B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CE7B59"/>
    <w:rPr>
      <w:color w:val="0000FF"/>
      <w:u w:val="none"/>
    </w:rPr>
  </w:style>
  <w:style w:type="paragraph" w:customStyle="1" w:styleId="Application">
    <w:name w:val="Application!Приложение"/>
    <w:rsid w:val="00CE7B5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E7B5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E7B5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B67B5D"/>
    <w:rPr>
      <w:i/>
      <w:iCs/>
    </w:rPr>
  </w:style>
  <w:style w:type="paragraph" w:styleId="a7">
    <w:name w:val="header"/>
    <w:basedOn w:val="a"/>
    <w:link w:val="a8"/>
    <w:uiPriority w:val="99"/>
    <w:rsid w:val="00B67B5D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B67B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2025-01-24T07:01:00Z</dcterms:created>
  <dcterms:modified xsi:type="dcterms:W3CDTF">2025-01-24T07:01:00Z</dcterms:modified>
</cp:coreProperties>
</file>