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C5" w:rsidRPr="004B6FC5" w:rsidRDefault="00483C89" w:rsidP="004B6FC5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C5" w:rsidRPr="004B6FC5" w:rsidRDefault="004B6FC5" w:rsidP="004B6FC5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4B6FC5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4B6FC5" w:rsidRPr="004B6FC5" w:rsidRDefault="004B6FC5" w:rsidP="004B6FC5">
      <w:pPr>
        <w:ind w:firstLine="0"/>
        <w:jc w:val="center"/>
        <w:rPr>
          <w:rFonts w:cs="Arial"/>
          <w:bCs/>
        </w:rPr>
      </w:pPr>
      <w:r w:rsidRPr="004B6FC5">
        <w:rPr>
          <w:rFonts w:cs="Arial"/>
          <w:bCs/>
        </w:rPr>
        <w:t>Воронежской области</w:t>
      </w:r>
    </w:p>
    <w:p w:rsidR="004B6FC5" w:rsidRPr="004B6FC5" w:rsidRDefault="004B6FC5" w:rsidP="004B6FC5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4B6FC5">
        <w:rPr>
          <w:rFonts w:eastAsia="Lucida Sans Unicode" w:cs="Arial"/>
          <w:bCs/>
          <w:kern w:val="1"/>
          <w:lang w:val="x-none"/>
        </w:rPr>
        <w:t>ПОСТАНОВЛЕНИЕ</w:t>
      </w:r>
    </w:p>
    <w:p w:rsidR="004B6FC5" w:rsidRPr="004B6FC5" w:rsidRDefault="004B6FC5" w:rsidP="004B6FC5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outlineLvl w:val="0"/>
        <w:rPr>
          <w:rFonts w:eastAsia="Lucida Sans Unicode" w:cs="Arial"/>
          <w:kern w:val="1"/>
          <w:lang w:val="x-none"/>
        </w:rPr>
      </w:pPr>
      <w:r w:rsidRPr="004B6FC5">
        <w:rPr>
          <w:rFonts w:eastAsia="Lucida Sans Unicode" w:cs="Arial"/>
          <w:bCs/>
          <w:kern w:val="1"/>
          <w:lang/>
        </w:rPr>
        <w:t xml:space="preserve"> </w:t>
      </w:r>
      <w:r w:rsidRPr="004B6FC5">
        <w:rPr>
          <w:rFonts w:eastAsia="Lucida Sans Unicode" w:cs="Arial"/>
          <w:kern w:val="1"/>
          <w:lang w:val="x-none"/>
        </w:rPr>
        <w:t>04 декабря 2024 г.</w:t>
      </w:r>
      <w:r w:rsidRPr="004B6FC5">
        <w:rPr>
          <w:rFonts w:eastAsia="Lucida Sans Unicode" w:cs="Arial"/>
          <w:b/>
          <w:kern w:val="1"/>
          <w:sz w:val="20"/>
          <w:lang w:val="x-none"/>
        </w:rPr>
        <w:t xml:space="preserve"> </w:t>
      </w:r>
      <w:r w:rsidRPr="004B6FC5">
        <w:rPr>
          <w:rFonts w:eastAsia="Lucida Sans Unicode" w:cs="Arial"/>
          <w:kern w:val="1"/>
          <w:lang w:val="x-none"/>
        </w:rPr>
        <w:t>№ 550</w:t>
      </w:r>
    </w:p>
    <w:p w:rsidR="004B6FC5" w:rsidRPr="004B6FC5" w:rsidRDefault="00483C89" w:rsidP="004B6FC5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20435" cy="3013075"/>
                <wp:effectExtent l="9525" t="13335" r="889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301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FC5" w:rsidRPr="004B6FC5" w:rsidRDefault="004B6FC5" w:rsidP="004B6FC5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4B6FC5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20.03.2024 № 77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4.05pt;height:23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+RKAIAAFEEAAAOAAAAZHJzL2Uyb0RvYy54bWysVNtu2zAMfR+wfxD0vti59WLEKbp0GQZ0&#10;F6DdB8iybAuTRE1SYndfX0pOU2N7GYb5QSBF6pA8JL25GbQiR+G8BFPS+SynRBgOtTRtSb8/7t9d&#10;UeIDMzVTYERJn4SnN9u3bza9LcQCOlC1cARBjC96W9IuBFtkmeed0MzPwAqDxgacZgFV12a1Yz2i&#10;a5Ut8vwi68HV1gEX3uPt3Wik24TfNIKHr03jRSCqpJhbSKdLZxXPbLthReuY7SQ/pcH+IQvNpMGg&#10;Z6g7Fhg5OPkHlJbcgYcmzDjoDJpGcpFqwGrm+W/VPHTMilQLkuPtmSb//2D5l+M3R2SNvaPEMI0t&#10;ehRDIO9hIMvITm99gU4PFt3CgNfRM1bq7T3wH54Y2HXMtOLWOeg7wWrMbh5fZpOnI46PIFX/GWoM&#10;ww4BEtDQOB0BkQyC6Nilp3NnYiocLy/yRb5arinhaFvm82V+uU4xWPHy3DofPgrQJAolddj6BM+O&#10;9z7EdFjx4pLSByXrvVQqKa6tdsqRI8Mx2afvhO6nbsqQvqTX68V6ZGBq838HoWXAeVdSl/Qqj1+M&#10;w4rI2wdTJzkwqUYZU1bmRGTkbmQxDNWAjpHdCuonpNTBONe4hyh04H5R0uNMl9T/PDAnKFGfDLbl&#10;er5axSVIymp9uUDFTS3V1MIMR6iSBkpGcRfGxTlYJ9sOI42DYOAWW9nIRPJrVqe8cW4T96cdi4sx&#10;1ZPX659g+wwAAP//AwBQSwMEFAAGAAgAAAAhAP5F5qHfAAAACAEAAA8AAABkcnMvZG93bnJldi54&#10;bWxMj0FPg0AUhO8m/ofNM/Fi2kVaKyCPpmk0nlu9eNuyr0Bk3wK7LdRf73qqx8lMZr7J15NpxZkG&#10;11hGeJxHIIhLqxuuED4/3mYJCOcVa9VaJoQLOVgXtze5yrQdeUfnva9EKGGXKYTa+y6T0pU1GeXm&#10;tiMO3tEORvkgh0rqQY2h3LQyjqKVNKrhsFCrjrY1ld/7k0Gw4+vFWOqj+OHrx7xvN/3uGPeI93fT&#10;5gWEp8lfw/CHH9ChCEwHe2LtRIswS1chibBIQQQ7XSRPIA4Iy+dkCbLI5f8DxS8AAAD//wMAUEsB&#10;Ai0AFAAGAAgAAAAhALaDOJL+AAAA4QEAABMAAAAAAAAAAAAAAAAAAAAAAFtDb250ZW50X1R5cGVz&#10;XS54bWxQSwECLQAUAAYACAAAACEAOP0h/9YAAACUAQAACwAAAAAAAAAAAAAAAAAvAQAAX3JlbHMv&#10;LnJlbHNQSwECLQAUAAYACAAAACEA1QXvkSgCAABRBAAADgAAAAAAAAAAAAAAAAAuAgAAZHJzL2Uy&#10;b0RvYy54bWxQSwECLQAUAAYACAAAACEA/kXmod8AAAAIAQAADwAAAAAAAAAAAAAAAACCBAAAZHJz&#10;L2Rvd25yZXYueG1sUEsFBgAAAAAEAAQA8wAAAI4FAAAAAA==&#10;" strokecolor="white">
                <v:textbox>
                  <w:txbxContent>
                    <w:p w:rsidR="004B6FC5" w:rsidRPr="004B6FC5" w:rsidRDefault="004B6FC5" w:rsidP="004B6FC5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4B6FC5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20.03.2024 № 77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4B6FC5" w:rsidRPr="004B6FC5" w:rsidRDefault="004B6FC5" w:rsidP="004B6FC5">
      <w:pPr>
        <w:ind w:firstLine="0"/>
        <w:jc w:val="left"/>
        <w:rPr>
          <w:rFonts w:cs="Arial"/>
        </w:rPr>
      </w:pPr>
    </w:p>
    <w:p w:rsidR="004B6FC5" w:rsidRPr="004B6FC5" w:rsidRDefault="004B6FC5" w:rsidP="004B6FC5">
      <w:pPr>
        <w:ind w:firstLine="0"/>
        <w:jc w:val="left"/>
        <w:rPr>
          <w:rFonts w:cs="Arial"/>
        </w:rPr>
      </w:pPr>
    </w:p>
    <w:p w:rsidR="004B6FC5" w:rsidRPr="004B6FC5" w:rsidRDefault="004B6FC5" w:rsidP="004B6FC5">
      <w:pPr>
        <w:ind w:firstLine="0"/>
        <w:jc w:val="left"/>
        <w:rPr>
          <w:rFonts w:cs="Arial"/>
        </w:rPr>
      </w:pPr>
    </w:p>
    <w:p w:rsidR="004B6FC5" w:rsidRPr="004B6FC5" w:rsidRDefault="004B6FC5" w:rsidP="004B6FC5">
      <w:pPr>
        <w:ind w:firstLine="0"/>
        <w:jc w:val="left"/>
        <w:rPr>
          <w:rFonts w:cs="Arial"/>
        </w:rPr>
      </w:pPr>
    </w:p>
    <w:p w:rsidR="004B6FC5" w:rsidRPr="004B6FC5" w:rsidRDefault="004B6FC5" w:rsidP="004B6FC5">
      <w:pPr>
        <w:ind w:firstLine="708"/>
        <w:rPr>
          <w:rFonts w:cs="Arial"/>
        </w:rPr>
      </w:pPr>
    </w:p>
    <w:p w:rsidR="004B6FC5" w:rsidRPr="004B6FC5" w:rsidRDefault="004B6FC5" w:rsidP="004B6FC5">
      <w:pPr>
        <w:ind w:firstLine="708"/>
        <w:rPr>
          <w:rFonts w:cs="Arial"/>
        </w:rPr>
      </w:pPr>
    </w:p>
    <w:p w:rsidR="004B6FC5" w:rsidRPr="004B6FC5" w:rsidRDefault="004B6FC5" w:rsidP="004B6FC5">
      <w:pPr>
        <w:spacing w:line="360" w:lineRule="auto"/>
        <w:ind w:firstLine="708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Default="004B6FC5" w:rsidP="004B6FC5">
      <w:pPr>
        <w:ind w:firstLine="709"/>
        <w:rPr>
          <w:rFonts w:cs="Arial"/>
        </w:rPr>
      </w:pPr>
    </w:p>
    <w:p w:rsidR="004B6FC5" w:rsidRPr="004B6FC5" w:rsidRDefault="004B6FC5" w:rsidP="004B6FC5">
      <w:pPr>
        <w:ind w:firstLine="709"/>
        <w:rPr>
          <w:rFonts w:cs="Arial"/>
        </w:rPr>
      </w:pPr>
      <w:r w:rsidRPr="004B6FC5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B6FC5">
        <w:rPr>
          <w:rFonts w:cs="Arial"/>
          <w:bCs/>
        </w:rPr>
        <w:t>, приказом Министерства об</w:t>
      </w:r>
      <w:r w:rsidRPr="004B6FC5">
        <w:rPr>
          <w:rFonts w:cs="Arial"/>
        </w:rPr>
        <w:t>ороны от 11.10.2024 № 612 «Об утверждении Порядка выдачи в Министерстве обороны Российской Федерации справки, подтверждающей факт участия граждан Российской Федерации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и порядка предоставления сведений министерством обороны Российской Федерации об участии в специальной военной операции с использованием единой системы межведомственного электронного взаимодействия», Уставом Каменского муниципального района Воронежской области</w:t>
      </w:r>
      <w:r w:rsidRPr="004B6FC5">
        <w:rPr>
          <w:rFonts w:cs="Arial"/>
          <w:bCs/>
        </w:rPr>
        <w:t xml:space="preserve">, </w:t>
      </w:r>
      <w:r w:rsidRPr="004B6FC5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4B6FC5" w:rsidRPr="004B6FC5" w:rsidRDefault="004B6FC5" w:rsidP="004B6FC5">
      <w:pPr>
        <w:ind w:firstLine="709"/>
        <w:jc w:val="center"/>
        <w:rPr>
          <w:rFonts w:cs="Arial"/>
        </w:rPr>
      </w:pPr>
      <w:r w:rsidRPr="004B6FC5">
        <w:rPr>
          <w:rFonts w:cs="Arial"/>
        </w:rPr>
        <w:t>ПОСТАНОВЛЯЕТ:</w:t>
      </w:r>
    </w:p>
    <w:p w:rsidR="004B6FC5" w:rsidRPr="004B6FC5" w:rsidRDefault="004B6FC5" w:rsidP="004B6FC5">
      <w:pPr>
        <w:ind w:firstLine="709"/>
        <w:rPr>
          <w:rFonts w:cs="Arial"/>
          <w:spacing w:val="5"/>
        </w:rPr>
      </w:pPr>
      <w:r w:rsidRPr="004B6FC5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20.03.2024 № 77 «Об утверждении административного регламента предоставления муниципальной услуги «</w:t>
      </w:r>
      <w:r w:rsidRPr="004B6FC5">
        <w:rPr>
          <w:rFonts w:cs="Arial"/>
          <w:iCs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Pr="004B6FC5">
        <w:rPr>
          <w:rFonts w:cs="Arial"/>
          <w:spacing w:val="5"/>
        </w:rPr>
        <w:t>» на территории Каменского муниципального района Воронежской области (далее – административный регламент) дополнения:</w:t>
      </w:r>
    </w:p>
    <w:p w:rsidR="004B6FC5" w:rsidRPr="004B6FC5" w:rsidRDefault="004B6FC5" w:rsidP="004B6FC5">
      <w:pPr>
        <w:ind w:firstLine="709"/>
        <w:rPr>
          <w:rFonts w:cs="Arial"/>
          <w:spacing w:val="5"/>
        </w:rPr>
      </w:pPr>
      <w:r w:rsidRPr="004B6FC5">
        <w:rPr>
          <w:rFonts w:cs="Arial"/>
          <w:spacing w:val="5"/>
        </w:rPr>
        <w:lastRenderedPageBreak/>
        <w:t>1.1. Пункт 7.1. раздела 7 административного регламента дополнить словами «</w:t>
      </w:r>
      <w:r w:rsidRPr="004B6FC5">
        <w:rPr>
          <w:rFonts w:cs="Arial"/>
        </w:rPr>
        <w:t>В случае необходимости проведения дополнительной проверки о факте участия граждан в специальной военной операции срок предоставления Муниципальной услуги может быть продлен не более чем на 30 календарных дней</w:t>
      </w:r>
      <w:r w:rsidRPr="004B6FC5">
        <w:rPr>
          <w:rFonts w:cs="Arial"/>
          <w:spacing w:val="5"/>
        </w:rPr>
        <w:t>».</w:t>
      </w:r>
    </w:p>
    <w:p w:rsidR="004B6FC5" w:rsidRPr="004B6FC5" w:rsidRDefault="004B6FC5" w:rsidP="004B6FC5">
      <w:pPr>
        <w:ind w:firstLine="709"/>
        <w:rPr>
          <w:rFonts w:cs="Arial"/>
          <w:spacing w:val="5"/>
        </w:rPr>
      </w:pPr>
      <w:r w:rsidRPr="004B6FC5">
        <w:rPr>
          <w:rFonts w:cs="Arial"/>
          <w:spacing w:val="5"/>
        </w:rPr>
        <w:t xml:space="preserve">2. Настоящее постановление вступает в силу со дня его официального опубликования. </w:t>
      </w:r>
    </w:p>
    <w:p w:rsidR="004B6FC5" w:rsidRPr="004B6FC5" w:rsidRDefault="004B6FC5" w:rsidP="004B6FC5">
      <w:pPr>
        <w:ind w:firstLine="709"/>
        <w:rPr>
          <w:rFonts w:cs="Arial"/>
        </w:rPr>
      </w:pPr>
      <w:r w:rsidRPr="004B6FC5">
        <w:rPr>
          <w:rFonts w:cs="Arial"/>
          <w:spacing w:val="5"/>
        </w:rPr>
        <w:t xml:space="preserve">3. </w:t>
      </w:r>
      <w:r w:rsidRPr="004B6FC5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4B6FC5" w:rsidRPr="004B6FC5" w:rsidRDefault="004B6FC5" w:rsidP="004B6FC5">
      <w:pPr>
        <w:ind w:firstLine="709"/>
        <w:rPr>
          <w:rFonts w:cs="Arial"/>
        </w:rPr>
      </w:pPr>
    </w:p>
    <w:p w:rsidR="004B6FC5" w:rsidRPr="004B6FC5" w:rsidRDefault="004B6FC5" w:rsidP="004B6FC5">
      <w:pPr>
        <w:autoSpaceDE w:val="0"/>
        <w:ind w:firstLine="0"/>
        <w:rPr>
          <w:rFonts w:cs="Arial"/>
        </w:rPr>
      </w:pPr>
      <w:r w:rsidRPr="004B6FC5">
        <w:rPr>
          <w:rFonts w:cs="Arial"/>
        </w:rPr>
        <w:t xml:space="preserve"> Глава</w:t>
      </w:r>
    </w:p>
    <w:p w:rsidR="004B6FC5" w:rsidRPr="004B6FC5" w:rsidRDefault="004B6FC5" w:rsidP="004B6FC5">
      <w:pPr>
        <w:autoSpaceDE w:val="0"/>
        <w:ind w:firstLine="0"/>
        <w:rPr>
          <w:rFonts w:cs="Arial"/>
        </w:rPr>
      </w:pPr>
      <w:r w:rsidRPr="004B6FC5">
        <w:rPr>
          <w:rFonts w:cs="Arial"/>
        </w:rPr>
        <w:t>администрации Каменского</w:t>
      </w:r>
    </w:p>
    <w:p w:rsidR="004B6FC5" w:rsidRPr="004B6FC5" w:rsidRDefault="004B6FC5" w:rsidP="004B6FC5">
      <w:pPr>
        <w:autoSpaceDE w:val="0"/>
        <w:ind w:firstLine="0"/>
        <w:rPr>
          <w:rFonts w:cs="Arial"/>
        </w:rPr>
      </w:pPr>
      <w:r w:rsidRPr="004B6FC5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763B5A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7C3" w:rsidRDefault="00BF17C3">
      <w:r>
        <w:separator/>
      </w:r>
    </w:p>
  </w:endnote>
  <w:endnote w:type="continuationSeparator" w:id="0">
    <w:p w:rsidR="00BF17C3" w:rsidRDefault="00BF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7C3" w:rsidRDefault="00BF17C3">
      <w:r>
        <w:separator/>
      </w:r>
    </w:p>
  </w:footnote>
  <w:footnote w:type="continuationSeparator" w:id="0">
    <w:p w:rsidR="00BF17C3" w:rsidRDefault="00BF1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B5A" w:rsidRDefault="00763B5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3C89">
      <w:rPr>
        <w:noProof/>
      </w:rPr>
      <w:t>2</w:t>
    </w:r>
    <w:r>
      <w:fldChar w:fldCharType="end"/>
    </w:r>
  </w:p>
  <w:p w:rsidR="00763B5A" w:rsidRDefault="00763B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D8"/>
    <w:rsid w:val="00110FC3"/>
    <w:rsid w:val="001B102C"/>
    <w:rsid w:val="001F3E4E"/>
    <w:rsid w:val="002965ED"/>
    <w:rsid w:val="003B2C57"/>
    <w:rsid w:val="00455600"/>
    <w:rsid w:val="00483C89"/>
    <w:rsid w:val="004B6FC5"/>
    <w:rsid w:val="004D4846"/>
    <w:rsid w:val="004E26C0"/>
    <w:rsid w:val="005836D7"/>
    <w:rsid w:val="006A5C0B"/>
    <w:rsid w:val="00763B5A"/>
    <w:rsid w:val="007B73D8"/>
    <w:rsid w:val="00802A85"/>
    <w:rsid w:val="008F5EBD"/>
    <w:rsid w:val="00905B81"/>
    <w:rsid w:val="00AB1172"/>
    <w:rsid w:val="00BF17C3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3C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3C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3C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3C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3C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83C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3C89"/>
  </w:style>
  <w:style w:type="character" w:customStyle="1" w:styleId="10">
    <w:name w:val="Заголовок 1 Знак"/>
    <w:link w:val="1"/>
    <w:rsid w:val="004B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B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B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B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83C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3C8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B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83C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83C89"/>
    <w:rPr>
      <w:color w:val="0000FF"/>
      <w:u w:val="none"/>
    </w:rPr>
  </w:style>
  <w:style w:type="paragraph" w:customStyle="1" w:styleId="Application">
    <w:name w:val="Application!Приложение"/>
    <w:rsid w:val="00483C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3C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3C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4B6FC5"/>
    <w:rPr>
      <w:i/>
      <w:iCs/>
    </w:rPr>
  </w:style>
  <w:style w:type="paragraph" w:styleId="a7">
    <w:name w:val="header"/>
    <w:basedOn w:val="a"/>
    <w:link w:val="a8"/>
    <w:uiPriority w:val="99"/>
    <w:rsid w:val="004B6FC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4B6FC5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83C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83C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83C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83C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83C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83C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83C89"/>
  </w:style>
  <w:style w:type="character" w:customStyle="1" w:styleId="10">
    <w:name w:val="Заголовок 1 Знак"/>
    <w:link w:val="1"/>
    <w:rsid w:val="004B6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B6F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B6F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B6F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83C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83C8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B6F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83C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83C89"/>
    <w:rPr>
      <w:color w:val="0000FF"/>
      <w:u w:val="none"/>
    </w:rPr>
  </w:style>
  <w:style w:type="paragraph" w:customStyle="1" w:styleId="Application">
    <w:name w:val="Application!Приложение"/>
    <w:rsid w:val="00483C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83C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83C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4B6FC5"/>
    <w:rPr>
      <w:i/>
      <w:iCs/>
    </w:rPr>
  </w:style>
  <w:style w:type="paragraph" w:styleId="a7">
    <w:name w:val="header"/>
    <w:basedOn w:val="a"/>
    <w:link w:val="a8"/>
    <w:uiPriority w:val="99"/>
    <w:rsid w:val="004B6FC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4B6FC5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2025-01-23T11:26:00Z</dcterms:created>
  <dcterms:modified xsi:type="dcterms:W3CDTF">2025-01-23T11:26:00Z</dcterms:modified>
</cp:coreProperties>
</file>