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89" w:rsidRPr="00EF3454" w:rsidRDefault="00EF3454" w:rsidP="00EF3454">
      <w:pPr>
        <w:pStyle w:val="a5"/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Style w:val="a6"/>
          <w:rFonts w:ascii="Times New Roman" w:hAnsi="Times New Roman" w:cs="Times New Roman"/>
          <w:sz w:val="28"/>
          <w:szCs w:val="28"/>
        </w:rPr>
        <w:t>О</w:t>
      </w:r>
      <w:r w:rsidR="00386489" w:rsidRPr="00EF3454">
        <w:rPr>
          <w:rStyle w:val="a6"/>
          <w:rFonts w:ascii="Times New Roman" w:hAnsi="Times New Roman" w:cs="Times New Roman"/>
          <w:sz w:val="28"/>
          <w:szCs w:val="28"/>
        </w:rPr>
        <w:t xml:space="preserve"> снятии с реализации пищевых продуктов, не отвечающих требованиям гигиенических нормативов</w:t>
      </w:r>
      <w:bookmarkEnd w:id="0"/>
      <w:r w:rsidR="00386489" w:rsidRPr="00EF3454">
        <w:rPr>
          <w:rStyle w:val="a6"/>
          <w:rFonts w:ascii="Times New Roman" w:hAnsi="Times New Roman" w:cs="Times New Roman"/>
          <w:sz w:val="28"/>
          <w:szCs w:val="28"/>
        </w:rPr>
        <w:t>:</w:t>
      </w:r>
    </w:p>
    <w:p w:rsidR="00386489" w:rsidRPr="006343D3" w:rsidRDefault="00386489" w:rsidP="00386489">
      <w:pPr>
        <w:pStyle w:val="a5"/>
        <w:jc w:val="both"/>
        <w:rPr>
          <w:rStyle w:val="a6"/>
          <w:rFonts w:ascii="Times New Roman" w:hAnsi="Times New Roman" w:cs="Times New Roman"/>
          <w:b w:val="0"/>
        </w:rPr>
      </w:pPr>
    </w:p>
    <w:p w:rsidR="00386489" w:rsidRPr="006343D3" w:rsidRDefault="00386489" w:rsidP="00386489">
      <w:pPr>
        <w:pStyle w:val="a5"/>
        <w:jc w:val="both"/>
        <w:rPr>
          <w:rStyle w:val="a6"/>
          <w:rFonts w:ascii="Times New Roman" w:hAnsi="Times New Roman" w:cs="Times New Roman"/>
          <w:b w:val="0"/>
        </w:rPr>
      </w:pPr>
      <w:r w:rsidRPr="006343D3">
        <w:rPr>
          <w:rStyle w:val="a6"/>
          <w:rFonts w:ascii="Times New Roman" w:hAnsi="Times New Roman" w:cs="Times New Roman"/>
          <w:b w:val="0"/>
        </w:rPr>
        <w:t xml:space="preserve">    </w:t>
      </w:r>
      <w:proofErr w:type="gramStart"/>
      <w:r w:rsidRPr="006343D3">
        <w:rPr>
          <w:rStyle w:val="a6"/>
          <w:rFonts w:ascii="Times New Roman" w:hAnsi="Times New Roman" w:cs="Times New Roman"/>
          <w:b w:val="0"/>
        </w:rPr>
        <w:t>Территориальный отдел  Управления Федеральной службы по надзору в сфере защиты прав потребителей и благополучия человека по Воронежской области в Лискинском, Бобровском, Каменском, Каширском, Острогожском  районах за 1 полугодие 2023 года по результатам проведенных контрольно-надзорных мероприятий, профилактических визитов в отношении предприятий по производству и обороту пищевых продуктов и продовольственного сырья забраковано некачественных и опасных пищевых продуктов в количестве 122 партии, объемом</w:t>
      </w:r>
      <w:proofErr w:type="gramEnd"/>
      <w:r w:rsidRPr="006343D3">
        <w:rPr>
          <w:rStyle w:val="a6"/>
          <w:rFonts w:ascii="Times New Roman" w:hAnsi="Times New Roman" w:cs="Times New Roman"/>
          <w:b w:val="0"/>
        </w:rPr>
        <w:t xml:space="preserve"> 754 кг.</w:t>
      </w:r>
    </w:p>
    <w:p w:rsidR="00386489" w:rsidRPr="006343D3" w:rsidRDefault="00386489" w:rsidP="00386489">
      <w:pPr>
        <w:pStyle w:val="a5"/>
        <w:jc w:val="both"/>
        <w:rPr>
          <w:rStyle w:val="a6"/>
          <w:rFonts w:ascii="Times New Roman" w:hAnsi="Times New Roman" w:cs="Times New Roman"/>
          <w:b w:val="0"/>
        </w:rPr>
      </w:pPr>
    </w:p>
    <w:p w:rsidR="00386489" w:rsidRPr="006343D3" w:rsidRDefault="00386489" w:rsidP="00386489">
      <w:pPr>
        <w:pStyle w:val="a5"/>
        <w:jc w:val="both"/>
        <w:rPr>
          <w:rStyle w:val="a6"/>
          <w:rFonts w:ascii="Times New Roman" w:hAnsi="Times New Roman" w:cs="Times New Roman"/>
          <w:b w:val="0"/>
        </w:rPr>
      </w:pPr>
      <w:r w:rsidRPr="006343D3">
        <w:rPr>
          <w:rStyle w:val="a6"/>
          <w:rFonts w:ascii="Times New Roman" w:hAnsi="Times New Roman" w:cs="Times New Roman"/>
          <w:b w:val="0"/>
        </w:rPr>
        <w:t xml:space="preserve">       Наибольший объем забракованной продукции наблюдается по следующим группам пищевой продукции: плодоовощная продукция – 420 кг; мукомольно-крупяные изделия – 72 кг, хлебобулочные изделия – 66 кг; кондитерские изделия – 34 кг.</w:t>
      </w:r>
    </w:p>
    <w:p w:rsidR="00386489" w:rsidRPr="006343D3" w:rsidRDefault="00386489" w:rsidP="00386489">
      <w:pPr>
        <w:pStyle w:val="a5"/>
        <w:jc w:val="both"/>
        <w:rPr>
          <w:rStyle w:val="a6"/>
          <w:rFonts w:ascii="Times New Roman" w:hAnsi="Times New Roman" w:cs="Times New Roman"/>
          <w:b w:val="0"/>
        </w:rPr>
      </w:pPr>
      <w:r w:rsidRPr="006343D3">
        <w:rPr>
          <w:rStyle w:val="a6"/>
          <w:rFonts w:ascii="Times New Roman" w:hAnsi="Times New Roman" w:cs="Times New Roman"/>
          <w:b w:val="0"/>
        </w:rPr>
        <w:br/>
        <w:t>    Основными причинами изъятия из оборота пищевых продуктов явились: не соответствие пищевой продукции требованиям технических регламентов Таможенного союза; отсутствие документов, подтверждающих происхождение, качество и безопасность пищевых продуктов; истечение срока годности пищевой продукции, отсутствие маркировки.</w:t>
      </w:r>
    </w:p>
    <w:p w:rsidR="00386489" w:rsidRPr="006343D3" w:rsidRDefault="00386489" w:rsidP="00386489">
      <w:pPr>
        <w:pStyle w:val="a5"/>
        <w:jc w:val="both"/>
        <w:rPr>
          <w:rStyle w:val="a6"/>
          <w:rFonts w:ascii="Times New Roman" w:hAnsi="Times New Roman" w:cs="Times New Roman"/>
          <w:b w:val="0"/>
        </w:rPr>
      </w:pPr>
      <w:r w:rsidRPr="006343D3">
        <w:rPr>
          <w:rStyle w:val="a6"/>
          <w:rFonts w:ascii="Times New Roman" w:hAnsi="Times New Roman" w:cs="Times New Roman"/>
          <w:b w:val="0"/>
        </w:rPr>
        <w:br/>
        <w:t>    Мониторинг качества и безопасности пищевой продукции, находящейся в обороте на территории Лискинского, Бобровского, Каменского, Каширского, Острогожского районов, продолжается.</w:t>
      </w:r>
    </w:p>
    <w:p w:rsidR="0014454B" w:rsidRDefault="0014454B" w:rsidP="0014454B">
      <w:pPr>
        <w:spacing w:after="0" w:line="240" w:lineRule="auto"/>
        <w:rPr>
          <w:rFonts w:ascii="XO Thames" w:hAnsi="XO Thames"/>
        </w:rPr>
      </w:pPr>
    </w:p>
    <w:p w:rsidR="00386489" w:rsidRDefault="00386489" w:rsidP="0014454B">
      <w:pPr>
        <w:spacing w:after="0" w:line="240" w:lineRule="auto"/>
        <w:rPr>
          <w:rFonts w:ascii="XO Thames" w:hAnsi="XO Thames"/>
        </w:rPr>
      </w:pPr>
    </w:p>
    <w:p w:rsidR="00386489" w:rsidRDefault="00386489" w:rsidP="0014454B">
      <w:pPr>
        <w:spacing w:after="0" w:line="240" w:lineRule="auto"/>
        <w:rPr>
          <w:rFonts w:ascii="XO Thames" w:hAnsi="XO Thames"/>
        </w:rPr>
      </w:pP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>Начальник ТО Управления</w:t>
      </w: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Роспотребнадзора по Воронежской области </w:t>
      </w:r>
      <w:proofErr w:type="gramStart"/>
      <w:r w:rsidRPr="00F51ABB">
        <w:rPr>
          <w:rFonts w:ascii="XO Thames" w:hAnsi="XO Thames"/>
        </w:rPr>
        <w:t>в</w:t>
      </w:r>
      <w:proofErr w:type="gramEnd"/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Лискинском, </w:t>
      </w:r>
      <w:proofErr w:type="gramStart"/>
      <w:r w:rsidRPr="00F51ABB">
        <w:rPr>
          <w:rFonts w:ascii="XO Thames" w:hAnsi="XO Thames"/>
        </w:rPr>
        <w:t>Бобровском</w:t>
      </w:r>
      <w:proofErr w:type="gramEnd"/>
      <w:r w:rsidRPr="00F51ABB">
        <w:rPr>
          <w:rFonts w:ascii="XO Thames" w:hAnsi="XO Thames"/>
        </w:rPr>
        <w:t xml:space="preserve">, Каменском, Каширском, </w:t>
      </w: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Острогожском </w:t>
      </w:r>
      <w:proofErr w:type="gramStart"/>
      <w:r w:rsidRPr="00F51ABB">
        <w:rPr>
          <w:rFonts w:ascii="XO Thames" w:hAnsi="XO Thames"/>
        </w:rPr>
        <w:t>районах</w:t>
      </w:r>
      <w:proofErr w:type="gramEnd"/>
      <w:r w:rsidRPr="00F51ABB">
        <w:rPr>
          <w:rFonts w:ascii="XO Thames" w:hAnsi="XO Thames"/>
        </w:rPr>
        <w:t xml:space="preserve">                                                                                    </w:t>
      </w:r>
      <w:r w:rsidR="00F51ABB">
        <w:rPr>
          <w:rFonts w:ascii="XO Thames" w:hAnsi="XO Thames"/>
        </w:rPr>
        <w:t xml:space="preserve">                         </w:t>
      </w:r>
      <w:r w:rsidRPr="00F51ABB">
        <w:rPr>
          <w:rFonts w:ascii="XO Thames" w:hAnsi="XO Thames"/>
        </w:rPr>
        <w:t xml:space="preserve">   В.М.Кислякова</w:t>
      </w:r>
    </w:p>
    <w:p w:rsidR="0014454B" w:rsidRPr="0014454B" w:rsidRDefault="0014454B" w:rsidP="0014454B">
      <w:pPr>
        <w:spacing w:after="0" w:line="240" w:lineRule="auto"/>
        <w:rPr>
          <w:rFonts w:ascii="XO Thames" w:hAnsi="XO Thames"/>
          <w:sz w:val="24"/>
        </w:rPr>
      </w:pPr>
    </w:p>
    <w:p w:rsidR="00C86081" w:rsidRDefault="0014454B" w:rsidP="0014454B">
      <w:pPr>
        <w:spacing w:after="0"/>
        <w:jc w:val="both"/>
      </w:pPr>
      <w:r w:rsidRPr="0014454B">
        <w:rPr>
          <w:rFonts w:ascii="XO Thames" w:hAnsi="XO Thames"/>
          <w:sz w:val="18"/>
          <w:szCs w:val="18"/>
        </w:rPr>
        <w:t>исп. Королева Л.А.тел. 4-56-46</w:t>
      </w:r>
    </w:p>
    <w:sectPr w:rsidR="00C86081" w:rsidSect="001445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4454B"/>
    <w:rsid w:val="00052890"/>
    <w:rsid w:val="0014454B"/>
    <w:rsid w:val="001C0690"/>
    <w:rsid w:val="00200587"/>
    <w:rsid w:val="00212A1C"/>
    <w:rsid w:val="00307F45"/>
    <w:rsid w:val="00386489"/>
    <w:rsid w:val="003C42CB"/>
    <w:rsid w:val="00407524"/>
    <w:rsid w:val="004564E6"/>
    <w:rsid w:val="005536BC"/>
    <w:rsid w:val="00621A97"/>
    <w:rsid w:val="00724793"/>
    <w:rsid w:val="00766906"/>
    <w:rsid w:val="00794316"/>
    <w:rsid w:val="00821D92"/>
    <w:rsid w:val="008C3CBA"/>
    <w:rsid w:val="00900799"/>
    <w:rsid w:val="00912C85"/>
    <w:rsid w:val="00A856FC"/>
    <w:rsid w:val="00B672EF"/>
    <w:rsid w:val="00C82E1B"/>
    <w:rsid w:val="00C86081"/>
    <w:rsid w:val="00D27036"/>
    <w:rsid w:val="00D451C3"/>
    <w:rsid w:val="00D83C83"/>
    <w:rsid w:val="00D87AE5"/>
    <w:rsid w:val="00ED3F1C"/>
    <w:rsid w:val="00EF3454"/>
    <w:rsid w:val="00F51ABB"/>
    <w:rsid w:val="00FE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1"/>
    <w:basedOn w:val="a0"/>
    <w:link w:val="1"/>
    <w:locked/>
    <w:rsid w:val="0014454B"/>
    <w:rPr>
      <w:color w:val="0000FF"/>
      <w:u w:val="single"/>
    </w:rPr>
  </w:style>
  <w:style w:type="paragraph" w:customStyle="1" w:styleId="1">
    <w:name w:val="Гиперссылка1"/>
    <w:basedOn w:val="a"/>
    <w:link w:val="11"/>
    <w:rsid w:val="0014454B"/>
    <w:rPr>
      <w:color w:val="0000FF"/>
      <w:u w:val="single"/>
    </w:rPr>
  </w:style>
  <w:style w:type="character" w:styleId="a3">
    <w:name w:val="Hyperlink"/>
    <w:basedOn w:val="a0"/>
    <w:uiPriority w:val="99"/>
    <w:semiHidden/>
    <w:unhideWhenUsed/>
    <w:rsid w:val="0014454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86489"/>
    <w:pPr>
      <w:spacing w:after="0" w:line="240" w:lineRule="auto"/>
    </w:pPr>
  </w:style>
  <w:style w:type="character" w:styleId="a6">
    <w:name w:val="Strong"/>
    <w:basedOn w:val="a0"/>
    <w:uiPriority w:val="22"/>
    <w:qFormat/>
    <w:rsid w:val="003864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1400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 Каменского района</cp:lastModifiedBy>
  <cp:revision>20</cp:revision>
  <dcterms:created xsi:type="dcterms:W3CDTF">2023-01-16T13:49:00Z</dcterms:created>
  <dcterms:modified xsi:type="dcterms:W3CDTF">2023-07-25T10:57:00Z</dcterms:modified>
</cp:coreProperties>
</file>