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93" w:rsidRDefault="00AD0493" w:rsidP="00F43EDF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</w:t>
      </w:r>
    </w:p>
    <w:p w:rsidR="00AD0493" w:rsidRDefault="00AD0493" w:rsidP="00AD0493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</w:p>
    <w:p w:rsidR="00C97EC4" w:rsidRPr="006B146B" w:rsidRDefault="00AD0493" w:rsidP="00C97EC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46B">
        <w:rPr>
          <w:rFonts w:ascii="Times New Roman" w:hAnsi="Times New Roman" w:cs="Times New Roman"/>
          <w:b/>
          <w:bCs/>
          <w:sz w:val="28"/>
          <w:szCs w:val="28"/>
        </w:rPr>
        <w:t>Сводка предложений</w:t>
      </w:r>
      <w:r w:rsidR="00C97EC4" w:rsidRPr="006B14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146B" w:rsidRPr="006B146B" w:rsidRDefault="00C97EC4" w:rsidP="006B146B">
      <w:pPr>
        <w:pStyle w:val="ConsPlusTitle"/>
        <w:ind w:left="34"/>
        <w:jc w:val="both"/>
        <w:rPr>
          <w:rFonts w:ascii="Times New Roman" w:hAnsi="Times New Roman"/>
          <w:sz w:val="28"/>
          <w:szCs w:val="28"/>
        </w:rPr>
      </w:pPr>
      <w:r w:rsidRPr="006B146B">
        <w:rPr>
          <w:rFonts w:ascii="Times New Roman" w:hAnsi="Times New Roman" w:cs="Times New Roman"/>
          <w:sz w:val="28"/>
          <w:szCs w:val="28"/>
        </w:rPr>
        <w:t xml:space="preserve">по итогам проведения публичных консультаций в </w:t>
      </w:r>
      <w:proofErr w:type="gramStart"/>
      <w:r w:rsidRPr="006B146B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6B146B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проекта постановления</w:t>
      </w:r>
      <w:r w:rsidRPr="006B146B">
        <w:rPr>
          <w:rFonts w:ascii="Times New Roman" w:hAnsi="Times New Roman"/>
          <w:sz w:val="28"/>
          <w:szCs w:val="28"/>
        </w:rPr>
        <w:t xml:space="preserve"> администрации Каменского муниципального района</w:t>
      </w:r>
      <w:r w:rsidRPr="006B146B">
        <w:rPr>
          <w:rFonts w:ascii="Times New Roman" w:hAnsi="Times New Roman"/>
          <w:bCs/>
          <w:sz w:val="28"/>
          <w:szCs w:val="28"/>
        </w:rPr>
        <w:t xml:space="preserve"> </w:t>
      </w:r>
      <w:r w:rsidR="00BE794F">
        <w:rPr>
          <w:rFonts w:ascii="Times New Roman" w:hAnsi="Times New Roman"/>
          <w:sz w:val="28"/>
          <w:szCs w:val="28"/>
        </w:rPr>
        <w:t>«Об утверждении</w:t>
      </w:r>
    </w:p>
    <w:p w:rsidR="00BE794F" w:rsidRPr="00D60267" w:rsidRDefault="00BE794F" w:rsidP="00BE794F">
      <w:pPr>
        <w:jc w:val="both"/>
        <w:rPr>
          <w:bCs/>
          <w:color w:val="000000"/>
          <w:sz w:val="28"/>
          <w:szCs w:val="28"/>
        </w:rPr>
      </w:pPr>
      <w:r>
        <w:rPr>
          <w:b/>
          <w:sz w:val="28"/>
        </w:rPr>
        <w:t>Положения о предоставлении грантов в форме субсидий начинающим субъектам малого предпринимательства</w:t>
      </w:r>
      <w:r w:rsidRPr="00C60DB7">
        <w:rPr>
          <w:bCs/>
          <w:color w:val="000000"/>
        </w:rPr>
        <w:t xml:space="preserve"> </w:t>
      </w:r>
      <w:r w:rsidRPr="00D60267">
        <w:rPr>
          <w:b/>
          <w:bCs/>
          <w:color w:val="000000"/>
          <w:sz w:val="28"/>
          <w:szCs w:val="28"/>
        </w:rPr>
        <w:t>Каменского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D60267">
        <w:rPr>
          <w:b/>
          <w:bCs/>
          <w:color w:val="000000"/>
          <w:sz w:val="28"/>
          <w:szCs w:val="28"/>
        </w:rPr>
        <w:t>муниципального район</w:t>
      </w:r>
      <w:r>
        <w:rPr>
          <w:b/>
          <w:bCs/>
          <w:color w:val="000000"/>
          <w:sz w:val="28"/>
          <w:szCs w:val="28"/>
        </w:rPr>
        <w:t>а»</w:t>
      </w:r>
    </w:p>
    <w:p w:rsidR="00AD0493" w:rsidRPr="00E223E2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Ссылка на проект:</w:t>
      </w:r>
      <w:r w:rsidR="00600620">
        <w:rPr>
          <w:bCs/>
          <w:sz w:val="28"/>
          <w:szCs w:val="28"/>
        </w:rPr>
        <w:t xml:space="preserve"> </w:t>
      </w:r>
      <w:bookmarkStart w:id="0" w:name="_Hlk118064616"/>
      <w:r w:rsidR="00C97EC4" w:rsidRPr="00C97EC4">
        <w:rPr>
          <w:bCs/>
          <w:sz w:val="28"/>
          <w:szCs w:val="28"/>
        </w:rPr>
        <w:t>https://kamenka-r36.gosuslugi.ru/deyatelnost/napravleniya-deyatelnosti/ekonomika-promyshlennost-i-investitsii/otsenka-reguliruyuschego-vozdeystviya-proektov-mnpa/obschaya-informatsiya-o-protsedurah/</w:t>
      </w:r>
    </w:p>
    <w:bookmarkEnd w:id="0"/>
    <w:p w:rsidR="00AD0493" w:rsidRPr="003931AF" w:rsidRDefault="00AD0493" w:rsidP="00AD049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 w:rsidR="00BD6085">
        <w:rPr>
          <w:bCs/>
        </w:rPr>
        <w:t xml:space="preserve"> с </w:t>
      </w:r>
      <w:r w:rsidR="00C90B42">
        <w:rPr>
          <w:bCs/>
        </w:rPr>
        <w:t>06</w:t>
      </w:r>
      <w:r w:rsidR="00BD6085">
        <w:rPr>
          <w:bCs/>
        </w:rPr>
        <w:t>.0</w:t>
      </w:r>
      <w:r w:rsidR="00C90B42">
        <w:rPr>
          <w:bCs/>
        </w:rPr>
        <w:t>6</w:t>
      </w:r>
      <w:r w:rsidR="002A5403">
        <w:rPr>
          <w:bCs/>
        </w:rPr>
        <w:t>.2024</w:t>
      </w:r>
      <w:r w:rsidR="00BD6085">
        <w:rPr>
          <w:bCs/>
        </w:rPr>
        <w:t xml:space="preserve"> г. по </w:t>
      </w:r>
      <w:r w:rsidR="00C90B42">
        <w:rPr>
          <w:bCs/>
        </w:rPr>
        <w:t>20</w:t>
      </w:r>
      <w:r w:rsidR="00BD6085">
        <w:rPr>
          <w:bCs/>
        </w:rPr>
        <w:t>.0</w:t>
      </w:r>
      <w:r w:rsidR="00C90B42">
        <w:rPr>
          <w:bCs/>
        </w:rPr>
        <w:t>6</w:t>
      </w:r>
      <w:r w:rsidR="002A5403">
        <w:rPr>
          <w:bCs/>
        </w:rPr>
        <w:t>.2024</w:t>
      </w:r>
      <w:r w:rsidR="00BD6085">
        <w:rPr>
          <w:bCs/>
        </w:rPr>
        <w:t xml:space="preserve"> г.</w:t>
      </w:r>
    </w:p>
    <w:p w:rsidR="00AD0493" w:rsidRPr="00BD6085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 xml:space="preserve">Количество экспертов, участвовавших в </w:t>
      </w:r>
      <w:proofErr w:type="gramStart"/>
      <w:r w:rsidRPr="005C1F8F">
        <w:rPr>
          <w:bCs/>
          <w:sz w:val="28"/>
          <w:szCs w:val="28"/>
        </w:rPr>
        <w:t>обсуждении</w:t>
      </w:r>
      <w:proofErr w:type="gramEnd"/>
      <w:r w:rsidR="00BD6085">
        <w:rPr>
          <w:bCs/>
        </w:rPr>
        <w:t xml:space="preserve">: </w:t>
      </w:r>
      <w:r w:rsidR="00BE794F">
        <w:rPr>
          <w:bCs/>
          <w:u w:val="single"/>
        </w:rPr>
        <w:t xml:space="preserve"> 3</w:t>
      </w:r>
    </w:p>
    <w:p w:rsidR="00AD0493" w:rsidRPr="00600620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Отчет сгенерирован:</w:t>
      </w:r>
      <w:r>
        <w:rPr>
          <w:bCs/>
        </w:rPr>
        <w:t xml:space="preserve"> </w:t>
      </w:r>
      <w:r w:rsidR="00600620">
        <w:rPr>
          <w:bCs/>
        </w:rPr>
        <w:t xml:space="preserve"> </w:t>
      </w:r>
      <w:r w:rsidR="00896BF1">
        <w:rPr>
          <w:bCs/>
          <w:u w:val="single"/>
        </w:rPr>
        <w:t>27</w:t>
      </w:r>
      <w:r w:rsidR="002A5403">
        <w:rPr>
          <w:bCs/>
          <w:u w:val="single"/>
        </w:rPr>
        <w:t xml:space="preserve"> июня 2024</w:t>
      </w:r>
      <w:r w:rsidR="00600620">
        <w:rPr>
          <w:bCs/>
          <w:u w:val="single"/>
        </w:rPr>
        <w:t xml:space="preserve"> г.</w:t>
      </w:r>
    </w:p>
    <w:tbl>
      <w:tblPr>
        <w:tblStyle w:val="a4"/>
        <w:tblW w:w="0" w:type="auto"/>
        <w:tblLook w:val="04A0"/>
      </w:tblPr>
      <w:tblGrid>
        <w:gridCol w:w="534"/>
        <w:gridCol w:w="2551"/>
        <w:gridCol w:w="4092"/>
        <w:gridCol w:w="2393"/>
      </w:tblGrid>
      <w:tr w:rsidR="00AD0493" w:rsidTr="00BD6085">
        <w:tc>
          <w:tcPr>
            <w:tcW w:w="534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092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A70721" w:rsidTr="00BD6085">
        <w:tc>
          <w:tcPr>
            <w:tcW w:w="534" w:type="dxa"/>
          </w:tcPr>
          <w:p w:rsidR="00A70721" w:rsidRPr="00BD6085" w:rsidRDefault="00A70721" w:rsidP="00FB12C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70721" w:rsidRPr="00BD6085" w:rsidRDefault="00A70721" w:rsidP="00FB12C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Коломыцева Е.В.</w:t>
            </w:r>
          </w:p>
        </w:tc>
        <w:tc>
          <w:tcPr>
            <w:tcW w:w="4092" w:type="dxa"/>
          </w:tcPr>
          <w:p w:rsidR="00A70721" w:rsidRPr="00BD6085" w:rsidRDefault="00C76402" w:rsidP="00FB12C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C76402">
              <w:rPr>
                <w:sz w:val="28"/>
                <w:szCs w:val="28"/>
              </w:rPr>
              <w:t>Документ  направлен на решение актуальной проблемы – поддержку начинающих предпринимателей</w:t>
            </w:r>
            <w:r>
              <w:rPr>
                <w:sz w:val="28"/>
                <w:szCs w:val="28"/>
              </w:rPr>
              <w:t>.</w:t>
            </w:r>
            <w:r w:rsidRPr="00C76402">
              <w:rPr>
                <w:sz w:val="28"/>
                <w:szCs w:val="28"/>
              </w:rPr>
              <w:t xml:space="preserve"> Выбран оптимальный вариант решения.</w:t>
            </w:r>
            <w:r w:rsidRPr="008548E5">
              <w:t xml:space="preserve"> </w:t>
            </w:r>
            <w:r>
              <w:rPr>
                <w:bCs/>
                <w:sz w:val="28"/>
                <w:szCs w:val="28"/>
              </w:rPr>
              <w:t>Отсутствуют положения, вводящие</w:t>
            </w:r>
            <w:r w:rsidR="00A70721">
              <w:rPr>
                <w:bCs/>
                <w:sz w:val="28"/>
                <w:szCs w:val="28"/>
              </w:rPr>
              <w:t xml:space="preserve"> избыточные обязанности, запреты и ограничения для субъектов пред</w:t>
            </w:r>
            <w:r>
              <w:rPr>
                <w:bCs/>
                <w:sz w:val="28"/>
                <w:szCs w:val="28"/>
              </w:rPr>
              <w:t xml:space="preserve">принимательской </w:t>
            </w:r>
            <w:r w:rsidR="00A70721">
              <w:rPr>
                <w:bCs/>
                <w:sz w:val="28"/>
                <w:szCs w:val="28"/>
              </w:rPr>
              <w:t xml:space="preserve"> деятельности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A70721" w:rsidRPr="00BD6085" w:rsidRDefault="00A70721" w:rsidP="00FB12C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 направлен на утверждение</w:t>
            </w:r>
          </w:p>
        </w:tc>
      </w:tr>
      <w:tr w:rsidR="00A70721" w:rsidTr="00BD6085">
        <w:tc>
          <w:tcPr>
            <w:tcW w:w="534" w:type="dxa"/>
          </w:tcPr>
          <w:p w:rsidR="00A70721" w:rsidRPr="00BD6085" w:rsidRDefault="00A70721" w:rsidP="00FB12C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A70721" w:rsidRPr="00BD6085" w:rsidRDefault="00A70721" w:rsidP="00FB12C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Савченко Н.В.</w:t>
            </w:r>
          </w:p>
        </w:tc>
        <w:tc>
          <w:tcPr>
            <w:tcW w:w="4092" w:type="dxa"/>
          </w:tcPr>
          <w:p w:rsidR="00A70721" w:rsidRPr="00C76402" w:rsidRDefault="00C76402" w:rsidP="00FB12C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C76402">
              <w:rPr>
                <w:sz w:val="28"/>
                <w:szCs w:val="28"/>
              </w:rPr>
              <w:t>Финансовая поддержка – вот, что действительно нужно начинающим предпринимателям. Поэтому данный проект НПА является актуальным и значимым в настоящее время. Избыточные ограничения отсутствуют.</w:t>
            </w:r>
          </w:p>
        </w:tc>
        <w:tc>
          <w:tcPr>
            <w:tcW w:w="2393" w:type="dxa"/>
          </w:tcPr>
          <w:p w:rsidR="00A70721" w:rsidRPr="00BD6085" w:rsidRDefault="00A70721" w:rsidP="00FB12C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 направлен на утверждение</w:t>
            </w:r>
          </w:p>
        </w:tc>
      </w:tr>
      <w:tr w:rsidR="00BE794F" w:rsidTr="00BD6085">
        <w:tc>
          <w:tcPr>
            <w:tcW w:w="534" w:type="dxa"/>
          </w:tcPr>
          <w:p w:rsidR="00BE794F" w:rsidRDefault="00BE794F" w:rsidP="00FB12C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BE794F" w:rsidRPr="00BD6085" w:rsidRDefault="00BE794F" w:rsidP="00FB12C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ИП </w:t>
            </w:r>
            <w:proofErr w:type="spellStart"/>
            <w:r>
              <w:rPr>
                <w:bCs/>
                <w:sz w:val="28"/>
                <w:szCs w:val="28"/>
              </w:rPr>
              <w:t>Яцунов</w:t>
            </w:r>
            <w:proofErr w:type="spellEnd"/>
            <w:r>
              <w:rPr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4092" w:type="dxa"/>
          </w:tcPr>
          <w:p w:rsidR="00BE794F" w:rsidRDefault="00BE794F" w:rsidP="00106F53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Отсутствие положений, вводящих избыточные обязанности, запреты и ограничения для субъектов пред</w:t>
            </w:r>
            <w:r w:rsidR="00106F53">
              <w:rPr>
                <w:bCs/>
                <w:sz w:val="28"/>
                <w:szCs w:val="28"/>
              </w:rPr>
              <w:t xml:space="preserve">принимательской </w:t>
            </w:r>
            <w:r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2393" w:type="dxa"/>
          </w:tcPr>
          <w:p w:rsidR="00BE794F" w:rsidRPr="00BD6085" w:rsidRDefault="00BE794F" w:rsidP="00781A7A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 направлен на утверждение</w:t>
            </w:r>
          </w:p>
        </w:tc>
      </w:tr>
    </w:tbl>
    <w:p w:rsidR="00AD0493" w:rsidRPr="00744555" w:rsidRDefault="00AD0493" w:rsidP="00AD0493">
      <w:pPr>
        <w:widowControl w:val="0"/>
        <w:tabs>
          <w:tab w:val="left" w:pos="2355"/>
        </w:tabs>
        <w:rPr>
          <w:bCs/>
        </w:rPr>
      </w:pPr>
    </w:p>
    <w:tbl>
      <w:tblPr>
        <w:tblStyle w:val="a4"/>
        <w:tblW w:w="0" w:type="auto"/>
        <w:tblLook w:val="04A0"/>
      </w:tblPr>
      <w:tblGrid>
        <w:gridCol w:w="7196"/>
        <w:gridCol w:w="2374"/>
      </w:tblGrid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:rsidR="00AD0493" w:rsidRPr="00DA32A2" w:rsidRDefault="000647F2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:rsidR="00AD0493" w:rsidRPr="00DA32A2" w:rsidRDefault="002A5403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:rsidR="00AD0493" w:rsidRPr="00600620" w:rsidRDefault="00600620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  <w:u w:val="single"/>
        </w:rPr>
      </w:pPr>
      <w:r w:rsidRPr="00600620">
        <w:rPr>
          <w:bCs/>
          <w:sz w:val="28"/>
          <w:szCs w:val="28"/>
          <w:u w:val="single"/>
        </w:rPr>
        <w:t>«</w:t>
      </w:r>
      <w:r w:rsidR="00896BF1">
        <w:rPr>
          <w:bCs/>
          <w:sz w:val="28"/>
          <w:szCs w:val="28"/>
          <w:u w:val="single"/>
        </w:rPr>
        <w:t>27</w:t>
      </w:r>
      <w:r w:rsidRPr="00600620">
        <w:rPr>
          <w:bCs/>
          <w:sz w:val="28"/>
          <w:szCs w:val="28"/>
          <w:u w:val="single"/>
        </w:rPr>
        <w:t xml:space="preserve">» </w:t>
      </w:r>
      <w:r w:rsidR="002A5403">
        <w:rPr>
          <w:bCs/>
          <w:sz w:val="28"/>
          <w:szCs w:val="28"/>
          <w:u w:val="single"/>
        </w:rPr>
        <w:t>июня 2024</w:t>
      </w:r>
      <w:r w:rsidR="00AD0493" w:rsidRPr="00600620">
        <w:rPr>
          <w:bCs/>
          <w:sz w:val="28"/>
          <w:szCs w:val="28"/>
          <w:u w:val="single"/>
        </w:rPr>
        <w:t xml:space="preserve"> г.</w:t>
      </w:r>
    </w:p>
    <w:p w:rsidR="00AD0493" w:rsidRPr="00BE7725" w:rsidRDefault="00AD0493" w:rsidP="00AD0493">
      <w:pPr>
        <w:widowControl w:val="0"/>
        <w:tabs>
          <w:tab w:val="left" w:pos="2355"/>
          <w:tab w:val="left" w:pos="3345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_ _ _ _ _ _ _ _ _ _ _ _ _ _ _ _</w:t>
      </w:r>
    </w:p>
    <w:p w:rsidR="00844648" w:rsidRDefault="00844648" w:rsidP="00844648">
      <w:pPr>
        <w:widowControl w:val="0"/>
        <w:tabs>
          <w:tab w:val="left" w:pos="2355"/>
          <w:tab w:val="left" w:pos="7110"/>
        </w:tabs>
        <w:rPr>
          <w:b/>
          <w:bCs/>
        </w:rPr>
      </w:pPr>
    </w:p>
    <w:p w:rsidR="00A70721" w:rsidRDefault="00A70721" w:rsidP="00844648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</w:p>
    <w:p w:rsidR="00785B93" w:rsidRDefault="00844648" w:rsidP="00CF2B77">
      <w:pPr>
        <w:widowControl w:val="0"/>
        <w:tabs>
          <w:tab w:val="left" w:pos="2355"/>
          <w:tab w:val="left" w:pos="7110"/>
        </w:tabs>
      </w:pPr>
      <w:r>
        <w:rPr>
          <w:bCs/>
          <w:sz w:val="28"/>
          <w:szCs w:val="28"/>
        </w:rPr>
        <w:t>Начальник отдела по экономике      __________ ____           С.Н. Сыроватская</w:t>
      </w:r>
    </w:p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D0493"/>
    <w:rsid w:val="00026661"/>
    <w:rsid w:val="000647F2"/>
    <w:rsid w:val="0007397B"/>
    <w:rsid w:val="00106F53"/>
    <w:rsid w:val="0027288A"/>
    <w:rsid w:val="002A5403"/>
    <w:rsid w:val="002D5C15"/>
    <w:rsid w:val="00331C28"/>
    <w:rsid w:val="0034465F"/>
    <w:rsid w:val="003B5FC5"/>
    <w:rsid w:val="00535797"/>
    <w:rsid w:val="005448B5"/>
    <w:rsid w:val="005A3D7B"/>
    <w:rsid w:val="005B7817"/>
    <w:rsid w:val="00600620"/>
    <w:rsid w:val="006B146B"/>
    <w:rsid w:val="006E6ABE"/>
    <w:rsid w:val="00785B93"/>
    <w:rsid w:val="007F5654"/>
    <w:rsid w:val="00815E37"/>
    <w:rsid w:val="00844648"/>
    <w:rsid w:val="008941F5"/>
    <w:rsid w:val="00896BF1"/>
    <w:rsid w:val="008A264D"/>
    <w:rsid w:val="009048EC"/>
    <w:rsid w:val="00A70721"/>
    <w:rsid w:val="00AD0493"/>
    <w:rsid w:val="00AE30DF"/>
    <w:rsid w:val="00AF24AE"/>
    <w:rsid w:val="00AF4CF5"/>
    <w:rsid w:val="00BC16B6"/>
    <w:rsid w:val="00BD6085"/>
    <w:rsid w:val="00BE794F"/>
    <w:rsid w:val="00C2757D"/>
    <w:rsid w:val="00C76402"/>
    <w:rsid w:val="00C90B42"/>
    <w:rsid w:val="00C97EC4"/>
    <w:rsid w:val="00CF2B77"/>
    <w:rsid w:val="00D65BE1"/>
    <w:rsid w:val="00D95672"/>
    <w:rsid w:val="00E21D1D"/>
    <w:rsid w:val="00E223E2"/>
    <w:rsid w:val="00E51BE2"/>
    <w:rsid w:val="00F43EDF"/>
    <w:rsid w:val="00FF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0493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table" w:styleId="a4">
    <w:name w:val="Table Grid"/>
    <w:basedOn w:val="a1"/>
    <w:uiPriority w:val="99"/>
    <w:rsid w:val="00AD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97E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12</cp:revision>
  <dcterms:created xsi:type="dcterms:W3CDTF">2023-12-08T10:52:00Z</dcterms:created>
  <dcterms:modified xsi:type="dcterms:W3CDTF">2024-08-15T08:07:00Z</dcterms:modified>
</cp:coreProperties>
</file>