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493" w:rsidRDefault="00AD0493" w:rsidP="00F43EDF">
      <w:pPr>
        <w:widowControl w:val="0"/>
        <w:jc w:val="center"/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</w:p>
    <w:p w:rsidR="00AD0493" w:rsidRDefault="00AD0493" w:rsidP="00AD0493">
      <w:pPr>
        <w:widowControl w:val="0"/>
        <w:tabs>
          <w:tab w:val="left" w:pos="2355"/>
          <w:tab w:val="left" w:pos="7710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</w:t>
      </w:r>
    </w:p>
    <w:p w:rsidR="00C97EC4" w:rsidRPr="00C97EC4" w:rsidRDefault="00AD0493" w:rsidP="00C97E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97EC4">
        <w:rPr>
          <w:rFonts w:ascii="Times New Roman" w:hAnsi="Times New Roman" w:cs="Times New Roman"/>
          <w:bCs/>
          <w:sz w:val="28"/>
          <w:szCs w:val="28"/>
        </w:rPr>
        <w:t>Сводка предложений</w:t>
      </w:r>
      <w:r w:rsidR="00C97EC4" w:rsidRPr="00C97E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EC4" w:rsidRPr="00C97EC4" w:rsidRDefault="00C97EC4" w:rsidP="00C97EC4">
      <w:pPr>
        <w:pStyle w:val="ConsPlusNonformat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итогам проведения публичных консультаций </w:t>
      </w:r>
      <w:r w:rsidRPr="00C97EC4">
        <w:rPr>
          <w:rFonts w:ascii="Times New Roman" w:hAnsi="Times New Roman" w:cs="Times New Roman"/>
          <w:sz w:val="28"/>
          <w:szCs w:val="28"/>
        </w:rPr>
        <w:t>в целях проведения оценки регулирующего воздействия проекта постановления</w:t>
      </w:r>
      <w:r w:rsidRPr="00C97EC4">
        <w:rPr>
          <w:rFonts w:ascii="Times New Roman" w:hAnsi="Times New Roman"/>
          <w:sz w:val="28"/>
          <w:szCs w:val="28"/>
        </w:rPr>
        <w:t xml:space="preserve"> администрации Каменского муниципального района</w:t>
      </w:r>
      <w:r w:rsidRPr="00C97EC4">
        <w:rPr>
          <w:rFonts w:ascii="Times New Roman" w:hAnsi="Times New Roman"/>
          <w:bCs/>
          <w:sz w:val="28"/>
          <w:szCs w:val="28"/>
        </w:rPr>
        <w:t xml:space="preserve"> «Об утверждении Положения о предоставлении субсидий на ко</w:t>
      </w:r>
      <w:r w:rsidR="00BA0222">
        <w:rPr>
          <w:rFonts w:ascii="Times New Roman" w:hAnsi="Times New Roman"/>
          <w:bCs/>
          <w:sz w:val="28"/>
          <w:szCs w:val="28"/>
        </w:rPr>
        <w:t>мпенсацию части затрат субъектам</w:t>
      </w:r>
      <w:r w:rsidRPr="00C97EC4">
        <w:rPr>
          <w:rFonts w:ascii="Times New Roman" w:hAnsi="Times New Roman"/>
          <w:bCs/>
          <w:sz w:val="28"/>
          <w:szCs w:val="28"/>
        </w:rPr>
        <w:t xml:space="preserve">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услуг)».</w:t>
      </w:r>
      <w:proofErr w:type="gramEnd"/>
    </w:p>
    <w:p w:rsidR="00AD0493" w:rsidRPr="00A57AA9" w:rsidRDefault="00AD0493" w:rsidP="00C97EC4">
      <w:pPr>
        <w:widowControl w:val="0"/>
        <w:tabs>
          <w:tab w:val="left" w:pos="2355"/>
          <w:tab w:val="left" w:pos="7710"/>
        </w:tabs>
        <w:jc w:val="center"/>
        <w:rPr>
          <w:bCs/>
          <w:sz w:val="28"/>
          <w:szCs w:val="28"/>
        </w:rPr>
      </w:pPr>
    </w:p>
    <w:p w:rsidR="00AD0493" w:rsidRPr="00E223E2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Ссылка на проект:</w:t>
      </w:r>
      <w:r w:rsidR="00600620">
        <w:rPr>
          <w:bCs/>
          <w:sz w:val="28"/>
          <w:szCs w:val="28"/>
        </w:rPr>
        <w:t xml:space="preserve"> </w:t>
      </w:r>
      <w:bookmarkStart w:id="0" w:name="_Hlk118064616"/>
      <w:r w:rsidR="00C97EC4" w:rsidRPr="00C97EC4">
        <w:rPr>
          <w:bCs/>
          <w:sz w:val="28"/>
          <w:szCs w:val="28"/>
        </w:rPr>
        <w:t>https://kamenka-r36.gosuslugi.ru/deyatelnost/napravleniya-deyatelnosti/ekonomika-promyshlennost-i-investitsii/otsenka-reguliruyuschego-vozdeystviya-proektov-mnpa/obschaya-informatsiya-o-protsedurah/</w:t>
      </w:r>
    </w:p>
    <w:bookmarkEnd w:id="0"/>
    <w:p w:rsidR="00AD0493" w:rsidRPr="003931AF" w:rsidRDefault="00AD0493" w:rsidP="00AD0493">
      <w:pPr>
        <w:widowControl w:val="0"/>
        <w:tabs>
          <w:tab w:val="left" w:pos="2355"/>
        </w:tabs>
        <w:rPr>
          <w:bCs/>
        </w:rPr>
      </w:pPr>
      <w:r w:rsidRPr="005C1F8F">
        <w:rPr>
          <w:bCs/>
          <w:sz w:val="28"/>
          <w:szCs w:val="28"/>
        </w:rPr>
        <w:t>Дата проведения публичного обсуждения:</w:t>
      </w:r>
      <w:r w:rsidR="00BD6085">
        <w:rPr>
          <w:bCs/>
        </w:rPr>
        <w:t xml:space="preserve"> с </w:t>
      </w:r>
      <w:r w:rsidR="00BA0222">
        <w:rPr>
          <w:bCs/>
        </w:rPr>
        <w:t>20</w:t>
      </w:r>
      <w:r w:rsidR="00BD6085">
        <w:rPr>
          <w:bCs/>
        </w:rPr>
        <w:t>.0</w:t>
      </w:r>
      <w:r w:rsidR="00BA0222">
        <w:rPr>
          <w:bCs/>
        </w:rPr>
        <w:t>5.2024</w:t>
      </w:r>
      <w:r w:rsidR="00BD6085">
        <w:rPr>
          <w:bCs/>
        </w:rPr>
        <w:t xml:space="preserve"> г. по </w:t>
      </w:r>
      <w:r w:rsidR="00BA0222">
        <w:rPr>
          <w:bCs/>
        </w:rPr>
        <w:t>31</w:t>
      </w:r>
      <w:r w:rsidR="00BD6085">
        <w:rPr>
          <w:bCs/>
        </w:rPr>
        <w:t>.0</w:t>
      </w:r>
      <w:r w:rsidR="00BA0222">
        <w:rPr>
          <w:bCs/>
        </w:rPr>
        <w:t>5.2024</w:t>
      </w:r>
      <w:r w:rsidR="00BD6085">
        <w:rPr>
          <w:bCs/>
        </w:rPr>
        <w:t xml:space="preserve"> г.</w:t>
      </w:r>
    </w:p>
    <w:p w:rsidR="00AD0493" w:rsidRPr="00BD6085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Количество экспертов, участвовавших в обсуждении</w:t>
      </w:r>
      <w:r w:rsidR="00BD6085">
        <w:rPr>
          <w:bCs/>
        </w:rPr>
        <w:t xml:space="preserve">: </w:t>
      </w:r>
      <w:r w:rsidR="00BD6085">
        <w:rPr>
          <w:bCs/>
          <w:u w:val="single"/>
        </w:rPr>
        <w:t xml:space="preserve"> 3</w:t>
      </w:r>
    </w:p>
    <w:p w:rsidR="00AD0493" w:rsidRPr="00600620" w:rsidRDefault="00AD0493" w:rsidP="00AD0493">
      <w:pPr>
        <w:widowControl w:val="0"/>
        <w:tabs>
          <w:tab w:val="left" w:pos="2355"/>
        </w:tabs>
        <w:rPr>
          <w:bCs/>
          <w:u w:val="single"/>
        </w:rPr>
      </w:pPr>
      <w:r w:rsidRPr="005C1F8F">
        <w:rPr>
          <w:bCs/>
          <w:sz w:val="28"/>
          <w:szCs w:val="28"/>
        </w:rPr>
        <w:t>Отчет сгенерирован:</w:t>
      </w:r>
      <w:r>
        <w:rPr>
          <w:bCs/>
        </w:rPr>
        <w:t xml:space="preserve"> </w:t>
      </w:r>
      <w:r w:rsidR="00600620">
        <w:rPr>
          <w:bCs/>
        </w:rPr>
        <w:t xml:space="preserve"> </w:t>
      </w:r>
      <w:r w:rsidR="00BA0222">
        <w:rPr>
          <w:bCs/>
          <w:u w:val="single"/>
        </w:rPr>
        <w:t>07 июня 2024</w:t>
      </w:r>
      <w:r w:rsidR="00600620">
        <w:rPr>
          <w:bCs/>
          <w:u w:val="single"/>
        </w:rPr>
        <w:t xml:space="preserve"> г.</w:t>
      </w:r>
    </w:p>
    <w:p w:rsidR="00AD0493" w:rsidRDefault="00AD0493" w:rsidP="00AD0493">
      <w:pPr>
        <w:widowControl w:val="0"/>
        <w:tabs>
          <w:tab w:val="left" w:pos="2355"/>
        </w:tabs>
        <w:jc w:val="center"/>
        <w:rPr>
          <w:b/>
          <w:bCs/>
        </w:rPr>
      </w:pPr>
    </w:p>
    <w:tbl>
      <w:tblPr>
        <w:tblStyle w:val="a4"/>
        <w:tblW w:w="0" w:type="auto"/>
        <w:tblLook w:val="04A0"/>
      </w:tblPr>
      <w:tblGrid>
        <w:gridCol w:w="534"/>
        <w:gridCol w:w="2551"/>
        <w:gridCol w:w="4092"/>
        <w:gridCol w:w="2393"/>
      </w:tblGrid>
      <w:tr w:rsidR="00AD0493" w:rsidTr="00BD6085">
        <w:tc>
          <w:tcPr>
            <w:tcW w:w="534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551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4092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393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AD0493" w:rsidTr="00BD6085">
        <w:tc>
          <w:tcPr>
            <w:tcW w:w="534" w:type="dxa"/>
          </w:tcPr>
          <w:p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AD0493" w:rsidRPr="00BD6085" w:rsidRDefault="00BD6085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 xml:space="preserve">ИП </w:t>
            </w:r>
            <w:proofErr w:type="spellStart"/>
            <w:r w:rsidRPr="00BD6085">
              <w:rPr>
                <w:bCs/>
                <w:sz w:val="28"/>
                <w:szCs w:val="28"/>
              </w:rPr>
              <w:t>Яцунов</w:t>
            </w:r>
            <w:proofErr w:type="spellEnd"/>
            <w:r w:rsidRPr="00BD6085">
              <w:rPr>
                <w:bCs/>
                <w:sz w:val="28"/>
                <w:szCs w:val="28"/>
              </w:rPr>
              <w:t xml:space="preserve"> В.С.</w:t>
            </w:r>
          </w:p>
        </w:tc>
        <w:tc>
          <w:tcPr>
            <w:tcW w:w="4092" w:type="dxa"/>
          </w:tcPr>
          <w:p w:rsidR="00AD0493" w:rsidRPr="00BD6085" w:rsidRDefault="00844648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Отсутствие положений, вводящих избыточные обязанности, запреты и ограничения для субъектов пред</w:t>
            </w:r>
            <w:r w:rsidR="001A5323">
              <w:rPr>
                <w:bCs/>
                <w:sz w:val="28"/>
                <w:szCs w:val="28"/>
              </w:rPr>
              <w:t>принимательской</w:t>
            </w:r>
            <w:r>
              <w:rPr>
                <w:bCs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2393" w:type="dxa"/>
          </w:tcPr>
          <w:p w:rsidR="00AD0493" w:rsidRPr="00BD6085" w:rsidRDefault="00844648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 направлен на утверждение</w:t>
            </w:r>
          </w:p>
        </w:tc>
      </w:tr>
      <w:tr w:rsidR="00844648" w:rsidTr="00BD6085">
        <w:tc>
          <w:tcPr>
            <w:tcW w:w="534" w:type="dxa"/>
          </w:tcPr>
          <w:p w:rsidR="00844648" w:rsidRPr="00BD6085" w:rsidRDefault="00844648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844648" w:rsidRPr="00BD6085" w:rsidRDefault="00844648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Коломыцева Е.В.</w:t>
            </w:r>
          </w:p>
        </w:tc>
        <w:tc>
          <w:tcPr>
            <w:tcW w:w="4092" w:type="dxa"/>
          </w:tcPr>
          <w:p w:rsidR="00844648" w:rsidRPr="001A5323" w:rsidRDefault="001A5323" w:rsidP="001A5323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1A5323">
              <w:rPr>
                <w:sz w:val="28"/>
                <w:szCs w:val="28"/>
              </w:rPr>
              <w:t xml:space="preserve">Данный проект нормативного правового акта </w:t>
            </w:r>
            <w:bookmarkStart w:id="1" w:name="_GoBack"/>
            <w:bookmarkEnd w:id="1"/>
            <w:r w:rsidRPr="001A5323">
              <w:rPr>
                <w:sz w:val="28"/>
                <w:szCs w:val="28"/>
              </w:rPr>
              <w:t xml:space="preserve">достаточно актуален в настоящее время, не содержит положений, вводящих избыточные административные и иные ограничения и обязанности для субъектов предпринимательской деятельности. </w:t>
            </w:r>
          </w:p>
        </w:tc>
        <w:tc>
          <w:tcPr>
            <w:tcW w:w="2393" w:type="dxa"/>
          </w:tcPr>
          <w:p w:rsidR="00844648" w:rsidRPr="00BD6085" w:rsidRDefault="00844648" w:rsidP="00047B3A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 направлен на утверждение</w:t>
            </w:r>
          </w:p>
        </w:tc>
      </w:tr>
      <w:tr w:rsidR="00844648" w:rsidTr="00BD6085">
        <w:tc>
          <w:tcPr>
            <w:tcW w:w="534" w:type="dxa"/>
          </w:tcPr>
          <w:p w:rsidR="00844648" w:rsidRPr="00BD6085" w:rsidRDefault="00844648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844648" w:rsidRPr="00BD6085" w:rsidRDefault="00844648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BD6085">
              <w:rPr>
                <w:bCs/>
                <w:sz w:val="28"/>
                <w:szCs w:val="28"/>
              </w:rPr>
              <w:t>ИП Савченко Н.В.</w:t>
            </w:r>
          </w:p>
        </w:tc>
        <w:tc>
          <w:tcPr>
            <w:tcW w:w="4092" w:type="dxa"/>
          </w:tcPr>
          <w:p w:rsidR="00844648" w:rsidRPr="00BD6085" w:rsidRDefault="00844648" w:rsidP="00047B3A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Отсутствие положений, вводящих избыточные обязанности, запреты и ограничения для субъектов предпринимател</w:t>
            </w:r>
            <w:r w:rsidR="001A5323">
              <w:rPr>
                <w:bCs/>
                <w:sz w:val="28"/>
                <w:szCs w:val="28"/>
              </w:rPr>
              <w:t xml:space="preserve">ьской </w:t>
            </w:r>
            <w:r>
              <w:rPr>
                <w:bCs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2393" w:type="dxa"/>
          </w:tcPr>
          <w:p w:rsidR="00844648" w:rsidRPr="00BD6085" w:rsidRDefault="00844648" w:rsidP="00047B3A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 направлен на утверждение</w:t>
            </w:r>
          </w:p>
        </w:tc>
      </w:tr>
    </w:tbl>
    <w:p w:rsidR="00AD0493" w:rsidRPr="00744555" w:rsidRDefault="00AD0493" w:rsidP="00AD0493">
      <w:pPr>
        <w:widowControl w:val="0"/>
        <w:tabs>
          <w:tab w:val="left" w:pos="2355"/>
        </w:tabs>
        <w:rPr>
          <w:bCs/>
        </w:rPr>
      </w:pPr>
    </w:p>
    <w:tbl>
      <w:tblPr>
        <w:tblStyle w:val="a4"/>
        <w:tblW w:w="0" w:type="auto"/>
        <w:tblLook w:val="04A0"/>
      </w:tblPr>
      <w:tblGrid>
        <w:gridCol w:w="7196"/>
        <w:gridCol w:w="2374"/>
      </w:tblGrid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2374" w:type="dxa"/>
          </w:tcPr>
          <w:p w:rsidR="00AD0493" w:rsidRPr="00DA32A2" w:rsidRDefault="00BA0222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2374" w:type="dxa"/>
          </w:tcPr>
          <w:p w:rsidR="00AD0493" w:rsidRPr="00DA32A2" w:rsidRDefault="00BA0222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D0493" w:rsidTr="00816A4C">
        <w:tc>
          <w:tcPr>
            <w:tcW w:w="7196" w:type="dxa"/>
          </w:tcPr>
          <w:p w:rsidR="00AD0493" w:rsidRPr="005C1F8F" w:rsidRDefault="00AD0493" w:rsidP="00816A4C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lastRenderedPageBreak/>
              <w:t>Общее количество неучтенных предложений</w:t>
            </w:r>
          </w:p>
        </w:tc>
        <w:tc>
          <w:tcPr>
            <w:tcW w:w="2374" w:type="dxa"/>
          </w:tcPr>
          <w:p w:rsidR="00AD0493" w:rsidRPr="00DA32A2" w:rsidRDefault="00BD6085" w:rsidP="00BD6085">
            <w:pPr>
              <w:widowControl w:val="0"/>
              <w:tabs>
                <w:tab w:val="left" w:pos="2355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</w:tbl>
    <w:p w:rsidR="00AD0493" w:rsidRDefault="00AD0493" w:rsidP="00AD0493">
      <w:pPr>
        <w:widowControl w:val="0"/>
        <w:tabs>
          <w:tab w:val="left" w:pos="2355"/>
        </w:tabs>
        <w:rPr>
          <w:b/>
          <w:bCs/>
        </w:rPr>
      </w:pPr>
    </w:p>
    <w:p w:rsidR="00AD0493" w:rsidRDefault="00AD0493" w:rsidP="00AD0493">
      <w:pPr>
        <w:widowControl w:val="0"/>
        <w:tabs>
          <w:tab w:val="left" w:pos="2355"/>
        </w:tabs>
        <w:jc w:val="center"/>
        <w:rPr>
          <w:bCs/>
          <w:sz w:val="28"/>
          <w:szCs w:val="28"/>
        </w:rPr>
      </w:pPr>
    </w:p>
    <w:p w:rsidR="00AD0493" w:rsidRPr="00600620" w:rsidRDefault="00600620" w:rsidP="00AD0493">
      <w:pPr>
        <w:widowControl w:val="0"/>
        <w:tabs>
          <w:tab w:val="left" w:pos="2355"/>
        </w:tabs>
        <w:jc w:val="center"/>
        <w:rPr>
          <w:bCs/>
          <w:sz w:val="28"/>
          <w:szCs w:val="28"/>
          <w:u w:val="single"/>
        </w:rPr>
      </w:pPr>
      <w:r w:rsidRPr="00600620">
        <w:rPr>
          <w:bCs/>
          <w:sz w:val="28"/>
          <w:szCs w:val="28"/>
          <w:u w:val="single"/>
        </w:rPr>
        <w:t>«</w:t>
      </w:r>
      <w:r w:rsidR="00BA0222">
        <w:rPr>
          <w:bCs/>
          <w:sz w:val="28"/>
          <w:szCs w:val="28"/>
          <w:u w:val="single"/>
        </w:rPr>
        <w:t>07</w:t>
      </w:r>
      <w:r w:rsidRPr="00600620">
        <w:rPr>
          <w:bCs/>
          <w:sz w:val="28"/>
          <w:szCs w:val="28"/>
          <w:u w:val="single"/>
        </w:rPr>
        <w:t xml:space="preserve">» </w:t>
      </w:r>
      <w:r w:rsidR="00BA0222">
        <w:rPr>
          <w:bCs/>
          <w:sz w:val="28"/>
          <w:szCs w:val="28"/>
          <w:u w:val="single"/>
        </w:rPr>
        <w:t>июня 2024</w:t>
      </w:r>
      <w:r w:rsidR="00AD0493" w:rsidRPr="00600620">
        <w:rPr>
          <w:bCs/>
          <w:sz w:val="28"/>
          <w:szCs w:val="28"/>
          <w:u w:val="single"/>
        </w:rPr>
        <w:t xml:space="preserve"> г.</w:t>
      </w:r>
    </w:p>
    <w:p w:rsidR="00AD0493" w:rsidRPr="00BE7725" w:rsidRDefault="00AD0493" w:rsidP="00AD0493">
      <w:pPr>
        <w:widowControl w:val="0"/>
        <w:tabs>
          <w:tab w:val="left" w:pos="2355"/>
          <w:tab w:val="left" w:pos="3345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_ _ _ _ _ _ _ _ _ _ _ _ _ _ _ _</w:t>
      </w:r>
    </w:p>
    <w:p w:rsidR="00844648" w:rsidRDefault="00844648" w:rsidP="00844648">
      <w:pPr>
        <w:widowControl w:val="0"/>
        <w:tabs>
          <w:tab w:val="left" w:pos="2355"/>
          <w:tab w:val="left" w:pos="7110"/>
        </w:tabs>
        <w:rPr>
          <w:b/>
          <w:bCs/>
        </w:rPr>
      </w:pPr>
    </w:p>
    <w:p w:rsidR="00600620" w:rsidRPr="005C1F8F" w:rsidRDefault="00844648" w:rsidP="00844648">
      <w:pPr>
        <w:widowControl w:val="0"/>
        <w:tabs>
          <w:tab w:val="left" w:pos="2355"/>
          <w:tab w:val="left" w:pos="7110"/>
        </w:tabs>
        <w:rPr>
          <w:bCs/>
        </w:rPr>
      </w:pPr>
      <w:r>
        <w:rPr>
          <w:bCs/>
          <w:sz w:val="28"/>
          <w:szCs w:val="28"/>
        </w:rPr>
        <w:t>Начальник отдела по экономике      __________ ____           С.Н. Сыроватская</w:t>
      </w:r>
    </w:p>
    <w:p w:rsidR="00BD6085" w:rsidRPr="00BD6085" w:rsidRDefault="00600620" w:rsidP="00600620">
      <w:pPr>
        <w:widowControl w:val="0"/>
        <w:tabs>
          <w:tab w:val="left" w:pos="2355"/>
          <w:tab w:val="left" w:pos="71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</w:t>
      </w:r>
    </w:p>
    <w:p w:rsidR="00BD6085" w:rsidRDefault="00600620" w:rsidP="00600620">
      <w:pPr>
        <w:widowControl w:val="0"/>
        <w:tabs>
          <w:tab w:val="left" w:pos="7110"/>
        </w:tabs>
        <w:rPr>
          <w:b/>
          <w:bCs/>
        </w:rPr>
      </w:pPr>
      <w:r>
        <w:rPr>
          <w:b/>
          <w:bCs/>
        </w:rPr>
        <w:tab/>
      </w:r>
      <w:r>
        <w:rPr>
          <w:bCs/>
        </w:rPr>
        <w:t xml:space="preserve"> </w:t>
      </w:r>
    </w:p>
    <w:p w:rsidR="00785B93" w:rsidRDefault="00AD0493" w:rsidP="00CF2B77">
      <w:pPr>
        <w:widowControl w:val="0"/>
        <w:tabs>
          <w:tab w:val="left" w:pos="2355"/>
          <w:tab w:val="left" w:pos="7110"/>
        </w:tabs>
      </w:pPr>
      <w:r>
        <w:rPr>
          <w:b/>
          <w:bCs/>
        </w:rPr>
        <w:tab/>
      </w:r>
    </w:p>
    <w:sectPr w:rsidR="00785B93" w:rsidSect="0078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D0493"/>
    <w:rsid w:val="00026661"/>
    <w:rsid w:val="001A5323"/>
    <w:rsid w:val="00331C28"/>
    <w:rsid w:val="00535797"/>
    <w:rsid w:val="005448B5"/>
    <w:rsid w:val="00600620"/>
    <w:rsid w:val="00785B93"/>
    <w:rsid w:val="007F5654"/>
    <w:rsid w:val="00844648"/>
    <w:rsid w:val="008A264D"/>
    <w:rsid w:val="009454EA"/>
    <w:rsid w:val="00AD0493"/>
    <w:rsid w:val="00AE30DF"/>
    <w:rsid w:val="00AE689A"/>
    <w:rsid w:val="00AF24AE"/>
    <w:rsid w:val="00BA0222"/>
    <w:rsid w:val="00BD6085"/>
    <w:rsid w:val="00C97EC4"/>
    <w:rsid w:val="00CF2B77"/>
    <w:rsid w:val="00D65BE1"/>
    <w:rsid w:val="00D95672"/>
    <w:rsid w:val="00E21D1D"/>
    <w:rsid w:val="00E223E2"/>
    <w:rsid w:val="00F43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493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D0493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table" w:styleId="a4">
    <w:name w:val="Table Grid"/>
    <w:basedOn w:val="a1"/>
    <w:uiPriority w:val="99"/>
    <w:rsid w:val="00AD0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97E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11</cp:revision>
  <dcterms:created xsi:type="dcterms:W3CDTF">2022-10-28T08:13:00Z</dcterms:created>
  <dcterms:modified xsi:type="dcterms:W3CDTF">2024-08-15T08:07:00Z</dcterms:modified>
</cp:coreProperties>
</file>