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93" w:rsidRDefault="00AD0493" w:rsidP="00F43EDF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</w:t>
      </w:r>
    </w:p>
    <w:p w:rsidR="00AD0493" w:rsidRDefault="00AD0493" w:rsidP="00AD0493">
      <w:pPr>
        <w:widowControl w:val="0"/>
        <w:tabs>
          <w:tab w:val="left" w:pos="2355"/>
          <w:tab w:val="left" w:pos="7710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</w:p>
    <w:p w:rsidR="00AD0493" w:rsidRPr="00A57AA9" w:rsidRDefault="00AD0493" w:rsidP="00AD0493">
      <w:pPr>
        <w:widowControl w:val="0"/>
        <w:tabs>
          <w:tab w:val="left" w:pos="2355"/>
          <w:tab w:val="left" w:pos="7710"/>
        </w:tabs>
        <w:jc w:val="center"/>
        <w:rPr>
          <w:bCs/>
          <w:sz w:val="28"/>
          <w:szCs w:val="28"/>
        </w:rPr>
      </w:pPr>
      <w:r w:rsidRPr="00A57AA9">
        <w:rPr>
          <w:bCs/>
          <w:sz w:val="28"/>
          <w:szCs w:val="28"/>
        </w:rPr>
        <w:t>Сводка предложений</w:t>
      </w:r>
    </w:p>
    <w:p w:rsidR="00B96A52" w:rsidRPr="00B96A52" w:rsidRDefault="00F20270" w:rsidP="00B96A52">
      <w:pPr>
        <w:pStyle w:val="ConsPlusTitle"/>
        <w:ind w:left="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0270">
        <w:rPr>
          <w:rFonts w:ascii="Times New Roman" w:hAnsi="Times New Roman" w:cs="Times New Roman"/>
          <w:b w:val="0"/>
          <w:sz w:val="28"/>
          <w:szCs w:val="28"/>
        </w:rPr>
        <w:t>по итогам проведения публичных консультаций в целях проведения оценки регулирующего воздействия проекта постановления администрации Каменского муниципального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F20270"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Каменского муниципального района от 28.10.2020 № 269 (в редакции от 24.09.2021 № 306, от 16.02.2022 № 51, </w:t>
      </w:r>
      <w:r w:rsidRPr="00F20270">
        <w:rPr>
          <w:rFonts w:ascii="Times New Roman" w:hAnsi="Times New Roman" w:cs="Times New Roman"/>
          <w:b w:val="0"/>
          <w:sz w:val="28"/>
          <w:szCs w:val="28"/>
        </w:rPr>
        <w:t>от 14.07.2022 № 243, от 17.08.2022 № 281</w:t>
      </w:r>
      <w:r w:rsidR="00B96A5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96A52" w:rsidRPr="00B96A52">
        <w:rPr>
          <w:b w:val="0"/>
          <w:u w:val="single"/>
        </w:rPr>
        <w:t xml:space="preserve"> </w:t>
      </w:r>
      <w:r w:rsidR="00B96A52" w:rsidRPr="00B96A52">
        <w:rPr>
          <w:rFonts w:ascii="Times New Roman" w:hAnsi="Times New Roman" w:cs="Times New Roman"/>
          <w:b w:val="0"/>
          <w:sz w:val="28"/>
          <w:szCs w:val="28"/>
        </w:rPr>
        <w:t>от 09.02.2023 № 45, от 03.05.2023 № 172, от 14.09.2023 № 379, от 28.12.2023   № 509</w:t>
      </w:r>
      <w:r w:rsidR="00B20D4A">
        <w:rPr>
          <w:rFonts w:ascii="Times New Roman" w:hAnsi="Times New Roman" w:cs="Times New Roman"/>
          <w:b w:val="0"/>
          <w:sz w:val="28"/>
          <w:szCs w:val="28"/>
        </w:rPr>
        <w:t>, от 01.03.2024 № 58</w:t>
      </w:r>
      <w:r w:rsidR="00B96A52" w:rsidRPr="00B96A52">
        <w:rPr>
          <w:rFonts w:ascii="Times New Roman" w:hAnsi="Times New Roman" w:cs="Times New Roman"/>
          <w:b w:val="0"/>
          <w:sz w:val="28"/>
          <w:szCs w:val="28"/>
        </w:rPr>
        <w:t>).</w:t>
      </w:r>
      <w:proofErr w:type="gramEnd"/>
    </w:p>
    <w:p w:rsidR="00AD0493" w:rsidRPr="00A57AA9" w:rsidRDefault="00AD0493" w:rsidP="00AD0493">
      <w:pPr>
        <w:widowControl w:val="0"/>
        <w:tabs>
          <w:tab w:val="left" w:pos="2355"/>
        </w:tabs>
        <w:jc w:val="center"/>
        <w:rPr>
          <w:b/>
          <w:bCs/>
          <w:sz w:val="28"/>
          <w:szCs w:val="28"/>
        </w:rPr>
      </w:pPr>
    </w:p>
    <w:p w:rsidR="00F20270" w:rsidRPr="00E223E2" w:rsidRDefault="00AD0493" w:rsidP="00F20270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Ссылка на проект:</w:t>
      </w:r>
      <w:r w:rsidR="00600620">
        <w:rPr>
          <w:bCs/>
          <w:sz w:val="28"/>
          <w:szCs w:val="28"/>
        </w:rPr>
        <w:t xml:space="preserve"> </w:t>
      </w:r>
      <w:bookmarkStart w:id="0" w:name="_Hlk118064616"/>
      <w:r w:rsidR="00F20270" w:rsidRPr="00C97EC4">
        <w:rPr>
          <w:bCs/>
          <w:sz w:val="28"/>
          <w:szCs w:val="28"/>
        </w:rPr>
        <w:t>https://kamenka-r36.gosuslugi.ru/deyatelnost/napravleniya-deyatelnosti/ekonomika-promyshlennost-i-investitsii/otsenka-reguliruyuschego-vozdeystviya-proektov-mnpa/obschaya-informatsiya-o-protsedurah/</w:t>
      </w:r>
    </w:p>
    <w:bookmarkEnd w:id="0"/>
    <w:p w:rsidR="00AD0493" w:rsidRPr="003931AF" w:rsidRDefault="00AD0493" w:rsidP="00AD0493">
      <w:pPr>
        <w:widowControl w:val="0"/>
        <w:tabs>
          <w:tab w:val="left" w:pos="2355"/>
        </w:tabs>
        <w:rPr>
          <w:bCs/>
        </w:rPr>
      </w:pPr>
      <w:r w:rsidRPr="005C1F8F">
        <w:rPr>
          <w:bCs/>
          <w:sz w:val="28"/>
          <w:szCs w:val="28"/>
        </w:rPr>
        <w:t>Дата проведения публичного обсуждения:</w:t>
      </w:r>
      <w:r w:rsidR="00BD6085">
        <w:rPr>
          <w:bCs/>
        </w:rPr>
        <w:t xml:space="preserve"> с </w:t>
      </w:r>
      <w:r w:rsidR="00B20D4A">
        <w:rPr>
          <w:bCs/>
        </w:rPr>
        <w:t>22</w:t>
      </w:r>
      <w:r w:rsidR="00BD6085">
        <w:rPr>
          <w:bCs/>
        </w:rPr>
        <w:t>.0</w:t>
      </w:r>
      <w:r w:rsidR="00B20D4A">
        <w:rPr>
          <w:bCs/>
        </w:rPr>
        <w:t>4</w:t>
      </w:r>
      <w:r w:rsidR="00490BE4">
        <w:rPr>
          <w:bCs/>
        </w:rPr>
        <w:t>.2024</w:t>
      </w:r>
      <w:r w:rsidR="00BD6085">
        <w:rPr>
          <w:bCs/>
        </w:rPr>
        <w:t xml:space="preserve"> г. по </w:t>
      </w:r>
      <w:r w:rsidR="00B20D4A">
        <w:rPr>
          <w:bCs/>
        </w:rPr>
        <w:t>07</w:t>
      </w:r>
      <w:r w:rsidR="00BD6085">
        <w:rPr>
          <w:bCs/>
        </w:rPr>
        <w:t>.0</w:t>
      </w:r>
      <w:r w:rsidR="00B20D4A">
        <w:rPr>
          <w:bCs/>
        </w:rPr>
        <w:t>5</w:t>
      </w:r>
      <w:r w:rsidR="00490BE4">
        <w:rPr>
          <w:bCs/>
        </w:rPr>
        <w:t>.2024</w:t>
      </w:r>
      <w:r w:rsidR="00BD6085">
        <w:rPr>
          <w:bCs/>
        </w:rPr>
        <w:t xml:space="preserve"> г.</w:t>
      </w:r>
    </w:p>
    <w:p w:rsidR="00AD0493" w:rsidRPr="00BD6085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 xml:space="preserve">Количество экспертов, участвовавших в </w:t>
      </w:r>
      <w:proofErr w:type="gramStart"/>
      <w:r w:rsidRPr="005C1F8F">
        <w:rPr>
          <w:bCs/>
          <w:sz w:val="28"/>
          <w:szCs w:val="28"/>
        </w:rPr>
        <w:t>обсуждении</w:t>
      </w:r>
      <w:proofErr w:type="gramEnd"/>
      <w:r w:rsidR="00BD6085">
        <w:rPr>
          <w:bCs/>
        </w:rPr>
        <w:t xml:space="preserve">: </w:t>
      </w:r>
      <w:r w:rsidR="00B20D4A">
        <w:rPr>
          <w:bCs/>
          <w:u w:val="single"/>
        </w:rPr>
        <w:t xml:space="preserve"> 2</w:t>
      </w:r>
    </w:p>
    <w:p w:rsidR="00AD0493" w:rsidRPr="00600620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Отчет сгенерирован:</w:t>
      </w:r>
      <w:r>
        <w:rPr>
          <w:bCs/>
        </w:rPr>
        <w:t xml:space="preserve"> </w:t>
      </w:r>
      <w:r w:rsidR="00600620">
        <w:rPr>
          <w:bCs/>
        </w:rPr>
        <w:t xml:space="preserve"> </w:t>
      </w:r>
      <w:r w:rsidR="00390FCF">
        <w:rPr>
          <w:bCs/>
          <w:u w:val="single"/>
        </w:rPr>
        <w:t>15 мая</w:t>
      </w:r>
      <w:r w:rsidR="00490BE4">
        <w:rPr>
          <w:bCs/>
          <w:u w:val="single"/>
        </w:rPr>
        <w:t xml:space="preserve"> 2024</w:t>
      </w:r>
      <w:r w:rsidR="00600620">
        <w:rPr>
          <w:bCs/>
          <w:u w:val="single"/>
        </w:rPr>
        <w:t xml:space="preserve"> г.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34"/>
        <w:gridCol w:w="2551"/>
        <w:gridCol w:w="4092"/>
        <w:gridCol w:w="19"/>
        <w:gridCol w:w="2374"/>
      </w:tblGrid>
      <w:tr w:rsidR="00AD0493" w:rsidTr="00BD6085">
        <w:tc>
          <w:tcPr>
            <w:tcW w:w="534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Участник обсуждения</w:t>
            </w:r>
          </w:p>
        </w:tc>
        <w:tc>
          <w:tcPr>
            <w:tcW w:w="4092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  <w:gridSpan w:val="2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Комментарии разработчика</w:t>
            </w:r>
          </w:p>
        </w:tc>
      </w:tr>
      <w:tr w:rsidR="00844648" w:rsidTr="00BD6085">
        <w:tc>
          <w:tcPr>
            <w:tcW w:w="534" w:type="dxa"/>
          </w:tcPr>
          <w:p w:rsidR="00844648" w:rsidRPr="00BD6085" w:rsidRDefault="008344B4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44648" w:rsidRPr="00BD6085" w:rsidRDefault="00844648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 Коломыцева Е.В.</w:t>
            </w:r>
          </w:p>
        </w:tc>
        <w:tc>
          <w:tcPr>
            <w:tcW w:w="4092" w:type="dxa"/>
          </w:tcPr>
          <w:p w:rsidR="00844648" w:rsidRPr="00BD6085" w:rsidRDefault="00844648" w:rsidP="00047B3A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Отсутствие положений, вводящих избыточные обязанности, запреты и ограничения для субъектов предпринимательской и </w:t>
            </w:r>
            <w:r w:rsidRPr="008344B4">
              <w:rPr>
                <w:bCs/>
                <w:color w:val="auto"/>
                <w:sz w:val="28"/>
                <w:szCs w:val="28"/>
              </w:rPr>
              <w:t>инвестиционной</w:t>
            </w:r>
            <w:r>
              <w:rPr>
                <w:bCs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393" w:type="dxa"/>
            <w:gridSpan w:val="2"/>
          </w:tcPr>
          <w:p w:rsidR="00844648" w:rsidRPr="00BD6085" w:rsidRDefault="00844648" w:rsidP="00047B3A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  <w:tr w:rsidR="00844648" w:rsidTr="00BD6085">
        <w:tc>
          <w:tcPr>
            <w:tcW w:w="534" w:type="dxa"/>
          </w:tcPr>
          <w:p w:rsidR="00844648" w:rsidRPr="00BD6085" w:rsidRDefault="008344B4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44648" w:rsidRPr="00BD6085" w:rsidRDefault="00844648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 Савченко Н.В.</w:t>
            </w:r>
          </w:p>
        </w:tc>
        <w:tc>
          <w:tcPr>
            <w:tcW w:w="4092" w:type="dxa"/>
          </w:tcPr>
          <w:p w:rsidR="00844648" w:rsidRPr="00BD6085" w:rsidRDefault="00844648" w:rsidP="00047B3A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Отсутствие положений, вводящих избыточные обязанности, запреты и ограничения для субъектов предпринимательской и </w:t>
            </w:r>
            <w:r w:rsidRPr="008344B4">
              <w:rPr>
                <w:bCs/>
                <w:color w:val="auto"/>
                <w:sz w:val="28"/>
                <w:szCs w:val="28"/>
              </w:rPr>
              <w:t>инвестиционной</w:t>
            </w:r>
            <w:r>
              <w:rPr>
                <w:bCs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393" w:type="dxa"/>
            <w:gridSpan w:val="2"/>
          </w:tcPr>
          <w:p w:rsidR="00844648" w:rsidRPr="00BD6085" w:rsidRDefault="00844648" w:rsidP="00047B3A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  <w:tr w:rsidR="00AD0493" w:rsidTr="00816A4C">
        <w:tc>
          <w:tcPr>
            <w:tcW w:w="7196" w:type="dxa"/>
            <w:gridSpan w:val="4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  <w:gridSpan w:val="4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  <w:gridSpan w:val="4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  <w:gridSpan w:val="4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AD0493" w:rsidRPr="00600620" w:rsidRDefault="00600620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  <w:r w:rsidRPr="00600620">
        <w:rPr>
          <w:bCs/>
          <w:sz w:val="28"/>
          <w:szCs w:val="28"/>
          <w:u w:val="single"/>
        </w:rPr>
        <w:t>«</w:t>
      </w:r>
      <w:r w:rsidR="008344B4">
        <w:rPr>
          <w:bCs/>
          <w:sz w:val="28"/>
          <w:szCs w:val="28"/>
          <w:u w:val="single"/>
        </w:rPr>
        <w:t>15</w:t>
      </w:r>
      <w:r w:rsidRPr="00600620">
        <w:rPr>
          <w:bCs/>
          <w:sz w:val="28"/>
          <w:szCs w:val="28"/>
          <w:u w:val="single"/>
        </w:rPr>
        <w:t xml:space="preserve">» </w:t>
      </w:r>
      <w:r w:rsidR="008344B4">
        <w:rPr>
          <w:bCs/>
          <w:sz w:val="28"/>
          <w:szCs w:val="28"/>
          <w:u w:val="single"/>
        </w:rPr>
        <w:t xml:space="preserve">мая </w:t>
      </w:r>
      <w:r w:rsidR="00490BE4">
        <w:rPr>
          <w:bCs/>
          <w:sz w:val="28"/>
          <w:szCs w:val="28"/>
          <w:u w:val="single"/>
        </w:rPr>
        <w:t>2024</w:t>
      </w:r>
      <w:r w:rsidR="00AD0493" w:rsidRPr="00600620">
        <w:rPr>
          <w:bCs/>
          <w:sz w:val="28"/>
          <w:szCs w:val="28"/>
          <w:u w:val="single"/>
        </w:rPr>
        <w:t xml:space="preserve"> г.</w:t>
      </w:r>
    </w:p>
    <w:p w:rsidR="00AD0493" w:rsidRPr="00BE7725" w:rsidRDefault="00AD0493" w:rsidP="00AD0493">
      <w:pPr>
        <w:widowControl w:val="0"/>
        <w:tabs>
          <w:tab w:val="left" w:pos="2355"/>
          <w:tab w:val="left" w:pos="3345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_ _ _ _ _ _ _ _ _ _ _ _ _ _ _ _</w:t>
      </w:r>
    </w:p>
    <w:p w:rsidR="00785B93" w:rsidRDefault="00844648" w:rsidP="00CF2B77">
      <w:pPr>
        <w:widowControl w:val="0"/>
        <w:tabs>
          <w:tab w:val="left" w:pos="2355"/>
          <w:tab w:val="left" w:pos="7110"/>
        </w:tabs>
      </w:pPr>
      <w:r>
        <w:rPr>
          <w:bCs/>
          <w:sz w:val="28"/>
          <w:szCs w:val="28"/>
        </w:rPr>
        <w:t>Начальник отдела по экономике      __________ ____           С.Н. Сыроватская</w:t>
      </w:r>
    </w:p>
    <w:sectPr w:rsidR="00785B93" w:rsidSect="0078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0493"/>
    <w:rsid w:val="00026661"/>
    <w:rsid w:val="00331C28"/>
    <w:rsid w:val="00390FCF"/>
    <w:rsid w:val="0048717A"/>
    <w:rsid w:val="00490BE4"/>
    <w:rsid w:val="005448B5"/>
    <w:rsid w:val="00600620"/>
    <w:rsid w:val="00785B93"/>
    <w:rsid w:val="007F5654"/>
    <w:rsid w:val="008344B4"/>
    <w:rsid w:val="00844648"/>
    <w:rsid w:val="008A264D"/>
    <w:rsid w:val="00AD0493"/>
    <w:rsid w:val="00AE30DF"/>
    <w:rsid w:val="00AF24AE"/>
    <w:rsid w:val="00B20D4A"/>
    <w:rsid w:val="00B537F8"/>
    <w:rsid w:val="00B96A52"/>
    <w:rsid w:val="00BD6085"/>
    <w:rsid w:val="00CF2B77"/>
    <w:rsid w:val="00D65BE1"/>
    <w:rsid w:val="00D95672"/>
    <w:rsid w:val="00E21D1D"/>
    <w:rsid w:val="00E223E2"/>
    <w:rsid w:val="00E97939"/>
    <w:rsid w:val="00F20270"/>
    <w:rsid w:val="00F4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9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D0493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table" w:styleId="a4">
    <w:name w:val="Table Grid"/>
    <w:basedOn w:val="a1"/>
    <w:uiPriority w:val="99"/>
    <w:rsid w:val="00AD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20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11</cp:revision>
  <dcterms:created xsi:type="dcterms:W3CDTF">2022-10-28T08:13:00Z</dcterms:created>
  <dcterms:modified xsi:type="dcterms:W3CDTF">2024-06-07T13:05:00Z</dcterms:modified>
</cp:coreProperties>
</file>