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10" w:rsidRDefault="00560DD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F55F2B" w:rsidRPr="00F55F2B" w:rsidRDefault="00B447AF" w:rsidP="00F55F2B">
      <w:pPr>
        <w:pStyle w:val="a8"/>
        <w:autoSpaceDE w:val="0"/>
        <w:autoSpaceDN w:val="0"/>
        <w:adjustRightInd w:val="0"/>
        <w:spacing w:after="120" w:line="276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95B82">
        <w:rPr>
          <w:rFonts w:ascii="Times New Roman" w:hAnsi="Times New Roman" w:cs="Times New Roman"/>
          <w:bCs/>
          <w:sz w:val="28"/>
          <w:szCs w:val="28"/>
        </w:rPr>
        <w:t>об экспертизе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0DD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Каменского муниципального района </w:t>
      </w:r>
      <w:r w:rsidR="00F30B43">
        <w:rPr>
          <w:rFonts w:ascii="Times New Roman" w:hAnsi="Times New Roman" w:cs="Times New Roman"/>
          <w:sz w:val="28"/>
          <w:szCs w:val="28"/>
        </w:rPr>
        <w:t xml:space="preserve"> от 14.09.2023 № 37</w:t>
      </w:r>
      <w:r w:rsidR="00F55F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97A" w:rsidRPr="00B9197A">
        <w:rPr>
          <w:rFonts w:ascii="Times New Roman" w:hAnsi="Times New Roman" w:cs="Times New Roman"/>
          <w:sz w:val="28"/>
          <w:szCs w:val="28"/>
        </w:rPr>
        <w:t>«</w:t>
      </w:r>
      <w:r w:rsidR="00B9197A" w:rsidRPr="00B9197A">
        <w:rPr>
          <w:rFonts w:ascii="Times New Roman" w:hAnsi="Times New Roman" w:cs="Times New Roman"/>
          <w:kern w:val="36"/>
          <w:sz w:val="28"/>
          <w:szCs w:val="28"/>
        </w:rPr>
        <w:t xml:space="preserve">О внесении изменений в </w:t>
      </w:r>
      <w:r w:rsidR="00B9197A" w:rsidRPr="00B9197A">
        <w:rPr>
          <w:rStyle w:val="blk"/>
          <w:rFonts w:ascii="Times New Roman" w:hAnsi="Times New Roman" w:cs="Times New Roman"/>
          <w:sz w:val="28"/>
          <w:szCs w:val="28"/>
        </w:rPr>
        <w:t xml:space="preserve">постановление администрации Каменского муниципального района от </w:t>
      </w:r>
      <w:proofErr w:type="spellStart"/>
      <w:proofErr w:type="gramStart"/>
      <w:r w:rsidR="00F30B43" w:rsidRPr="00F30B43">
        <w:rPr>
          <w:rFonts w:ascii="Times New Roman" w:hAnsi="Times New Roman"/>
          <w:sz w:val="28"/>
          <w:szCs w:val="28"/>
        </w:rPr>
        <w:t>от</w:t>
      </w:r>
      <w:proofErr w:type="spellEnd"/>
      <w:proofErr w:type="gramEnd"/>
      <w:r w:rsidR="00F30B43" w:rsidRPr="00F30B43">
        <w:rPr>
          <w:rFonts w:ascii="Times New Roman" w:hAnsi="Times New Roman"/>
          <w:sz w:val="28"/>
          <w:szCs w:val="28"/>
        </w:rPr>
        <w:t xml:space="preserve"> 28.10.2020 г. № 269 (в редакции от 24.09.2021 № 306, от 16.02.2022 № 51, от 14.07.2022 № 243, от 17.08.2022 № 281, от 09.02.</w:t>
      </w:r>
      <w:r w:rsidR="00F30B43">
        <w:rPr>
          <w:rFonts w:ascii="Times New Roman" w:hAnsi="Times New Roman"/>
          <w:sz w:val="28"/>
          <w:szCs w:val="28"/>
        </w:rPr>
        <w:t>2023 № 45, от 03.05.2023 № 172)»</w:t>
      </w:r>
    </w:p>
    <w:p w:rsidR="00693010" w:rsidRDefault="00693010" w:rsidP="00B447AF">
      <w:pPr>
        <w:widowControl w:val="0"/>
        <w:tabs>
          <w:tab w:val="left" w:pos="23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7AF" w:rsidRDefault="00F30B43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февраля 2024</w:t>
      </w:r>
      <w:r w:rsidR="00B447AF">
        <w:rPr>
          <w:rFonts w:ascii="Times New Roman" w:hAnsi="Times New Roman" w:cs="Times New Roman"/>
          <w:sz w:val="28"/>
          <w:szCs w:val="28"/>
        </w:rPr>
        <w:t>г.</w:t>
      </w:r>
    </w:p>
    <w:p w:rsidR="00B447AF" w:rsidRPr="00BA5219" w:rsidRDefault="00B447AF" w:rsidP="00B447AF">
      <w:pPr>
        <w:widowControl w:val="0"/>
        <w:tabs>
          <w:tab w:val="left" w:pos="2355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Pr="00BA5219">
        <w:rPr>
          <w:rFonts w:ascii="Times New Roman" w:hAnsi="Times New Roman" w:cs="Times New Roman"/>
          <w:bCs/>
          <w:sz w:val="28"/>
          <w:szCs w:val="28"/>
        </w:rPr>
        <w:t>Отдел по экономике администрации Каменского муниципального района в соответствии с Порядком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района, утвержденным постановлением администрации Каменского муниципального района от 14.07.2022 № 244 «Об утверждении Порядка по организации и проведению процедуры оценки регулирующего воздействия проектов муниципальных нормативных правовых актов и экспертизы</w:t>
      </w:r>
      <w:proofErr w:type="gramEnd"/>
      <w:r w:rsidRPr="00BA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A5219">
        <w:rPr>
          <w:rFonts w:ascii="Times New Roman" w:hAnsi="Times New Roman" w:cs="Times New Roman"/>
          <w:bCs/>
          <w:sz w:val="28"/>
          <w:szCs w:val="28"/>
        </w:rPr>
        <w:t xml:space="preserve">муниципальных нормативных правовых актов Каменского муниципального района (далее – Порядок по организации и проведению оценки регулирующего воздействия)   рассмотрел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Каменск</w:t>
      </w:r>
      <w:r w:rsidR="00F55F2B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="00F30B43">
        <w:rPr>
          <w:rFonts w:ascii="Times New Roman" w:hAnsi="Times New Roman" w:cs="Times New Roman"/>
          <w:sz w:val="28"/>
          <w:szCs w:val="28"/>
        </w:rPr>
        <w:t xml:space="preserve">от 14.09.2023 № 379 </w:t>
      </w:r>
      <w:r w:rsidR="00F30B43" w:rsidRPr="00B9197A">
        <w:rPr>
          <w:rFonts w:ascii="Times New Roman" w:hAnsi="Times New Roman" w:cs="Times New Roman"/>
          <w:sz w:val="28"/>
          <w:szCs w:val="28"/>
        </w:rPr>
        <w:t>«</w:t>
      </w:r>
      <w:r w:rsidR="00F30B43" w:rsidRPr="00B9197A">
        <w:rPr>
          <w:rFonts w:ascii="Times New Roman" w:hAnsi="Times New Roman" w:cs="Times New Roman"/>
          <w:kern w:val="36"/>
          <w:sz w:val="28"/>
          <w:szCs w:val="28"/>
        </w:rPr>
        <w:t xml:space="preserve">О внесении изменений в </w:t>
      </w:r>
      <w:r w:rsidR="00F30B43" w:rsidRPr="00B9197A">
        <w:rPr>
          <w:rStyle w:val="blk"/>
          <w:rFonts w:ascii="Times New Roman" w:hAnsi="Times New Roman" w:cs="Times New Roman"/>
          <w:sz w:val="28"/>
          <w:szCs w:val="28"/>
        </w:rPr>
        <w:t>постановление администрации Каменского муниципального района от</w:t>
      </w:r>
      <w:r w:rsidR="00F30B43" w:rsidRPr="00F30B43">
        <w:rPr>
          <w:rFonts w:ascii="Times New Roman" w:hAnsi="Times New Roman"/>
          <w:sz w:val="28"/>
          <w:szCs w:val="28"/>
        </w:rPr>
        <w:t xml:space="preserve"> 28.10.2020 г. № 269 (в редакции от 24.09.2021 № 306, от 16.02.2022 № 51, от 14.07.2022 № 243, от 17.08.2022 № 281, от 09.02.</w:t>
      </w:r>
      <w:r w:rsidR="00F30B43">
        <w:rPr>
          <w:rFonts w:ascii="Times New Roman" w:hAnsi="Times New Roman"/>
          <w:sz w:val="28"/>
          <w:szCs w:val="28"/>
        </w:rPr>
        <w:t>2023 № 45, от 03.05.2023 № 172)»</w:t>
      </w:r>
      <w:r w:rsidR="00F55F2B">
        <w:rPr>
          <w:rFonts w:ascii="Times New Roman" w:hAnsi="Times New Roman" w:cs="Times New Roman"/>
          <w:sz w:val="28"/>
          <w:szCs w:val="28"/>
        </w:rPr>
        <w:t xml:space="preserve"> </w:t>
      </w:r>
      <w:r w:rsidRPr="00BA5219">
        <w:rPr>
          <w:rFonts w:ascii="Times New Roman" w:hAnsi="Times New Roman" w:cs="Times New Roman"/>
          <w:sz w:val="28"/>
          <w:szCs w:val="28"/>
        </w:rPr>
        <w:t>и сообщает</w:t>
      </w:r>
      <w:proofErr w:type="gramEnd"/>
      <w:r w:rsidRPr="00BA5219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подготовлено отделом </w:t>
      </w:r>
      <w:r w:rsidR="00F55F2B">
        <w:rPr>
          <w:rFonts w:ascii="Times New Roman" w:hAnsi="Times New Roman" w:cs="Times New Roman"/>
          <w:bCs/>
          <w:sz w:val="28"/>
          <w:szCs w:val="28"/>
        </w:rPr>
        <w:t xml:space="preserve">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администрации Каменского </w:t>
      </w:r>
      <w:proofErr w:type="gramStart"/>
      <w:r w:rsidRPr="006B446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6B446C">
        <w:rPr>
          <w:rFonts w:ascii="Times New Roman" w:hAnsi="Times New Roman" w:cs="Times New Roman"/>
          <w:bCs/>
          <w:sz w:val="28"/>
          <w:szCs w:val="28"/>
        </w:rPr>
        <w:t xml:space="preserve"> района впервые.</w:t>
      </w:r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отделом 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>проведены публичные консультации в сроки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30B43">
        <w:rPr>
          <w:rFonts w:ascii="Times New Roman" w:hAnsi="Times New Roman" w:cs="Times New Roman"/>
          <w:sz w:val="28"/>
          <w:szCs w:val="28"/>
        </w:rPr>
        <w:t>с 01 февраля 2024 года по 21 февраля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446C">
        <w:rPr>
          <w:rFonts w:ascii="Times New Roman" w:hAnsi="Times New Roman" w:cs="Times New Roman"/>
          <w:bCs/>
          <w:sz w:val="28"/>
          <w:szCs w:val="28"/>
        </w:rPr>
        <w:t>.</w:t>
      </w:r>
    </w:p>
    <w:p w:rsidR="00B447AF" w:rsidRPr="00FF5819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Информация об экспертизе нормативного правового акта размещена уполномоченным органом на официальном сайте </w:t>
      </w:r>
      <w:r w:rsidRPr="00FF5819">
        <w:rPr>
          <w:rFonts w:ascii="Times New Roman" w:hAnsi="Times New Roman" w:cs="Times New Roman"/>
          <w:bCs/>
          <w:sz w:val="28"/>
          <w:szCs w:val="28"/>
        </w:rPr>
        <w:t>по адресу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B446C">
        <w:t xml:space="preserve"> </w:t>
      </w:r>
      <w:r w:rsidRPr="00FF5819">
        <w:rPr>
          <w:rFonts w:ascii="Times New Roman" w:hAnsi="Times New Roman" w:cs="Times New Roman"/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ходе проведенной экспертизы постановления, исследования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предложений и замечаний в уполномоченный орган не поступало.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 основе проведенной экспертизы нормативного правового акта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учетом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информации, представленной разработчиком в сводном отчете </w:t>
      </w:r>
      <w:r w:rsidRPr="006B446C">
        <w:rPr>
          <w:rFonts w:ascii="Times New Roman" w:hAnsi="Times New Roman" w:cs="Times New Roman"/>
          <w:bCs/>
          <w:sz w:val="28"/>
          <w:szCs w:val="28"/>
        </w:rPr>
        <w:t>сделаны</w:t>
      </w:r>
      <w:proofErr w:type="gramEnd"/>
      <w:r w:rsidRPr="006B446C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="006C3244">
        <w:rPr>
          <w:rFonts w:ascii="Times New Roman" w:hAnsi="Times New Roman" w:cs="Times New Roman"/>
          <w:bCs/>
          <w:sz w:val="28"/>
          <w:szCs w:val="28"/>
        </w:rPr>
        <w:t>выводы.</w:t>
      </w:r>
    </w:p>
    <w:p w:rsidR="006C3244" w:rsidRPr="006C3244" w:rsidRDefault="006C3244" w:rsidP="006C3244">
      <w:pPr>
        <w:tabs>
          <w:tab w:val="left" w:pos="9141"/>
          <w:tab w:val="left" w:pos="93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324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C3244">
        <w:rPr>
          <w:rFonts w:ascii="Times New Roman" w:hAnsi="Times New Roman" w:cs="Times New Roman"/>
          <w:sz w:val="28"/>
          <w:szCs w:val="28"/>
        </w:rPr>
        <w:t xml:space="preserve">Данное постановление направлено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6C3244">
        <w:rPr>
          <w:rFonts w:ascii="Times New Roman" w:hAnsi="Times New Roman" w:cs="Times New Roman"/>
          <w:sz w:val="28"/>
          <w:szCs w:val="28"/>
        </w:rPr>
        <w:t xml:space="preserve">мероприятия  «Поддержка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10%», подпрограммы «Развитие и поддержка малого и среднего предпринимательства» муниципальной </w:t>
      </w:r>
      <w:hyperlink r:id="rId8" w:history="1">
        <w:r w:rsidRPr="006C324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C3244">
        <w:rPr>
          <w:rFonts w:ascii="Times New Roman" w:hAnsi="Times New Roman" w:cs="Times New Roman"/>
          <w:sz w:val="28"/>
          <w:szCs w:val="28"/>
        </w:rPr>
        <w:t xml:space="preserve"> Каменского муниципального района Воронежской области «Экономическое развитие района»,</w:t>
      </w:r>
      <w:r w:rsidRPr="00245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2020-2026</w:t>
      </w:r>
      <w:r w:rsidRPr="006C3244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3244">
        <w:rPr>
          <w:rFonts w:ascii="Times New Roman" w:hAnsi="Times New Roman" w:cs="Times New Roman"/>
          <w:sz w:val="28"/>
          <w:szCs w:val="28"/>
        </w:rPr>
        <w:t>, а также на решение проблемы обеспечения финансовой поддержки субъектов малого и среднего п</w:t>
      </w:r>
      <w:r>
        <w:rPr>
          <w:rFonts w:ascii="Times New Roman" w:hAnsi="Times New Roman" w:cs="Times New Roman"/>
          <w:sz w:val="28"/>
          <w:szCs w:val="28"/>
        </w:rPr>
        <w:t>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6C324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E53C8" w:rsidRPr="00CE53C8" w:rsidRDefault="006C3244" w:rsidP="00CE53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0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41808">
        <w:rPr>
          <w:rFonts w:ascii="Times New Roman" w:hAnsi="Times New Roman" w:cs="Times New Roman"/>
          <w:sz w:val="28"/>
          <w:szCs w:val="28"/>
        </w:rPr>
        <w:t>В рамках реализации основ</w:t>
      </w:r>
      <w:r w:rsidR="00CE53C8">
        <w:rPr>
          <w:rFonts w:ascii="Times New Roman" w:hAnsi="Times New Roman" w:cs="Times New Roman"/>
          <w:sz w:val="28"/>
          <w:szCs w:val="28"/>
        </w:rPr>
        <w:t>ного мероприятия программы «</w:t>
      </w:r>
      <w:r w:rsidR="00CE53C8" w:rsidRPr="006C3244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за счет средств отчислений от налога, взимаемого по упрощенной системе налогообложения, по нормативу 10%»</w:t>
      </w:r>
      <w:r w:rsidR="00CE53C8">
        <w:rPr>
          <w:rFonts w:ascii="Times New Roman" w:hAnsi="Times New Roman" w:cs="Times New Roman"/>
          <w:sz w:val="28"/>
          <w:szCs w:val="28"/>
        </w:rPr>
        <w:t xml:space="preserve"> на территории Каменского</w:t>
      </w:r>
      <w:r w:rsidRPr="00441808">
        <w:rPr>
          <w:rFonts w:ascii="Times New Roman" w:hAnsi="Times New Roman" w:cs="Times New Roman"/>
          <w:sz w:val="28"/>
          <w:szCs w:val="28"/>
        </w:rPr>
        <w:t xml:space="preserve"> муниципального района в качестве финансовой поддержки субъектов малого и среднего предпринимательства района будет осущест</w:t>
      </w:r>
      <w:r w:rsidR="00F30B43">
        <w:rPr>
          <w:rFonts w:ascii="Times New Roman" w:hAnsi="Times New Roman" w:cs="Times New Roman"/>
          <w:sz w:val="28"/>
          <w:szCs w:val="28"/>
        </w:rPr>
        <w:t>вляться предоставление грантов в форме субсидий начинающим субъектам малого предпринимательства.</w:t>
      </w:r>
      <w:proofErr w:type="gramEnd"/>
    </w:p>
    <w:p w:rsidR="006C3244" w:rsidRPr="0074416E" w:rsidRDefault="006C3244" w:rsidP="006C3244">
      <w:pPr>
        <w:jc w:val="both"/>
        <w:rPr>
          <w:rFonts w:ascii="Times New Roman" w:hAnsi="Times New Roman" w:cs="Times New Roman"/>
          <w:sz w:val="28"/>
          <w:szCs w:val="28"/>
        </w:rPr>
      </w:pPr>
      <w:r w:rsidRPr="00441808">
        <w:rPr>
          <w:sz w:val="28"/>
          <w:szCs w:val="28"/>
        </w:rPr>
        <w:t xml:space="preserve">             </w:t>
      </w:r>
      <w:r w:rsidRPr="0074416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30B43">
        <w:rPr>
          <w:rFonts w:ascii="Times New Roman" w:hAnsi="Times New Roman" w:cs="Times New Roman"/>
          <w:sz w:val="28"/>
          <w:szCs w:val="28"/>
        </w:rPr>
        <w:t xml:space="preserve">от 14.09.2023 № 378 </w:t>
      </w:r>
      <w:r w:rsidRPr="0074416E">
        <w:rPr>
          <w:rFonts w:ascii="Times New Roman" w:hAnsi="Times New Roman" w:cs="Times New Roman"/>
          <w:sz w:val="28"/>
          <w:szCs w:val="28"/>
        </w:rPr>
        <w:t>утвержде</w:t>
      </w:r>
      <w:r w:rsidR="0074416E">
        <w:rPr>
          <w:rFonts w:ascii="Times New Roman" w:hAnsi="Times New Roman" w:cs="Times New Roman"/>
          <w:sz w:val="28"/>
          <w:szCs w:val="28"/>
        </w:rPr>
        <w:t>н</w:t>
      </w:r>
      <w:r w:rsidR="0074416E" w:rsidRPr="0074416E">
        <w:rPr>
          <w:rFonts w:ascii="Times New Roman" w:hAnsi="Times New Roman" w:cs="Times New Roman"/>
          <w:sz w:val="28"/>
          <w:szCs w:val="28"/>
        </w:rPr>
        <w:t>о Положение о предоставлении</w:t>
      </w:r>
      <w:r w:rsidRPr="0074416E">
        <w:rPr>
          <w:rFonts w:ascii="Times New Roman" w:hAnsi="Times New Roman" w:cs="Times New Roman"/>
          <w:sz w:val="28"/>
          <w:szCs w:val="28"/>
        </w:rPr>
        <w:t xml:space="preserve"> </w:t>
      </w:r>
      <w:r w:rsidR="00F30B43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Pr="0074416E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F30B43">
        <w:rPr>
          <w:rFonts w:ascii="Times New Roman" w:hAnsi="Times New Roman" w:cs="Times New Roman"/>
          <w:sz w:val="28"/>
          <w:szCs w:val="28"/>
        </w:rPr>
        <w:t xml:space="preserve">начинающим </w:t>
      </w:r>
      <w:r w:rsidRPr="0074416E">
        <w:rPr>
          <w:rFonts w:ascii="Times New Roman" w:hAnsi="Times New Roman" w:cs="Times New Roman"/>
          <w:sz w:val="28"/>
          <w:szCs w:val="28"/>
        </w:rPr>
        <w:t>субъектам мал</w:t>
      </w:r>
      <w:r w:rsidR="00F30B43">
        <w:rPr>
          <w:rFonts w:ascii="Times New Roman" w:hAnsi="Times New Roman" w:cs="Times New Roman"/>
          <w:sz w:val="28"/>
          <w:szCs w:val="28"/>
        </w:rPr>
        <w:t xml:space="preserve">ого </w:t>
      </w:r>
      <w:r w:rsidRPr="0074416E">
        <w:rPr>
          <w:rFonts w:ascii="Times New Roman" w:hAnsi="Times New Roman" w:cs="Times New Roman"/>
          <w:sz w:val="28"/>
          <w:szCs w:val="28"/>
        </w:rPr>
        <w:t xml:space="preserve"> </w:t>
      </w:r>
      <w:r w:rsidR="00F30B43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74416E">
        <w:rPr>
          <w:rFonts w:ascii="Times New Roman" w:hAnsi="Times New Roman" w:cs="Times New Roman"/>
          <w:sz w:val="28"/>
          <w:szCs w:val="28"/>
        </w:rPr>
        <w:t>(дале</w:t>
      </w:r>
      <w:r w:rsidR="0074416E" w:rsidRPr="0074416E">
        <w:rPr>
          <w:rFonts w:ascii="Times New Roman" w:hAnsi="Times New Roman" w:cs="Times New Roman"/>
          <w:sz w:val="28"/>
          <w:szCs w:val="28"/>
        </w:rPr>
        <w:t>е – Положение</w:t>
      </w:r>
      <w:r w:rsidRPr="0074416E">
        <w:rPr>
          <w:rFonts w:ascii="Times New Roman" w:hAnsi="Times New Roman" w:cs="Times New Roman"/>
          <w:sz w:val="28"/>
          <w:szCs w:val="28"/>
        </w:rPr>
        <w:t xml:space="preserve">).       </w:t>
      </w:r>
    </w:p>
    <w:p w:rsidR="006C3244" w:rsidRPr="0074416E" w:rsidRDefault="006C3244" w:rsidP="006C32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4416E">
        <w:rPr>
          <w:rFonts w:ascii="Times New Roman" w:hAnsi="Times New Roman" w:cs="Times New Roman"/>
          <w:sz w:val="28"/>
          <w:szCs w:val="28"/>
        </w:rPr>
        <w:t>По</w:t>
      </w:r>
      <w:r w:rsidR="0074416E" w:rsidRPr="0074416E">
        <w:rPr>
          <w:rFonts w:ascii="Times New Roman" w:hAnsi="Times New Roman" w:cs="Times New Roman"/>
          <w:sz w:val="28"/>
          <w:szCs w:val="28"/>
        </w:rPr>
        <w:t>ложением</w:t>
      </w:r>
      <w:r w:rsidRPr="0074416E">
        <w:rPr>
          <w:rFonts w:ascii="Times New Roman" w:hAnsi="Times New Roman" w:cs="Times New Roman"/>
          <w:sz w:val="28"/>
          <w:szCs w:val="28"/>
        </w:rPr>
        <w:t xml:space="preserve"> определены категори</w:t>
      </w:r>
      <w:r w:rsidR="0074416E" w:rsidRPr="0074416E">
        <w:rPr>
          <w:rFonts w:ascii="Times New Roman" w:hAnsi="Times New Roman" w:cs="Times New Roman"/>
          <w:sz w:val="28"/>
          <w:szCs w:val="28"/>
        </w:rPr>
        <w:t>и</w:t>
      </w:r>
      <w:r w:rsidRPr="0074416E">
        <w:rPr>
          <w:rFonts w:ascii="Times New Roman" w:hAnsi="Times New Roman" w:cs="Times New Roman"/>
          <w:sz w:val="28"/>
          <w:szCs w:val="28"/>
        </w:rPr>
        <w:t xml:space="preserve"> юридических лиц и и</w:t>
      </w:r>
      <w:r w:rsidR="0074416E" w:rsidRPr="0074416E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предпринимателей, </w:t>
      </w:r>
      <w:r w:rsidRPr="0074416E">
        <w:rPr>
          <w:rFonts w:ascii="Times New Roman" w:hAnsi="Times New Roman" w:cs="Times New Roman"/>
          <w:sz w:val="28"/>
          <w:szCs w:val="28"/>
        </w:rPr>
        <w:t>име</w:t>
      </w:r>
      <w:r w:rsidR="00F30B43">
        <w:rPr>
          <w:rFonts w:ascii="Times New Roman" w:hAnsi="Times New Roman" w:cs="Times New Roman"/>
          <w:sz w:val="28"/>
          <w:szCs w:val="28"/>
        </w:rPr>
        <w:t>ющих право на получение грантов</w:t>
      </w:r>
      <w:r w:rsidRPr="0074416E">
        <w:rPr>
          <w:rFonts w:ascii="Times New Roman" w:hAnsi="Times New Roman" w:cs="Times New Roman"/>
          <w:sz w:val="28"/>
          <w:szCs w:val="28"/>
        </w:rPr>
        <w:t>, цели, условия и порядок предоставления субсидий, а</w:t>
      </w:r>
      <w:r w:rsidR="00F30B43">
        <w:rPr>
          <w:rFonts w:ascii="Times New Roman" w:hAnsi="Times New Roman" w:cs="Times New Roman"/>
          <w:sz w:val="28"/>
          <w:szCs w:val="28"/>
        </w:rPr>
        <w:t xml:space="preserve"> также порядок возврата грантов</w:t>
      </w:r>
      <w:r w:rsidRPr="0074416E">
        <w:rPr>
          <w:rFonts w:ascii="Times New Roman" w:hAnsi="Times New Roman" w:cs="Times New Roman"/>
          <w:sz w:val="28"/>
          <w:szCs w:val="28"/>
        </w:rPr>
        <w:t xml:space="preserve"> в случае нарушения условий.   </w:t>
      </w:r>
    </w:p>
    <w:p w:rsidR="006C3244" w:rsidRPr="0074416E" w:rsidRDefault="006C3244" w:rsidP="007441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</w:rPr>
        <w:t xml:space="preserve">               </w:t>
      </w:r>
      <w:r w:rsidR="00BA31FF">
        <w:rPr>
          <w:rFonts w:ascii="Times New Roman" w:hAnsi="Times New Roman" w:cs="Times New Roman"/>
          <w:sz w:val="28"/>
          <w:szCs w:val="28"/>
        </w:rPr>
        <w:t>Данный вид поддержки направлен</w:t>
      </w:r>
      <w:r w:rsidRPr="0074416E">
        <w:rPr>
          <w:rFonts w:ascii="Times New Roman" w:hAnsi="Times New Roman" w:cs="Times New Roman"/>
          <w:sz w:val="28"/>
          <w:szCs w:val="28"/>
        </w:rPr>
        <w:t xml:space="preserve"> на оказание </w:t>
      </w:r>
      <w:proofErr w:type="gramStart"/>
      <w:r w:rsidR="00BA31FF">
        <w:rPr>
          <w:rFonts w:ascii="Times New Roman" w:hAnsi="Times New Roman" w:cs="Times New Roman"/>
          <w:sz w:val="28"/>
          <w:szCs w:val="28"/>
        </w:rPr>
        <w:t>финансовой</w:t>
      </w:r>
      <w:proofErr w:type="gramEnd"/>
      <w:r w:rsidR="00BA31FF">
        <w:rPr>
          <w:rFonts w:ascii="Times New Roman" w:hAnsi="Times New Roman" w:cs="Times New Roman"/>
          <w:sz w:val="28"/>
          <w:szCs w:val="28"/>
        </w:rPr>
        <w:t xml:space="preserve"> </w:t>
      </w:r>
      <w:r w:rsidRPr="0074416E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F30B43">
        <w:rPr>
          <w:rFonts w:ascii="Times New Roman" w:hAnsi="Times New Roman" w:cs="Times New Roman"/>
          <w:sz w:val="28"/>
          <w:szCs w:val="28"/>
        </w:rPr>
        <w:t>начинающим субъектам малого</w:t>
      </w:r>
      <w:r w:rsidRPr="0074416E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F30B43">
        <w:rPr>
          <w:rFonts w:ascii="Times New Roman" w:hAnsi="Times New Roman" w:cs="Times New Roman"/>
          <w:sz w:val="28"/>
          <w:szCs w:val="28"/>
        </w:rPr>
        <w:t xml:space="preserve"> в целях создания собственного бизнеса.</w:t>
      </w:r>
      <w:r w:rsidRPr="0074416E">
        <w:rPr>
          <w:rFonts w:ascii="Times New Roman" w:hAnsi="Times New Roman" w:cs="Times New Roman"/>
          <w:sz w:val="28"/>
          <w:szCs w:val="28"/>
        </w:rPr>
        <w:t xml:space="preserve">          Альтернативные варианты регулирования законодательством Российской Федерации не предусмотрены.</w:t>
      </w:r>
    </w:p>
    <w:p w:rsidR="006C3244" w:rsidRPr="0074416E" w:rsidRDefault="006C3244" w:rsidP="007441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       </w:t>
      </w:r>
      <w:r w:rsidR="00BA31FF">
        <w:rPr>
          <w:rFonts w:ascii="Times New Roman" w:hAnsi="Times New Roman" w:cs="Times New Roman"/>
          <w:sz w:val="28"/>
          <w:szCs w:val="28"/>
        </w:rPr>
        <w:t xml:space="preserve">   Предусмотренные в </w:t>
      </w:r>
      <w:proofErr w:type="gramStart"/>
      <w:r w:rsidR="00BA31F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BA31FF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74416E">
        <w:rPr>
          <w:rFonts w:ascii="Times New Roman" w:hAnsi="Times New Roman" w:cs="Times New Roman"/>
          <w:sz w:val="28"/>
          <w:szCs w:val="28"/>
        </w:rPr>
        <w:t xml:space="preserve"> мероприятия в комплексе охватывают заданные приоритетные направления социально- экономического развития и способствуют достижению целей и конечных результатов.</w:t>
      </w:r>
    </w:p>
    <w:p w:rsidR="0074416E" w:rsidRPr="0074416E" w:rsidRDefault="0074416E" w:rsidP="00BA31FF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color w:val="333333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</w:t>
      </w:r>
      <w:r w:rsidR="00F30B43">
        <w:rPr>
          <w:rFonts w:ascii="Times New Roman" w:hAnsi="Times New Roman" w:cs="Times New Roman"/>
          <w:color w:val="333333"/>
          <w:sz w:val="28"/>
          <w:szCs w:val="28"/>
        </w:rPr>
        <w:t>принимательской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 xml:space="preserve"> деятельности, а также положений, которые способствуют возникновению необоснованных расходов субъектов </w:t>
      </w:r>
      <w:r w:rsidR="00BA31F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>предпринимате</w:t>
      </w:r>
      <w:r w:rsidR="00BA31FF">
        <w:rPr>
          <w:rFonts w:ascii="Times New Roman" w:hAnsi="Times New Roman" w:cs="Times New Roman"/>
          <w:color w:val="333333"/>
          <w:sz w:val="28"/>
          <w:szCs w:val="28"/>
        </w:rPr>
        <w:t>льской</w:t>
      </w:r>
      <w:r w:rsidR="00BA31FF">
        <w:rPr>
          <w:rFonts w:ascii="Times New Roman" w:hAnsi="Times New Roman" w:cs="Times New Roman"/>
          <w:color w:val="333333"/>
          <w:sz w:val="28"/>
          <w:szCs w:val="28"/>
        </w:rPr>
        <w:tab/>
        <w:t>деятельности.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4416E">
        <w:rPr>
          <w:rFonts w:ascii="Times New Roman" w:hAnsi="Times New Roman" w:cs="Times New Roman"/>
          <w:color w:val="000000"/>
          <w:sz w:val="28"/>
          <w:szCs w:val="28"/>
        </w:rPr>
        <w:t xml:space="preserve">     По итогам экспертизы  МНПА у уполномоченного органа рекомендаций не имеется.</w:t>
      </w:r>
      <w:r w:rsidRPr="0074416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44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7AF" w:rsidRDefault="00B447AF" w:rsidP="00B447AF">
      <w:pPr>
        <w:rPr>
          <w:rFonts w:ascii="Times New Roman" w:hAnsi="Times New Roman" w:cs="Times New Roman"/>
          <w:sz w:val="28"/>
          <w:szCs w:val="28"/>
        </w:rPr>
      </w:pPr>
    </w:p>
    <w:p w:rsidR="00B447AF" w:rsidRPr="006B446C" w:rsidRDefault="00B447AF" w:rsidP="00B447AF">
      <w:pPr>
        <w:widowControl w:val="0"/>
        <w:tabs>
          <w:tab w:val="left" w:pos="1305"/>
        </w:tabs>
        <w:rPr>
          <w:rFonts w:ascii="Times New Roman" w:hAnsi="Times New Roman" w:cs="Times New Roman"/>
          <w:bCs/>
          <w:sz w:val="28"/>
          <w:szCs w:val="28"/>
        </w:rPr>
      </w:pP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447AF" w:rsidRPr="00602A4D" w:rsidRDefault="00B447AF" w:rsidP="00B44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С.Н. Сыроватская</w:t>
      </w:r>
    </w:p>
    <w:p w:rsidR="00B447AF" w:rsidRDefault="00B447AF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B447AF" w:rsidRPr="00602A4D" w:rsidRDefault="00B447AF" w:rsidP="00B44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B447AF" w:rsidRPr="00602A4D" w:rsidSect="00693010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B3B" w:rsidRDefault="00C62B3B" w:rsidP="00205070">
      <w:pPr>
        <w:spacing w:after="0" w:line="240" w:lineRule="auto"/>
      </w:pPr>
      <w:r>
        <w:separator/>
      </w:r>
    </w:p>
  </w:endnote>
  <w:endnote w:type="continuationSeparator" w:id="0">
    <w:p w:rsidR="00C62B3B" w:rsidRDefault="00C62B3B" w:rsidP="0020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B3B" w:rsidRDefault="00C62B3B" w:rsidP="00205070">
      <w:pPr>
        <w:spacing w:after="0" w:line="240" w:lineRule="auto"/>
      </w:pPr>
      <w:r>
        <w:separator/>
      </w:r>
    </w:p>
  </w:footnote>
  <w:footnote w:type="continuationSeparator" w:id="0">
    <w:p w:rsidR="00C62B3B" w:rsidRDefault="00C62B3B" w:rsidP="00205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93010"/>
    <w:rsid w:val="000204BE"/>
    <w:rsid w:val="00054E0C"/>
    <w:rsid w:val="00061B11"/>
    <w:rsid w:val="0009623A"/>
    <w:rsid w:val="000D0FE4"/>
    <w:rsid w:val="000D4CE2"/>
    <w:rsid w:val="00104925"/>
    <w:rsid w:val="00125565"/>
    <w:rsid w:val="00191FA6"/>
    <w:rsid w:val="001C4D53"/>
    <w:rsid w:val="00205070"/>
    <w:rsid w:val="00294883"/>
    <w:rsid w:val="00342937"/>
    <w:rsid w:val="00353F50"/>
    <w:rsid w:val="003A25C1"/>
    <w:rsid w:val="004E3B6B"/>
    <w:rsid w:val="004E6CA7"/>
    <w:rsid w:val="00526BEA"/>
    <w:rsid w:val="00560DD9"/>
    <w:rsid w:val="005F5355"/>
    <w:rsid w:val="00693010"/>
    <w:rsid w:val="006C3244"/>
    <w:rsid w:val="006C52B5"/>
    <w:rsid w:val="006F0A9F"/>
    <w:rsid w:val="006F0EE0"/>
    <w:rsid w:val="0074416E"/>
    <w:rsid w:val="0078571E"/>
    <w:rsid w:val="007B12BC"/>
    <w:rsid w:val="007E3A32"/>
    <w:rsid w:val="00850571"/>
    <w:rsid w:val="00867B9B"/>
    <w:rsid w:val="00887670"/>
    <w:rsid w:val="008C1C1B"/>
    <w:rsid w:val="00917354"/>
    <w:rsid w:val="00973D92"/>
    <w:rsid w:val="009A2016"/>
    <w:rsid w:val="009B1AAA"/>
    <w:rsid w:val="009D4F05"/>
    <w:rsid w:val="00A233F9"/>
    <w:rsid w:val="00A71F95"/>
    <w:rsid w:val="00A87B6C"/>
    <w:rsid w:val="00B35D48"/>
    <w:rsid w:val="00B447AF"/>
    <w:rsid w:val="00B9197A"/>
    <w:rsid w:val="00BA0BFA"/>
    <w:rsid w:val="00BA31FF"/>
    <w:rsid w:val="00BD1DC4"/>
    <w:rsid w:val="00C145D9"/>
    <w:rsid w:val="00C62B3B"/>
    <w:rsid w:val="00CE1889"/>
    <w:rsid w:val="00CE53C8"/>
    <w:rsid w:val="00D62261"/>
    <w:rsid w:val="00D62A56"/>
    <w:rsid w:val="00E415F0"/>
    <w:rsid w:val="00F257A4"/>
    <w:rsid w:val="00F30B43"/>
    <w:rsid w:val="00F55F2B"/>
    <w:rsid w:val="00F6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50B1C"/>
  </w:style>
  <w:style w:type="character" w:customStyle="1" w:styleId="grame">
    <w:name w:val="grame"/>
    <w:basedOn w:val="a0"/>
    <w:qFormat/>
    <w:rsid w:val="00D50B1C"/>
  </w:style>
  <w:style w:type="character" w:customStyle="1" w:styleId="fontstyle14">
    <w:name w:val="fontstyle14"/>
    <w:basedOn w:val="a0"/>
    <w:qFormat/>
    <w:rsid w:val="00D50B1C"/>
  </w:style>
  <w:style w:type="character" w:customStyle="1" w:styleId="FontStyle140">
    <w:name w:val="Font Style14"/>
    <w:uiPriority w:val="99"/>
    <w:qFormat/>
    <w:rsid w:val="00D15C84"/>
    <w:rPr>
      <w:rFonts w:ascii="Times New Roman" w:hAnsi="Times New Roman" w:cs="Times New Roman"/>
      <w:spacing w:val="10"/>
      <w:sz w:val="24"/>
      <w:szCs w:val="24"/>
    </w:rPr>
  </w:style>
  <w:style w:type="paragraph" w:customStyle="1" w:styleId="a3">
    <w:name w:val="Заголовок"/>
    <w:basedOn w:val="a"/>
    <w:next w:val="a4"/>
    <w:qFormat/>
    <w:rsid w:val="0069301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693010"/>
    <w:pPr>
      <w:spacing w:after="140" w:line="288" w:lineRule="auto"/>
    </w:pPr>
  </w:style>
  <w:style w:type="paragraph" w:styleId="a5">
    <w:name w:val="List"/>
    <w:basedOn w:val="a4"/>
    <w:rsid w:val="00693010"/>
    <w:rPr>
      <w:rFonts w:cs="Mangal"/>
    </w:rPr>
  </w:style>
  <w:style w:type="paragraph" w:customStyle="1" w:styleId="Caption">
    <w:name w:val="Caption"/>
    <w:basedOn w:val="a"/>
    <w:qFormat/>
    <w:rsid w:val="006930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93010"/>
    <w:pPr>
      <w:suppressLineNumbers/>
    </w:pPr>
    <w:rPr>
      <w:rFonts w:cs="Mangal"/>
    </w:rPr>
  </w:style>
  <w:style w:type="paragraph" w:customStyle="1" w:styleId="default">
    <w:name w:val="default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"/>
    <w:basedOn w:val="a"/>
    <w:qFormat/>
    <w:rsid w:val="00C917E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6FA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5070"/>
    <w:rPr>
      <w:color w:val="00000A"/>
      <w:sz w:val="22"/>
    </w:rPr>
  </w:style>
  <w:style w:type="paragraph" w:styleId="ab">
    <w:name w:val="footer"/>
    <w:basedOn w:val="a"/>
    <w:link w:val="ac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5070"/>
    <w:rPr>
      <w:color w:val="00000A"/>
      <w:sz w:val="22"/>
    </w:rPr>
  </w:style>
  <w:style w:type="paragraph" w:styleId="ad">
    <w:name w:val="No Spacing"/>
    <w:qFormat/>
    <w:rsid w:val="00973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73D92"/>
  </w:style>
  <w:style w:type="character" w:styleId="ae">
    <w:name w:val="Hyperlink"/>
    <w:basedOn w:val="a0"/>
    <w:uiPriority w:val="99"/>
    <w:unhideWhenUsed/>
    <w:rsid w:val="00867B9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6C32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6C3244"/>
    <w:rPr>
      <w:rFonts w:cs="Times New Roman"/>
      <w:color w:val="008000"/>
    </w:rPr>
  </w:style>
  <w:style w:type="character" w:customStyle="1" w:styleId="ConsPlusNormal0">
    <w:name w:val="ConsPlusNormal Знак"/>
    <w:basedOn w:val="a0"/>
    <w:link w:val="ConsPlusNormal"/>
    <w:locked/>
    <w:rsid w:val="006C3244"/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DD889150DE0EB85AC187E397C0D1E1B0AC832083EEEC4132794AFA91561F70DD1F5145857DA0052E91C8p9Y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43067-53DA-42D1-AEEC-251AFB3E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*</cp:lastModifiedBy>
  <cp:revision>23</cp:revision>
  <cp:lastPrinted>2021-12-10T11:55:00Z</cp:lastPrinted>
  <dcterms:created xsi:type="dcterms:W3CDTF">2017-08-28T08:04:00Z</dcterms:created>
  <dcterms:modified xsi:type="dcterms:W3CDTF">2024-08-16T07:40:00Z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