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B3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D2B3F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 w:rsidRPr="00CD2B3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</w:t>
      </w:r>
    </w:p>
    <w:p w:rsidR="00030BE1" w:rsidRDefault="00030BE1" w:rsidP="00030BE1">
      <w:pPr>
        <w:pStyle w:val="ConsPlusTitle"/>
        <w:jc w:val="center"/>
        <w:rPr>
          <w:sz w:val="28"/>
          <w:szCs w:val="28"/>
        </w:rPr>
      </w:pPr>
      <w:r w:rsidRPr="00CD2B3F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CD2B3F">
        <w:rPr>
          <w:sz w:val="28"/>
          <w:szCs w:val="28"/>
        </w:rPr>
        <w:t>»</w:t>
      </w:r>
    </w:p>
    <w:p w:rsidR="00030BE1" w:rsidRPr="00030BE1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7A57">
        <w:rPr>
          <w:rFonts w:ascii="Times New Roman" w:hAnsi="Times New Roman" w:cs="Times New Roman"/>
          <w:sz w:val="28"/>
          <w:szCs w:val="28"/>
        </w:rPr>
        <w:t>о состоянию на 09.10</w:t>
      </w:r>
      <w:bookmarkStart w:id="0" w:name="_GoBack"/>
      <w:bookmarkEnd w:id="0"/>
      <w:r w:rsidR="006765FC">
        <w:rPr>
          <w:rFonts w:ascii="Times New Roman" w:hAnsi="Times New Roman" w:cs="Times New Roman"/>
          <w:sz w:val="28"/>
          <w:szCs w:val="28"/>
        </w:rPr>
        <w:t>.2024</w:t>
      </w:r>
    </w:p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8"/>
        <w:gridCol w:w="1559"/>
        <w:gridCol w:w="2126"/>
        <w:gridCol w:w="1276"/>
        <w:gridCol w:w="1276"/>
        <w:gridCol w:w="1276"/>
        <w:gridCol w:w="1417"/>
        <w:gridCol w:w="1276"/>
        <w:gridCol w:w="1276"/>
        <w:gridCol w:w="1133"/>
      </w:tblGrid>
      <w:tr w:rsidR="00030BE1" w:rsidRPr="009C6A29" w:rsidTr="00843C6E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Адрес (местоположение) 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Вид объекта недвижимости;</w:t>
            </w:r>
          </w:p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тип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Наименование объекта учета 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недвижимом имуществе</w:t>
            </w:r>
          </w:p>
        </w:tc>
      </w:tr>
      <w:tr w:rsidR="00030BE1" w:rsidRPr="009C6A29" w:rsidTr="00843C6E"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Основная характеристика объекта недвижимости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</w:tr>
      <w:tr w:rsidR="00030BE1" w:rsidRPr="009C6A29" w:rsidTr="00843C6E">
        <w:trPr>
          <w:trHeight w:val="5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(площадь протяженность, объем, глубина залегания - для объектов незавершенного строительства)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Факт. знач.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/Проект. знач. (для объ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ектов незавершенного стр- </w:t>
            </w: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кадастровый, условный, устаревший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Категория земель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Вид разрешенного использования 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12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№14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№15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№16 на 1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</w:t>
            </w:r>
            <w:r w:rsidRPr="009C6A29">
              <w:rPr>
                <w:sz w:val="20"/>
                <w:szCs w:val="20"/>
              </w:rPr>
              <w:lastRenderedPageBreak/>
              <w:t>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нежилые помещения </w:t>
            </w:r>
            <w:r w:rsidRPr="009C6A29">
              <w:rPr>
                <w:sz w:val="20"/>
                <w:szCs w:val="20"/>
              </w:rPr>
              <w:lastRenderedPageBreak/>
              <w:t>№1в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требует текущего </w:t>
            </w:r>
            <w:r w:rsidRPr="009C6A29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с. Евдаково,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с. Евдаково,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Прицеп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 пгт.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 xml:space="preserve">Передвижной автомагазин (автолавка)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юго-западная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53 185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36:11:4300009:440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северо-западная часть кадастрового квартала 36:11:4400001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248 605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36:11:4400001:493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обл., р-н Каменский, центральная часть кадастрового </w:t>
            </w:r>
            <w:r w:rsidRPr="009C6A29">
              <w:rPr>
                <w:sz w:val="20"/>
                <w:szCs w:val="20"/>
              </w:rPr>
              <w:lastRenderedPageBreak/>
              <w:t>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27 105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использов</w:t>
            </w:r>
            <w:r w:rsidRPr="009C6A29">
              <w:rPr>
                <w:sz w:val="20"/>
                <w:szCs w:val="20"/>
              </w:rPr>
              <w:lastRenderedPageBreak/>
              <w:t>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обл., р-н Каменский, центральная часть кадастрового квартала 36:11:4300010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19 693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36:11:4300010:283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№1г  на 2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Земли населенных пунктов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Для иных видов использования, характерных для населенных пунктов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№5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Каменский район, пгт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№3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 xml:space="preserve">Воронежская область, Каменский район, Евдаковское сельское </w:t>
            </w:r>
            <w:r w:rsidRPr="009C6A29">
              <w:rPr>
                <w:color w:val="000000"/>
                <w:sz w:val="20"/>
                <w:szCs w:val="20"/>
              </w:rPr>
              <w:lastRenderedPageBreak/>
              <w:t>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507 597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</w:t>
            </w:r>
            <w:r w:rsidRPr="009C6A29">
              <w:rPr>
                <w:sz w:val="20"/>
                <w:szCs w:val="20"/>
              </w:rPr>
              <w:lastRenderedPageBreak/>
              <w:t>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267 404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CC2E6C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35617" w:rsidRDefault="00030BE1" w:rsidP="00843C6E">
            <w:pPr>
              <w:rPr>
                <w:sz w:val="20"/>
                <w:szCs w:val="20"/>
              </w:rPr>
            </w:pPr>
            <w:r w:rsidRPr="00535617">
              <w:rPr>
                <w:sz w:val="20"/>
                <w:szCs w:val="20"/>
              </w:rPr>
              <w:t>Воронежская область, Каменский муниципальный район, Марковское сельское поселение, юго-западная часть кадастрового квартала 36:11:4300004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0BE1" w:rsidRPr="00535617">
              <w:rPr>
                <w:rFonts w:ascii="Times New Roman" w:hAnsi="Times New Roman" w:cs="Times New Roman"/>
              </w:rPr>
              <w:t>221 793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      </w:t>
            </w:r>
            <w:r w:rsidR="00030BE1" w:rsidRPr="00535617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030BE1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535617">
              <w:rPr>
                <w:rFonts w:ascii="Times New Roman" w:hAnsi="Times New Roman" w:cs="Times New Roman"/>
              </w:rPr>
              <w:t>36:11:4300004:554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C2E6C" w:rsidRDefault="00030BE1" w:rsidP="00843C6E">
            <w:pPr>
              <w:jc w:val="center"/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843C6E">
            <w:pPr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 xml:space="preserve">  Для сельскохозяйственного производства</w:t>
            </w: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r w:rsidRPr="00CD2B3F">
              <w:rPr>
                <w:sz w:val="22"/>
                <w:szCs w:val="22"/>
              </w:rPr>
              <w:t>Воронежская область, Каменский район пгт.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втомагазин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/>
        </w:tc>
      </w:tr>
      <w:tr w:rsidR="006765FC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2D6E0D" w:rsidRDefault="002D6E0D" w:rsidP="002D6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Обл.Воронежская, р-</w:t>
            </w:r>
            <w:r w:rsidRPr="002D6E0D">
              <w:rPr>
                <w:sz w:val="22"/>
                <w:szCs w:val="22"/>
              </w:rPr>
              <w:t xml:space="preserve">н Каменский, расположен в центральной части кадастрового </w:t>
            </w:r>
            <w:r w:rsidRPr="002D6E0D">
              <w:rPr>
                <w:sz w:val="22"/>
                <w:szCs w:val="22"/>
              </w:rPr>
              <w:lastRenderedPageBreak/>
              <w:t>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6765FC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765FC">
              <w:rPr>
                <w:rFonts w:ascii="Times New Roman" w:hAnsi="Times New Roman" w:cs="Times New Roman"/>
                <w:sz w:val="22"/>
                <w:szCs w:val="22"/>
              </w:rPr>
              <w:t>340 000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CD2B3F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765FC" w:rsidRDefault="006765FC" w:rsidP="00C855B9">
            <w:pPr>
              <w:jc w:val="center"/>
            </w:pPr>
            <w:r w:rsidRPr="0011511E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765FC" w:rsidRPr="00C855B9" w:rsidRDefault="006765FC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765FC">
              <w:rPr>
                <w:rFonts w:ascii="Times New Roman" w:hAnsi="Times New Roman" w:cs="Times New Roman"/>
              </w:rPr>
              <w:t>36:11:4300009:57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>
            <w:pPr>
              <w:rPr>
                <w:sz w:val="22"/>
                <w:szCs w:val="22"/>
              </w:rPr>
            </w:pPr>
          </w:p>
          <w:p w:rsidR="00C855B9" w:rsidRDefault="00C855B9">
            <w:pPr>
              <w:rPr>
                <w:sz w:val="22"/>
                <w:szCs w:val="22"/>
              </w:rPr>
            </w:pPr>
          </w:p>
          <w:p w:rsidR="00C855B9" w:rsidRDefault="00C855B9">
            <w:pPr>
              <w:rPr>
                <w:sz w:val="22"/>
                <w:szCs w:val="22"/>
              </w:rPr>
            </w:pPr>
          </w:p>
          <w:p w:rsidR="006765FC" w:rsidRDefault="006765FC">
            <w:r w:rsidRPr="00940DE9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CD2B3F" w:rsidRDefault="006765FC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6765FC" w:rsidRPr="00CC2E6C" w:rsidRDefault="006765FC" w:rsidP="00843C6E">
            <w:pPr>
              <w:jc w:val="center"/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2D6E0D" w:rsidRDefault="006765FC" w:rsidP="00843C6E">
            <w:pPr>
              <w:rPr>
                <w:sz w:val="22"/>
                <w:szCs w:val="22"/>
              </w:rPr>
            </w:pPr>
            <w:r w:rsidRPr="002D6E0D">
              <w:rPr>
                <w:sz w:val="22"/>
                <w:szCs w:val="22"/>
              </w:rPr>
              <w:t xml:space="preserve">  </w:t>
            </w:r>
            <w:r w:rsidR="002D6E0D" w:rsidRPr="002D6E0D">
              <w:rPr>
                <w:color w:val="000000"/>
                <w:sz w:val="22"/>
                <w:szCs w:val="22"/>
                <w:shd w:val="clear" w:color="auto" w:fill="F8F9FA"/>
              </w:rPr>
              <w:t>для ведения крестьянского (фермерского) хозяйств</w:t>
            </w:r>
            <w:r w:rsidR="002D6E0D" w:rsidRPr="002D6E0D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а</w:t>
            </w:r>
            <w:r w:rsidR="002D6E0D" w:rsidRPr="002D6E0D">
              <w:rPr>
                <w:sz w:val="22"/>
                <w:szCs w:val="22"/>
              </w:rPr>
              <w:t xml:space="preserve"> </w:t>
            </w:r>
          </w:p>
        </w:tc>
      </w:tr>
      <w:tr w:rsidR="006765FC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843C6E" w:rsidRDefault="00843C6E" w:rsidP="00843C6E">
            <w:pPr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Воронежская область,  Каменский муниципальный район, Карпенковское сельское поселение, восточная часть кадастрового квартала 36:11:4400010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843C6E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C6E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843C6E" w:rsidRDefault="00047654" w:rsidP="00047654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43C6E" w:rsidRPr="00843C6E">
              <w:rPr>
                <w:rFonts w:ascii="Times New Roman" w:hAnsi="Times New Roman" w:cs="Times New Roman"/>
                <w:sz w:val="22"/>
                <w:szCs w:val="22"/>
              </w:rPr>
              <w:t>68409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843C6E" w:rsidRDefault="00843C6E" w:rsidP="00047654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843C6E">
              <w:rPr>
                <w:rFonts w:ascii="Times New Roman" w:hAnsi="Times New Roman" w:cs="Times New Roman"/>
                <w:sz w:val="22"/>
                <w:szCs w:val="22"/>
              </w:rPr>
              <w:t>36:11:4400010:590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047654">
            <w:pPr>
              <w:rPr>
                <w:sz w:val="22"/>
                <w:szCs w:val="22"/>
              </w:rPr>
            </w:pPr>
          </w:p>
          <w:p w:rsidR="00047654" w:rsidRDefault="00047654" w:rsidP="00047654">
            <w:pPr>
              <w:rPr>
                <w:sz w:val="22"/>
                <w:szCs w:val="22"/>
              </w:rPr>
            </w:pPr>
          </w:p>
          <w:p w:rsidR="006765FC" w:rsidRPr="00843C6E" w:rsidRDefault="00047654" w:rsidP="0004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43C6E" w:rsidRPr="00843C6E">
              <w:rPr>
                <w:sz w:val="22"/>
                <w:szCs w:val="22"/>
              </w:rPr>
              <w:t xml:space="preserve">ельскохозяйственное использование, вид угодий – пашня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047654" w:rsidRDefault="00047654" w:rsidP="00843C6E">
            <w:pPr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Воронежская область,  Каменский муниципальный район, Карпенковское сельское поселение, центральная часть кадастрового квартала 36:11:4400006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hAnsi="Times New Roman" w:cs="Times New Roman"/>
                <w:sz w:val="22"/>
                <w:szCs w:val="22"/>
              </w:rPr>
              <w:t>78718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047654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047654" w:rsidRDefault="00047654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  <w:r w:rsidRPr="00047654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hAnsi="Times New Roman" w:cs="Times New Roman"/>
                <w:sz w:val="22"/>
                <w:szCs w:val="22"/>
              </w:rPr>
              <w:t>36:11:4400006:902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Pr="00047654" w:rsidRDefault="00047654">
            <w:pPr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jc w:val="center"/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C94B7A">
            <w:pPr>
              <w:rPr>
                <w:sz w:val="22"/>
                <w:szCs w:val="22"/>
              </w:rPr>
            </w:pPr>
          </w:p>
          <w:p w:rsidR="00047654" w:rsidRDefault="00047654" w:rsidP="00C94B7A">
            <w:pPr>
              <w:rPr>
                <w:sz w:val="22"/>
                <w:szCs w:val="22"/>
              </w:rPr>
            </w:pPr>
          </w:p>
          <w:p w:rsidR="00047654" w:rsidRPr="00047654" w:rsidRDefault="00047654" w:rsidP="00C94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47654">
              <w:rPr>
                <w:sz w:val="22"/>
                <w:szCs w:val="22"/>
              </w:rPr>
              <w:t xml:space="preserve">ельскохозяйственное использование, вид угодий – пашня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rPr>
                <w:sz w:val="22"/>
                <w:szCs w:val="22"/>
              </w:rPr>
            </w:pPr>
          </w:p>
          <w:p w:rsidR="00047654" w:rsidRPr="00271612" w:rsidRDefault="00271612" w:rsidP="00843C6E">
            <w:pPr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>Воронежская область,  Каменский район, с. Татарино, массив №7, участок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271612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612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271612" w:rsidRDefault="00271612" w:rsidP="006E27D1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hAnsi="Times New Roman" w:cs="Times New Roman"/>
                <w:sz w:val="22"/>
                <w:szCs w:val="22"/>
              </w:rPr>
              <w:t>11 100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271612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271612" w:rsidRDefault="00271612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</w:t>
            </w:r>
            <w:r w:rsidR="00047654" w:rsidRPr="00271612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hAnsi="Times New Roman" w:cs="Times New Roman"/>
                <w:sz w:val="22"/>
                <w:szCs w:val="22"/>
              </w:rPr>
              <w:t>36:11:4400011:324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>
            <w:pPr>
              <w:rPr>
                <w:sz w:val="22"/>
                <w:szCs w:val="22"/>
              </w:rPr>
            </w:pPr>
          </w:p>
          <w:p w:rsidR="00271612" w:rsidRDefault="00271612">
            <w:pPr>
              <w:rPr>
                <w:sz w:val="22"/>
                <w:szCs w:val="22"/>
              </w:rPr>
            </w:pPr>
          </w:p>
          <w:p w:rsidR="00271612" w:rsidRDefault="00271612">
            <w:pPr>
              <w:rPr>
                <w:sz w:val="22"/>
                <w:szCs w:val="22"/>
              </w:rPr>
            </w:pPr>
          </w:p>
          <w:p w:rsidR="00047654" w:rsidRPr="00271612" w:rsidRDefault="00047654">
            <w:pPr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jc w:val="center"/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271612" w:rsidRDefault="00271612" w:rsidP="00271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1612">
              <w:rPr>
                <w:sz w:val="22"/>
                <w:szCs w:val="22"/>
              </w:rPr>
              <w:t xml:space="preserve">ельскохозяйственное использование, вид угодий – пашня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6E27D1" w:rsidRDefault="006E27D1" w:rsidP="00843C6E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 xml:space="preserve">Воронежская область,  Каменский район, </w:t>
            </w:r>
            <w:r w:rsidRPr="006E27D1">
              <w:rPr>
                <w:sz w:val="22"/>
                <w:szCs w:val="22"/>
              </w:rPr>
              <w:lastRenderedPageBreak/>
              <w:t>Татаринское сельское поселение, зона (массив) №10, земельный участок 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7D1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hAnsi="Times New Roman" w:cs="Times New Roman"/>
                <w:sz w:val="22"/>
                <w:szCs w:val="22"/>
              </w:rPr>
              <w:t>10 700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6E27D1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6E27D1" w:rsidRDefault="006E27D1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 </w:t>
            </w:r>
            <w:r w:rsidR="00047654" w:rsidRPr="006E27D1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6E27D1" w:rsidRDefault="006E27D1" w:rsidP="006E27D1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hAnsi="Times New Roman" w:cs="Times New Roman"/>
                <w:sz w:val="22"/>
                <w:szCs w:val="22"/>
              </w:rPr>
              <w:t>36:11:4400011:23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047654" w:rsidRPr="006E27D1" w:rsidRDefault="00047654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Default="00232F5F" w:rsidP="00843C6E">
            <w:pPr>
              <w:jc w:val="center"/>
              <w:rPr>
                <w:sz w:val="22"/>
                <w:szCs w:val="22"/>
              </w:rPr>
            </w:pPr>
          </w:p>
          <w:p w:rsidR="00047654" w:rsidRPr="006E27D1" w:rsidRDefault="00232F5F" w:rsidP="00232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47654" w:rsidRPr="006E27D1">
              <w:rPr>
                <w:sz w:val="22"/>
                <w:szCs w:val="22"/>
              </w:rPr>
              <w:t>Земли сельскохозяйственног</w:t>
            </w:r>
            <w:r w:rsidR="00047654" w:rsidRPr="006E27D1">
              <w:rPr>
                <w:sz w:val="22"/>
                <w:szCs w:val="22"/>
              </w:rPr>
              <w:lastRenderedPageBreak/>
              <w:t>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Default="00047654" w:rsidP="00843C6E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lastRenderedPageBreak/>
              <w:t xml:space="preserve">  </w:t>
            </w:r>
          </w:p>
          <w:p w:rsidR="00047654" w:rsidRPr="006E27D1" w:rsidRDefault="00047654" w:rsidP="00843C6E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 xml:space="preserve">Для </w:t>
            </w:r>
            <w:r w:rsidR="006E27D1" w:rsidRPr="006E27D1">
              <w:rPr>
                <w:sz w:val="22"/>
                <w:szCs w:val="22"/>
              </w:rPr>
              <w:t>сельскохозяйстве</w:t>
            </w:r>
            <w:r w:rsidR="006E27D1" w:rsidRPr="006E27D1">
              <w:rPr>
                <w:sz w:val="22"/>
                <w:szCs w:val="22"/>
              </w:rPr>
              <w:lastRenderedPageBreak/>
              <w:t xml:space="preserve">нное использование, вид угодий – пашня </w:t>
            </w:r>
          </w:p>
        </w:tc>
      </w:tr>
      <w:tr w:rsidR="005A65D9" w:rsidRPr="009C6A29" w:rsidTr="005A65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Default="005A65D9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Pr="006E27D1" w:rsidRDefault="005A65D9" w:rsidP="00843C6E">
            <w:pPr>
              <w:rPr>
                <w:sz w:val="22"/>
                <w:szCs w:val="22"/>
              </w:rPr>
            </w:pPr>
            <w:r w:rsidRPr="005A65D9">
              <w:rPr>
                <w:sz w:val="22"/>
                <w:szCs w:val="22"/>
              </w:rPr>
              <w:t>Воронежская область, р-н Каменский, земельный участок расположен в юго-западной части кадастрового квартала 36:11:4400005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5A65D9">
            <w:pPr>
              <w:jc w:val="center"/>
            </w:pPr>
            <w:r w:rsidRPr="00D43ED2">
              <w:rPr>
                <w:rFonts w:eastAsia="Lucida Sans Unicode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047654" w:rsidRDefault="005A65D9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A65D9" w:rsidRPr="00047654" w:rsidRDefault="005A65D9" w:rsidP="00A61C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487 566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Pr="006E27D1" w:rsidRDefault="005A65D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6E27D1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Pr="006E27D1" w:rsidRDefault="005A65D9" w:rsidP="00A61C8D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 </w:t>
            </w:r>
            <w:r w:rsidRPr="006E27D1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36:11:4400005:557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5A65D9">
            <w:pPr>
              <w:jc w:val="center"/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6E27D1" w:rsidRDefault="005A65D9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A61C8D">
            <w:pPr>
              <w:jc w:val="center"/>
              <w:rPr>
                <w:sz w:val="22"/>
                <w:szCs w:val="22"/>
              </w:rPr>
            </w:pPr>
          </w:p>
          <w:p w:rsidR="005A65D9" w:rsidRPr="006E27D1" w:rsidRDefault="005A65D9" w:rsidP="00A61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E27D1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6E27D1" w:rsidRDefault="005A65D9" w:rsidP="005A6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8F9FA"/>
              </w:rPr>
              <w:t>Д</w:t>
            </w:r>
            <w:r w:rsidRPr="005A65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  <w:tr w:rsidR="005A65D9" w:rsidRPr="009C6A29" w:rsidTr="005A65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Default="005A65D9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Pr="006E27D1" w:rsidRDefault="005A65D9" w:rsidP="00843C6E">
            <w:pPr>
              <w:rPr>
                <w:sz w:val="22"/>
                <w:szCs w:val="22"/>
              </w:rPr>
            </w:pPr>
            <w:r w:rsidRPr="005A65D9">
              <w:rPr>
                <w:sz w:val="22"/>
                <w:szCs w:val="22"/>
              </w:rPr>
              <w:t>Воронежская область, р-н Каменский, земельный участок расположен в юго-западной части кадастрового квартала 36:11:4400005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5A65D9">
            <w:pPr>
              <w:jc w:val="center"/>
            </w:pPr>
            <w:r w:rsidRPr="00D43ED2">
              <w:rPr>
                <w:rFonts w:eastAsia="Lucida Sans Unicode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047654" w:rsidRDefault="005A65D9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A65D9" w:rsidRPr="00047654" w:rsidRDefault="005A65D9" w:rsidP="00A61C8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Pr="006E27D1" w:rsidRDefault="005A65D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6E27D1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Default="005A65D9" w:rsidP="00A61C8D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5A65D9" w:rsidRPr="006E27D1" w:rsidRDefault="005A65D9" w:rsidP="00A61C8D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 </w:t>
            </w:r>
            <w:r w:rsidRPr="006E27D1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36:11:4400005:558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5A65D9">
            <w:pPr>
              <w:jc w:val="center"/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6E27D1" w:rsidRDefault="005A65D9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Default="005A65D9" w:rsidP="00A61C8D">
            <w:pPr>
              <w:jc w:val="center"/>
              <w:rPr>
                <w:sz w:val="22"/>
                <w:szCs w:val="22"/>
              </w:rPr>
            </w:pPr>
          </w:p>
          <w:p w:rsidR="005A65D9" w:rsidRPr="006E27D1" w:rsidRDefault="005A65D9" w:rsidP="00A61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E27D1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D9" w:rsidRPr="006E27D1" w:rsidRDefault="005A65D9" w:rsidP="005A6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8F9FA"/>
              </w:rPr>
              <w:t>Д</w:t>
            </w:r>
            <w:r w:rsidRPr="005A65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</w:tbl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B87A57" w:rsidRPr="009C6A29" w:rsidRDefault="00B87A57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CC2E6C" w:rsidP="00030B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Продолжение таблицы</w:t>
      </w: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70"/>
        <w:gridCol w:w="850"/>
        <w:gridCol w:w="1760"/>
        <w:gridCol w:w="1418"/>
        <w:gridCol w:w="3194"/>
        <w:gridCol w:w="1482"/>
        <w:gridCol w:w="1569"/>
        <w:gridCol w:w="1576"/>
        <w:gridCol w:w="1960"/>
      </w:tblGrid>
      <w:tr w:rsidR="00030BE1" w:rsidRPr="009C6A29" w:rsidTr="00843C6E"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lastRenderedPageBreak/>
              <w:t>Сведения о движимом имуществе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правообладателях и о правах третьих лиц на имущество</w:t>
            </w:r>
          </w:p>
        </w:tc>
      </w:tr>
      <w:tr w:rsidR="00030BE1" w:rsidRPr="009C6A29" w:rsidTr="00843C6E">
        <w:trPr>
          <w:trHeight w:val="101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Гос. рег. знак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Марка, модель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Год выпуска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Состав имущества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Имущество, не подлежащее отчуждению (да/нет)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Наименование правообладателя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Наличие ограниченного вещного права на имущество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ИНН правообладателя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Контактный номер телефона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Адрес электронной почты</w:t>
            </w: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22</w:t>
            </w: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8(47357)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36 ВА 5570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МТЗ-80.1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1990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36 ВО 9645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2ПТС-4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 1994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В 336 ВУ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2834МА на шасси ГАЗ-33025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Холодильная витрина;</w:t>
            </w:r>
          </w:p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Шкаф для одежды;</w:t>
            </w:r>
          </w:p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Отсек для бензогенератора</w:t>
            </w:r>
          </w:p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  <w:noProof/>
              </w:rPr>
            </w:pPr>
            <w:r w:rsidRPr="009C6A29">
              <w:rPr>
                <w:rFonts w:ascii="Times New Roman" w:hAnsi="Times New Roman" w:cs="Times New Roman"/>
                <w:noProof/>
              </w:rPr>
              <w:t>Мойка;</w:t>
            </w:r>
          </w:p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hAnsi="Times New Roman" w:cs="Times New Roman"/>
              </w:rPr>
              <w:t>Принудительная вентиляция;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Автономное водоснабжение (тумба с мойкой, две канистры воды 20л, водонагреватель 17л). Блок питания, контактный кран, погружной насос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2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3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4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    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1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2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B87A57" w:rsidP="00843C6E">
            <w:pPr>
              <w:rPr>
                <w:sz w:val="20"/>
                <w:szCs w:val="20"/>
              </w:rPr>
            </w:pPr>
            <w:hyperlink r:id="rId2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  <w:r w:rsidRPr="00CF7C7C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B87A57" w:rsidP="00843C6E">
            <w:pPr>
              <w:rPr>
                <w:rStyle w:val="a5"/>
                <w:color w:val="auto"/>
                <w:sz w:val="20"/>
                <w:szCs w:val="20"/>
              </w:rPr>
            </w:pPr>
            <w:hyperlink r:id="rId22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CC2E6C" w:rsidRPr="00CC2E6C" w:rsidRDefault="00CC2E6C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6F10DD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F10DD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С132МН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на шасси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азель Бизнес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Холодильная витрина;</w:t>
            </w:r>
          </w:p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Шкаф для одежды;</w:t>
            </w:r>
          </w:p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 xml:space="preserve">- </w:t>
            </w:r>
            <w:r w:rsidRPr="00BD577D">
              <w:rPr>
                <w:sz w:val="22"/>
                <w:szCs w:val="22"/>
              </w:rPr>
              <w:t>Бензиновый генератор Skat UGB-6000E</w:t>
            </w:r>
            <w:r>
              <w:rPr>
                <w:sz w:val="22"/>
                <w:szCs w:val="22"/>
              </w:rPr>
              <w:t>;</w:t>
            </w:r>
          </w:p>
          <w:p w:rsidR="00030BE1" w:rsidRPr="00CD2B3F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0BE1" w:rsidRPr="0028059B" w:rsidRDefault="00030BE1" w:rsidP="00843C6E">
            <w:pPr>
              <w:rPr>
                <w:sz w:val="22"/>
                <w:szCs w:val="22"/>
              </w:rPr>
            </w:pPr>
            <w:r w:rsidRPr="00CD2B3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</w:t>
            </w:r>
            <w:r w:rsidRPr="00BD577D">
              <w:rPr>
                <w:sz w:val="22"/>
                <w:szCs w:val="22"/>
              </w:rPr>
              <w:t>втономное водоснабжение (тумба с раковиной, погружной насос, контактный кран, две канистры по 20л, блок питания 12В)</w:t>
            </w:r>
            <w:r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  <w:r w:rsidRPr="00CF7C7C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jc w:val="center"/>
            </w:pPr>
            <w:r>
              <w:t>нет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Default="00B87A57" w:rsidP="00843C6E">
            <w:pPr>
              <w:rPr>
                <w:rStyle w:val="a5"/>
                <w:color w:val="auto"/>
                <w:sz w:val="20"/>
                <w:szCs w:val="20"/>
              </w:rPr>
            </w:pPr>
            <w:hyperlink r:id="rId23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CC2E6C" w:rsidRDefault="00CC2E6C" w:rsidP="00843C6E">
            <w:pPr>
              <w:rPr>
                <w:rStyle w:val="a5"/>
                <w:color w:val="auto"/>
                <w:sz w:val="20"/>
                <w:szCs w:val="20"/>
              </w:rPr>
            </w:pPr>
          </w:p>
          <w:p w:rsidR="00CC2E6C" w:rsidRPr="00CC2E6C" w:rsidRDefault="00CC2E6C" w:rsidP="00843C6E">
            <w:pPr>
              <w:rPr>
                <w:sz w:val="20"/>
                <w:szCs w:val="20"/>
              </w:rPr>
            </w:pPr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B87A57" w:rsidP="00C94B7A">
            <w:pPr>
              <w:rPr>
                <w:sz w:val="20"/>
                <w:szCs w:val="20"/>
              </w:rPr>
            </w:pPr>
            <w:hyperlink r:id="rId24" w:history="1"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232F5F" w:rsidRPr="009C6A29">
                <w:rPr>
                  <w:rStyle w:val="a5"/>
                  <w:sz w:val="20"/>
                  <w:szCs w:val="20"/>
                </w:rPr>
                <w:t>@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232F5F" w:rsidRPr="009C6A29">
                <w:rPr>
                  <w:rStyle w:val="a5"/>
                  <w:sz w:val="20"/>
                  <w:szCs w:val="20"/>
                </w:rPr>
                <w:t>.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B87A57" w:rsidP="00C94B7A">
            <w:pPr>
              <w:rPr>
                <w:sz w:val="20"/>
                <w:szCs w:val="20"/>
              </w:rPr>
            </w:pPr>
            <w:hyperlink r:id="rId25" w:history="1"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232F5F" w:rsidRPr="009C6A29">
                <w:rPr>
                  <w:rStyle w:val="a5"/>
                  <w:sz w:val="20"/>
                  <w:szCs w:val="20"/>
                </w:rPr>
                <w:t>@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232F5F" w:rsidRPr="009C6A29">
                <w:rPr>
                  <w:rStyle w:val="a5"/>
                  <w:sz w:val="20"/>
                  <w:szCs w:val="20"/>
                </w:rPr>
                <w:t>.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B87A57" w:rsidP="00C94B7A">
            <w:pPr>
              <w:rPr>
                <w:sz w:val="20"/>
                <w:szCs w:val="20"/>
              </w:rPr>
            </w:pPr>
            <w:hyperlink r:id="rId26" w:history="1"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232F5F" w:rsidRPr="009C6A29">
                <w:rPr>
                  <w:rStyle w:val="a5"/>
                  <w:sz w:val="20"/>
                  <w:szCs w:val="20"/>
                </w:rPr>
                <w:t>@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232F5F" w:rsidRPr="009C6A29">
                <w:rPr>
                  <w:rStyle w:val="a5"/>
                  <w:sz w:val="20"/>
                  <w:szCs w:val="20"/>
                </w:rPr>
                <w:t>.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B87A57" w:rsidP="00C94B7A">
            <w:pPr>
              <w:rPr>
                <w:sz w:val="20"/>
                <w:szCs w:val="20"/>
              </w:rPr>
            </w:pPr>
            <w:hyperlink r:id="rId27" w:history="1"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232F5F" w:rsidRPr="009C6A29">
                <w:rPr>
                  <w:rStyle w:val="a5"/>
                  <w:sz w:val="20"/>
                  <w:szCs w:val="20"/>
                </w:rPr>
                <w:t>@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232F5F" w:rsidRPr="009C6A29">
                <w:rPr>
                  <w:rStyle w:val="a5"/>
                  <w:sz w:val="20"/>
                  <w:szCs w:val="20"/>
                </w:rPr>
                <w:t>.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B87A57" w:rsidP="00C94B7A">
            <w:pPr>
              <w:rPr>
                <w:sz w:val="20"/>
                <w:szCs w:val="20"/>
              </w:rPr>
            </w:pPr>
            <w:hyperlink r:id="rId28" w:history="1"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232F5F" w:rsidRPr="009C6A29">
                <w:rPr>
                  <w:rStyle w:val="a5"/>
                  <w:sz w:val="20"/>
                  <w:szCs w:val="20"/>
                </w:rPr>
                <w:t>@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232F5F" w:rsidRPr="009C6A29">
                <w:rPr>
                  <w:rStyle w:val="a5"/>
                  <w:sz w:val="20"/>
                  <w:szCs w:val="20"/>
                </w:rPr>
                <w:t>.</w:t>
              </w:r>
              <w:r w:rsidR="00232F5F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87A57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6F10DD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CD2B3F" w:rsidRDefault="00B87A57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CD2B3F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57" w:rsidRPr="00CD2B3F" w:rsidRDefault="00B87A57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57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B87A57" w:rsidRPr="009C6A29" w:rsidRDefault="00B87A57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rPr>
                <w:sz w:val="20"/>
                <w:szCs w:val="20"/>
              </w:rPr>
            </w:pPr>
            <w:hyperlink r:id="rId29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87A57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6F10DD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CD2B3F" w:rsidRDefault="00B87A57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CD2B3F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57" w:rsidRPr="00CD2B3F" w:rsidRDefault="00B87A57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57" w:rsidRDefault="00B87A57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57" w:rsidRPr="009C6A29" w:rsidRDefault="00B87A57" w:rsidP="00A61C8D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B87A57" w:rsidRPr="009C6A29" w:rsidRDefault="00B87A57" w:rsidP="00A61C8D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57" w:rsidRPr="009C6A29" w:rsidRDefault="00B87A57" w:rsidP="00A61C8D">
            <w:pPr>
              <w:rPr>
                <w:sz w:val="20"/>
                <w:szCs w:val="20"/>
              </w:rPr>
            </w:pPr>
            <w:hyperlink r:id="rId30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030BE1" w:rsidRPr="009C6A29" w:rsidRDefault="00030BE1" w:rsidP="00030BE1">
      <w:pPr>
        <w:pStyle w:val="ConsPlusTitle"/>
        <w:rPr>
          <w:rFonts w:ascii="Times New Roman" w:hAnsi="Times New Roman" w:cs="Times New Roman"/>
          <w:color w:val="FF0000"/>
          <w:sz w:val="20"/>
        </w:rPr>
      </w:pPr>
    </w:p>
    <w:p w:rsidR="00A77ED6" w:rsidRPr="00030BE1" w:rsidRDefault="00A77ED6" w:rsidP="00030BE1"/>
    <w:sectPr w:rsidR="00A77ED6" w:rsidRPr="00030BE1" w:rsidSect="00843C6E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C"/>
    <w:rsid w:val="00030BE1"/>
    <w:rsid w:val="00047654"/>
    <w:rsid w:val="000C22A9"/>
    <w:rsid w:val="00232F5F"/>
    <w:rsid w:val="00271612"/>
    <w:rsid w:val="0028059B"/>
    <w:rsid w:val="002D6E0D"/>
    <w:rsid w:val="00341E23"/>
    <w:rsid w:val="0052073B"/>
    <w:rsid w:val="00535617"/>
    <w:rsid w:val="005A65D9"/>
    <w:rsid w:val="005C044A"/>
    <w:rsid w:val="006252CF"/>
    <w:rsid w:val="006765FC"/>
    <w:rsid w:val="006E27D1"/>
    <w:rsid w:val="007D7714"/>
    <w:rsid w:val="00843C6E"/>
    <w:rsid w:val="00914C38"/>
    <w:rsid w:val="00A77ED6"/>
    <w:rsid w:val="00B87A57"/>
    <w:rsid w:val="00BC1CAC"/>
    <w:rsid w:val="00C855B9"/>
    <w:rsid w:val="00CA50D4"/>
    <w:rsid w:val="00CC2E6C"/>
    <w:rsid w:val="00CF7C7C"/>
    <w:rsid w:val="00E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@govvrn.ru" TargetMode="External"/><Relationship Id="rId13" Type="http://schemas.openxmlformats.org/officeDocument/2006/relationships/hyperlink" Target="mailto:kamen@govvrn.ru" TargetMode="External"/><Relationship Id="rId18" Type="http://schemas.openxmlformats.org/officeDocument/2006/relationships/hyperlink" Target="mailto:kamen@govvrn.ru" TargetMode="External"/><Relationship Id="rId26" Type="http://schemas.openxmlformats.org/officeDocument/2006/relationships/hyperlink" Target="mailto:kamen@govv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en@govvrn.ru" TargetMode="External"/><Relationship Id="rId7" Type="http://schemas.openxmlformats.org/officeDocument/2006/relationships/hyperlink" Target="mailto:kamen@govvrn.ru" TargetMode="External"/><Relationship Id="rId12" Type="http://schemas.openxmlformats.org/officeDocument/2006/relationships/hyperlink" Target="mailto:kamen@govvrn.ru" TargetMode="External"/><Relationship Id="rId17" Type="http://schemas.openxmlformats.org/officeDocument/2006/relationships/hyperlink" Target="mailto:kamen@govvrn.ru" TargetMode="External"/><Relationship Id="rId25" Type="http://schemas.openxmlformats.org/officeDocument/2006/relationships/hyperlink" Target="mailto:kamen@govvr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men@govvrn.ru" TargetMode="External"/><Relationship Id="rId20" Type="http://schemas.openxmlformats.org/officeDocument/2006/relationships/hyperlink" Target="mailto:kamen@govvrn.ru" TargetMode="External"/><Relationship Id="rId29" Type="http://schemas.openxmlformats.org/officeDocument/2006/relationships/hyperlink" Target="mailto:kamen@govvr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men@govvrn.ru" TargetMode="External"/><Relationship Id="rId11" Type="http://schemas.openxmlformats.org/officeDocument/2006/relationships/hyperlink" Target="mailto:kamen@govvrn.ru" TargetMode="External"/><Relationship Id="rId24" Type="http://schemas.openxmlformats.org/officeDocument/2006/relationships/hyperlink" Target="mailto:kamen@govvrn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kamen@govvrn.ru" TargetMode="External"/><Relationship Id="rId15" Type="http://schemas.openxmlformats.org/officeDocument/2006/relationships/hyperlink" Target="mailto:kamen@govvrn.ru" TargetMode="External"/><Relationship Id="rId23" Type="http://schemas.openxmlformats.org/officeDocument/2006/relationships/hyperlink" Target="mailto:kamen@govvrn.ru" TargetMode="External"/><Relationship Id="rId28" Type="http://schemas.openxmlformats.org/officeDocument/2006/relationships/hyperlink" Target="mailto:kamen@govvrn.ru" TargetMode="External"/><Relationship Id="rId10" Type="http://schemas.openxmlformats.org/officeDocument/2006/relationships/hyperlink" Target="mailto:kamen@govvrn.ru" TargetMode="External"/><Relationship Id="rId19" Type="http://schemas.openxmlformats.org/officeDocument/2006/relationships/hyperlink" Target="mailto:kamen@govvrn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en@govvrn.ru" TargetMode="External"/><Relationship Id="rId14" Type="http://schemas.openxmlformats.org/officeDocument/2006/relationships/hyperlink" Target="mailto:kamen@govvrn.ru" TargetMode="External"/><Relationship Id="rId22" Type="http://schemas.openxmlformats.org/officeDocument/2006/relationships/hyperlink" Target="mailto:kamen@govvrn.ru" TargetMode="External"/><Relationship Id="rId27" Type="http://schemas.openxmlformats.org/officeDocument/2006/relationships/hyperlink" Target="mailto:kamen@govvrn.ru" TargetMode="External"/><Relationship Id="rId30" Type="http://schemas.openxmlformats.org/officeDocument/2006/relationships/hyperlink" Target="mailto:kame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Алексеевна</dc:creator>
  <cp:lastModifiedBy>Новикова Ольга Алексеевна</cp:lastModifiedBy>
  <cp:revision>3</cp:revision>
  <dcterms:created xsi:type="dcterms:W3CDTF">2024-10-14T07:21:00Z</dcterms:created>
  <dcterms:modified xsi:type="dcterms:W3CDTF">2024-10-14T07:22:00Z</dcterms:modified>
</cp:coreProperties>
</file>