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8EE" w:rsidRPr="002868EE" w:rsidRDefault="002868EE" w:rsidP="002868EE">
      <w:pPr>
        <w:spacing w:after="100" w:afterAutospacing="1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bookmarkStart w:id="0" w:name="_GoBack"/>
      <w:bookmarkEnd w:id="0"/>
      <w:r w:rsidRPr="002868E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Какие меры поддержки для семей с детьми военнослужащих по призыву и участников СВО предоставляет Отделение СФР по Воронежской области?</w:t>
      </w:r>
    </w:p>
    <w:p w:rsidR="002868EE" w:rsidRPr="002868EE" w:rsidRDefault="002868EE" w:rsidP="002868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8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Отделение Социального фонда России по Воронежской области оказывает особое внимание  участникам специальной военной операции. Военнослужащим СВО и их семьям положен ряд социальных выплат и льгот. </w:t>
      </w:r>
    </w:p>
    <w:p w:rsidR="002868EE" w:rsidRPr="002868EE" w:rsidRDefault="002868EE" w:rsidP="002868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8E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Беременным женам и детям до 17 лет мобилизованных граждан в упрощенном порядке оформляется единое пособие.  При подаче заявления доходы мобилизованных граждан не учитываются при комплексной оценке нуждаемости семьи, при этом в случае отсутствия доходов у мобилизованных членов семьи заявителя в пособии отказано не будет. Пособие назначается с месяца обращения за ним (с месяца рождения ребенка – если обращение не позднее 6 месяцев со дня рождения) или с месяца постановки на учет в медицинской организации в ранние сроки беременности (но не ранее, чем наступление 6 недель беременности). Пособие назначается сроком на 6 месяцев.</w:t>
      </w:r>
    </w:p>
    <w:p w:rsidR="002868EE" w:rsidRPr="002868EE" w:rsidRDefault="002868EE" w:rsidP="002868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8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Наряду с единым пособием жене мобилизованного гражданина со сроком беременности не менее 180 дней выплачивается единовременное пособие в размере </w:t>
      </w:r>
      <w:r w:rsidRPr="002868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38 963 рубля</w:t>
      </w:r>
      <w:r w:rsidRPr="002868EE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Заявление на выплату пособия женщина может подать не позднее 6 месяцев с момента возвращения из зоны СВО мобилизованного супруга.</w:t>
      </w:r>
    </w:p>
    <w:p w:rsidR="002868EE" w:rsidRPr="002868EE" w:rsidRDefault="002868EE" w:rsidP="002868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8E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семье уже есть ребенок до 3 лет, то вместе с единым пособием можно оформить ежемесячное пособие на ребенка военнослужащего, проходящего службу по призыву (мобилизации). Его размер равен </w:t>
      </w:r>
      <w:r w:rsidRPr="002868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16 698 рублям</w:t>
      </w:r>
      <w:r w:rsidRPr="00286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Назначается выплата без учета комплексной оценки нуждаемости семьи. Заявителю необходимо </w:t>
      </w:r>
      <w:proofErr w:type="gramStart"/>
      <w:r w:rsidRPr="002868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справку</w:t>
      </w:r>
      <w:proofErr w:type="gramEnd"/>
      <w:r w:rsidRPr="00286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том, что супруг является мобилизованным участником специальной военной операции или проходит военную службу по призыву.</w:t>
      </w:r>
    </w:p>
    <w:p w:rsidR="002868EE" w:rsidRPr="002868EE" w:rsidRDefault="002868EE" w:rsidP="002868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службы в зоне СВО учитывается в двойном размере из расчета 3,6 </w:t>
      </w:r>
      <w:proofErr w:type="gramStart"/>
      <w:r w:rsidRPr="002868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пенсионных</w:t>
      </w:r>
      <w:proofErr w:type="gramEnd"/>
      <w:r w:rsidRPr="00286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коэффициента в год. Кроме того, участие в специальной военной операции в период прохождения военной службы и в период пребывания в добровольческом формировании включается в подсчет стажа для досрочного выхода на пенсию за длительный  стаж  (37 лет для женщин, 42 года — для мужчин).</w:t>
      </w:r>
    </w:p>
    <w:p w:rsidR="002868EE" w:rsidRPr="002868EE" w:rsidRDefault="002868EE" w:rsidP="002868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8E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Военнослужащие и добровольцы, которым присвоен статус ветерана боевых действий, получают от Отделения Социального фонда России по Воронежской области ежемесячную денежную выплату (ЕДВ) в размере </w:t>
      </w:r>
      <w:r w:rsidRPr="002868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4 184 рубля</w:t>
      </w:r>
      <w:r w:rsidRPr="00286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ее получения необходимо подать заявление о назначении и представить удостоверение ветерана боевых действий в ближайшую клиентскую службу СФР. Кроме того, при поступлении информации от органа, выдавшего удостоверение, ЕДВ ветерану может быть </w:t>
      </w:r>
      <w:proofErr w:type="gramStart"/>
      <w:r w:rsidRPr="002868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назначена</w:t>
      </w:r>
      <w:proofErr w:type="gramEnd"/>
      <w:r w:rsidRPr="00286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без подачи заявления.</w:t>
      </w:r>
    </w:p>
    <w:p w:rsidR="002868EE" w:rsidRPr="002868EE" w:rsidRDefault="002868EE" w:rsidP="002868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Отметим, что если пенсию военнослужащему выплачивает силовое ведомство (Минобороны, </w:t>
      </w:r>
      <w:proofErr w:type="spellStart"/>
      <w:r w:rsidRPr="002868E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Росгвардия</w:t>
      </w:r>
      <w:proofErr w:type="spellEnd"/>
      <w:r w:rsidRPr="00286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др.), то за ежемесячной денежной компенсацией и ежемесячным пособием на детей следует обращаться в силовое ведомство.</w:t>
      </w:r>
    </w:p>
    <w:p w:rsidR="002868EE" w:rsidRPr="002868EE" w:rsidRDefault="002868EE" w:rsidP="002868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8E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Военнослужащим, которые получили инвалидность в период нахождения в зоне СВО, ОСФР по Воронежской области выплачивает пенсию по инвалидности и ежемесячную компенсацию по военной травме. Ежемесячная компенсация также выплачивается по месту получения пенсии.</w:t>
      </w:r>
    </w:p>
    <w:p w:rsidR="002868EE" w:rsidRPr="002868EE" w:rsidRDefault="002868EE" w:rsidP="002868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8E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868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Кроме того, с 2024 года Социальный фонд России начал </w:t>
      </w:r>
      <w:proofErr w:type="spellStart"/>
      <w:r w:rsidRPr="002868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беззаявительно</w:t>
      </w:r>
      <w:proofErr w:type="spellEnd"/>
      <w:r w:rsidRPr="002868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оформлять электронные сертификаты на приобретение участниками СВО технических средств реабилитации</w:t>
      </w:r>
      <w:r w:rsidRPr="002868EE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2868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Им теперь не нужно подавать заявление на оформление сертификата — фонд все сделает сам после получения  сведений о разработанной программе реабилитации и рекомендаций по обеспечению техническими средствами реабилитации</w:t>
      </w:r>
      <w:r w:rsidRPr="002868EE">
        <w:rPr>
          <w:rFonts w:ascii="Times New Roman" w:eastAsia="Times New Roman" w:hAnsi="Times New Roman" w:cs="Times New Roman"/>
          <w:sz w:val="24"/>
          <w:szCs w:val="24"/>
          <w:lang w:eastAsia="ru-RU"/>
        </w:rPr>
        <w:t>», — отметил управляющий Отделением Социального фонда по Воронежской области </w:t>
      </w:r>
      <w:r w:rsidRPr="002868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Михаил Шапошников</w:t>
      </w:r>
      <w:r w:rsidRPr="002868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68EE" w:rsidRPr="002868EE" w:rsidRDefault="002868EE" w:rsidP="002868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8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Семьям военнослужащих, погибших при исполнении боевых задач или пропавших без вести, выплачивается дополнительная пенсия по потере кормильца, ежемесячная денежная компенсация, ежемесячное пособие на детей (компенсация и пособие выплачиваются по месту получения пенсии). Семьи участников СВО</w:t>
      </w:r>
      <w:r w:rsidRPr="002868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 </w:t>
      </w:r>
      <w:r w:rsidRPr="002868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пребывавших в добровольческих формированиях и погибших при исполнении боевых задач, так же имеют право на дополнительную пенсию от СФР по случаю потере кормильца.</w:t>
      </w:r>
    </w:p>
    <w:p w:rsidR="002868EE" w:rsidRPr="002868EE" w:rsidRDefault="002868EE" w:rsidP="002868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Вдовы и дети погибших могут воспользоваться в СФР правом на компенсацию услуг ЖКХ в размере 60% от стоимости ежемесячных коммунальных услуг и компенсацию за проведение ремонта индивидуальных жилых домов. Оформить меры поддержки можно на сайте </w:t>
      </w:r>
      <w:proofErr w:type="spellStart"/>
      <w:r w:rsidRPr="002868E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2868EE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любой клиентской службе Отделения Социального фонда России по Воронежской области или в МФЦ.</w:t>
      </w:r>
    </w:p>
    <w:p w:rsidR="002868EE" w:rsidRPr="002868EE" w:rsidRDefault="002868EE" w:rsidP="002868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8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всем вопросам можно обратиться по телефону единого контакт-центра Социального фонда России   </w:t>
      </w:r>
      <w:r w:rsidRPr="002868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8 800 1 00000 1</w:t>
      </w:r>
      <w:r w:rsidRPr="002868EE">
        <w:rPr>
          <w:rFonts w:ascii="Times New Roman" w:eastAsia="Times New Roman" w:hAnsi="Times New Roman" w:cs="Times New Roman"/>
          <w:sz w:val="24"/>
          <w:szCs w:val="24"/>
          <w:lang w:eastAsia="ru-RU"/>
        </w:rPr>
        <w:t> (звонок бесплатный)</w:t>
      </w:r>
    </w:p>
    <w:p w:rsidR="005642EF" w:rsidRPr="002868EE" w:rsidRDefault="00DC4BA0" w:rsidP="002868EE">
      <w:pPr>
        <w:spacing w:after="0"/>
        <w:jc w:val="both"/>
      </w:pPr>
    </w:p>
    <w:sectPr w:rsidR="005642EF" w:rsidRPr="00286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8EE"/>
    <w:rsid w:val="000562B3"/>
    <w:rsid w:val="002868EE"/>
    <w:rsid w:val="007675CA"/>
    <w:rsid w:val="00DC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2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5512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49131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65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3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Александровна</dc:creator>
  <cp:lastModifiedBy>Пользователь</cp:lastModifiedBy>
  <cp:revision>2</cp:revision>
  <dcterms:created xsi:type="dcterms:W3CDTF">2024-03-12T06:38:00Z</dcterms:created>
  <dcterms:modified xsi:type="dcterms:W3CDTF">2024-03-12T06:38:00Z</dcterms:modified>
</cp:coreProperties>
</file>