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2E" w:rsidRDefault="00D624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_GoBack"/>
      <w:bookmarkEnd w:id="0"/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</w:pPr>
      <w:r>
        <w:t>РОССИЙСКАЯ ФЕДЕРАЦИЯ</w:t>
      </w:r>
    </w:p>
    <w:p w:rsidR="00D6242E" w:rsidRDefault="00D6242E">
      <w:pPr>
        <w:pStyle w:val="ConsPlusTitle"/>
        <w:jc w:val="center"/>
      </w:pPr>
    </w:p>
    <w:p w:rsidR="00D6242E" w:rsidRDefault="00D6242E">
      <w:pPr>
        <w:pStyle w:val="ConsPlusTitle"/>
        <w:jc w:val="center"/>
      </w:pPr>
      <w:r>
        <w:t>ФЕДЕРАЛЬНЫЙ ЗАКОН</w:t>
      </w:r>
    </w:p>
    <w:p w:rsidR="00D6242E" w:rsidRDefault="00D6242E">
      <w:pPr>
        <w:pStyle w:val="ConsPlusTitle"/>
        <w:jc w:val="center"/>
      </w:pPr>
    </w:p>
    <w:p w:rsidR="00D6242E" w:rsidRDefault="00D6242E">
      <w:pPr>
        <w:pStyle w:val="ConsPlusTitle"/>
        <w:jc w:val="center"/>
      </w:pPr>
      <w:r>
        <w:t>ОБ ОСОБО ОХРАНЯЕМЫХ ПРИРОДНЫХ ТЕРРИТОРИЯХ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jc w:val="right"/>
      </w:pPr>
      <w:proofErr w:type="gramStart"/>
      <w:r>
        <w:t>Принят</w:t>
      </w:r>
      <w:proofErr w:type="gramEnd"/>
    </w:p>
    <w:p w:rsidR="00D6242E" w:rsidRDefault="00D6242E">
      <w:pPr>
        <w:pStyle w:val="ConsPlusNormal"/>
        <w:jc w:val="right"/>
      </w:pPr>
      <w:r>
        <w:t>Государственной Думой</w:t>
      </w:r>
    </w:p>
    <w:p w:rsidR="00D6242E" w:rsidRDefault="00D6242E">
      <w:pPr>
        <w:pStyle w:val="ConsPlusNormal"/>
        <w:jc w:val="right"/>
      </w:pPr>
      <w:r>
        <w:t>15 февраля 1995 года</w:t>
      </w:r>
    </w:p>
    <w:p w:rsidR="00D6242E" w:rsidRDefault="00D6242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24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6242E" w:rsidRDefault="00D6242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30.12.2001 </w:t>
            </w:r>
            <w:hyperlink r:id="rId5" w:history="1">
              <w:r>
                <w:rPr>
                  <w:color w:val="0000FF"/>
                </w:rPr>
                <w:t>N 196-ФЗ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29.12.2004 </w:t>
            </w:r>
            <w:hyperlink r:id="rId6" w:history="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 xml:space="preserve">, от 09.05.2005 </w:t>
            </w:r>
            <w:hyperlink r:id="rId7" w:history="1">
              <w:r>
                <w:rPr>
                  <w:color w:val="0000FF"/>
                </w:rPr>
                <w:t>N 45-ФЗ</w:t>
              </w:r>
            </w:hyperlink>
            <w:r>
              <w:rPr>
                <w:color w:val="392C69"/>
              </w:rPr>
              <w:t xml:space="preserve">, от 04.12.2006 </w:t>
            </w:r>
            <w:hyperlink r:id="rId8" w:history="1">
              <w:r>
                <w:rPr>
                  <w:color w:val="0000FF"/>
                </w:rPr>
                <w:t>N 201-ФЗ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23.03.2007 </w:t>
            </w:r>
            <w:hyperlink r:id="rId9" w:history="1">
              <w:r>
                <w:rPr>
                  <w:color w:val="0000FF"/>
                </w:rPr>
                <w:t>N 37-ФЗ</w:t>
              </w:r>
            </w:hyperlink>
            <w:r>
              <w:rPr>
                <w:color w:val="392C69"/>
              </w:rPr>
              <w:t xml:space="preserve">, от 10.05.2007 </w:t>
            </w:r>
            <w:hyperlink r:id="rId10" w:history="1">
              <w:r>
                <w:rPr>
                  <w:color w:val="0000FF"/>
                </w:rPr>
                <w:t>N 69-ФЗ</w:t>
              </w:r>
            </w:hyperlink>
            <w:r>
              <w:rPr>
                <w:color w:val="392C69"/>
              </w:rPr>
              <w:t xml:space="preserve">, от 14.07.2008 </w:t>
            </w:r>
            <w:hyperlink r:id="rId11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23.07.2008 </w:t>
            </w:r>
            <w:hyperlink r:id="rId12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03.12.2008 </w:t>
            </w:r>
            <w:hyperlink r:id="rId13" w:history="1">
              <w:r>
                <w:rPr>
                  <w:color w:val="0000FF"/>
                </w:rPr>
                <w:t>N 244-ФЗ</w:t>
              </w:r>
            </w:hyperlink>
            <w:r>
              <w:rPr>
                <w:color w:val="392C69"/>
              </w:rPr>
              <w:t xml:space="preserve">, от 03.12.2008 </w:t>
            </w:r>
            <w:hyperlink r:id="rId14" w:history="1">
              <w:r>
                <w:rPr>
                  <w:color w:val="0000FF"/>
                </w:rPr>
                <w:t>N 250-ФЗ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30.12.2008 </w:t>
            </w:r>
            <w:hyperlink r:id="rId15" w:history="1">
              <w:r>
                <w:rPr>
                  <w:color w:val="0000FF"/>
                </w:rPr>
                <w:t>N 309-ФЗ</w:t>
              </w:r>
            </w:hyperlink>
            <w:r>
              <w:rPr>
                <w:color w:val="392C69"/>
              </w:rPr>
              <w:t xml:space="preserve">, от 27.12.2009 </w:t>
            </w:r>
            <w:hyperlink r:id="rId16" w:history="1">
              <w:r>
                <w:rPr>
                  <w:color w:val="0000FF"/>
                </w:rPr>
                <w:t>N 379-ФЗ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17" w:history="1">
              <w:r>
                <w:rPr>
                  <w:color w:val="0000FF"/>
                </w:rPr>
                <w:t>N 219-ФЗ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18.07.2011 </w:t>
            </w:r>
            <w:hyperlink r:id="rId18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 xml:space="preserve">, от 21.11.2011 </w:t>
            </w:r>
            <w:hyperlink r:id="rId19" w:history="1">
              <w:r>
                <w:rPr>
                  <w:color w:val="0000FF"/>
                </w:rPr>
                <w:t>N 331-ФЗ</w:t>
              </w:r>
            </w:hyperlink>
            <w:r>
              <w:rPr>
                <w:color w:val="392C69"/>
              </w:rPr>
              <w:t xml:space="preserve">, от 30.11.2011 </w:t>
            </w:r>
            <w:hyperlink r:id="rId20" w:history="1">
              <w:r>
                <w:rPr>
                  <w:color w:val="0000FF"/>
                </w:rPr>
                <w:t>N 365-ФЗ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25.06.2012 </w:t>
            </w:r>
            <w:hyperlink r:id="rId21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22" w:history="1">
              <w:r>
                <w:rPr>
                  <w:color w:val="0000FF"/>
                </w:rPr>
                <w:t>N 406-ФЗ</w:t>
              </w:r>
            </w:hyperlink>
            <w:r>
              <w:rPr>
                <w:color w:val="392C69"/>
              </w:rPr>
              <w:t xml:space="preserve">, от 12.03.2014 </w:t>
            </w:r>
            <w:hyperlink r:id="rId23" w:history="1">
              <w:r>
                <w:rPr>
                  <w:color w:val="0000FF"/>
                </w:rPr>
                <w:t>N 27-ФЗ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23.06.2014 </w:t>
            </w:r>
            <w:hyperlink r:id="rId24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14.10.2014 </w:t>
            </w:r>
            <w:hyperlink r:id="rId25" w:history="1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 xml:space="preserve">, от 24.11.2014 </w:t>
            </w:r>
            <w:hyperlink r:id="rId26" w:history="1">
              <w:r>
                <w:rPr>
                  <w:color w:val="0000FF"/>
                </w:rPr>
                <w:t>N 361-ФЗ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31.12.2014 </w:t>
            </w:r>
            <w:hyperlink r:id="rId27" w:history="1">
              <w:r>
                <w:rPr>
                  <w:color w:val="0000FF"/>
                </w:rPr>
                <w:t>N 499-ФЗ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28" w:history="1">
              <w:r>
                <w:rPr>
                  <w:color w:val="0000FF"/>
                </w:rPr>
                <w:t>N 221-ФЗ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29" w:history="1">
              <w:r>
                <w:rPr>
                  <w:color w:val="0000FF"/>
                </w:rPr>
                <w:t>N 233-ФЗ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03.07.2016 </w:t>
            </w:r>
            <w:hyperlink r:id="rId30" w:history="1">
              <w:r>
                <w:rPr>
                  <w:color w:val="0000FF"/>
                </w:rPr>
                <w:t>N 254-ФЗ</w:t>
              </w:r>
            </w:hyperlink>
            <w:r>
              <w:rPr>
                <w:color w:val="392C69"/>
              </w:rPr>
              <w:t xml:space="preserve">, от 28.12.2016 </w:t>
            </w:r>
            <w:hyperlink r:id="rId31" w:history="1">
              <w:r>
                <w:rPr>
                  <w:color w:val="0000FF"/>
                </w:rPr>
                <w:t>N 486-ФЗ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32" w:history="1">
              <w:r>
                <w:rPr>
                  <w:color w:val="0000FF"/>
                </w:rPr>
                <w:t>N 217-ФЗ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03.08.2018 </w:t>
            </w:r>
            <w:hyperlink r:id="rId33" w:history="1">
              <w:r>
                <w:rPr>
                  <w:color w:val="0000FF"/>
                </w:rPr>
                <w:t>N 321-ФЗ</w:t>
              </w:r>
            </w:hyperlink>
            <w:r>
              <w:rPr>
                <w:color w:val="392C69"/>
              </w:rPr>
              <w:t xml:space="preserve">, от 03.08.2018 </w:t>
            </w:r>
            <w:hyperlink r:id="rId34" w:history="1">
              <w:r>
                <w:rPr>
                  <w:color w:val="0000FF"/>
                </w:rPr>
                <w:t>N 340-ФЗ</w:t>
              </w:r>
            </w:hyperlink>
            <w:r>
              <w:rPr>
                <w:color w:val="392C69"/>
              </w:rPr>
              <w:t xml:space="preserve">, от 03.08.2018 </w:t>
            </w:r>
            <w:hyperlink r:id="rId35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26.07.2019 </w:t>
            </w:r>
            <w:hyperlink r:id="rId36" w:history="1">
              <w:r>
                <w:rPr>
                  <w:color w:val="0000FF"/>
                </w:rPr>
                <w:t>N 253-ФЗ</w:t>
              </w:r>
            </w:hyperlink>
            <w:r>
              <w:rPr>
                <w:color w:val="392C69"/>
              </w:rPr>
              <w:t xml:space="preserve">, от 31.07.2020 </w:t>
            </w:r>
            <w:hyperlink r:id="rId37" w:history="1">
              <w:r>
                <w:rPr>
                  <w:color w:val="0000FF"/>
                </w:rPr>
                <w:t>N 254-ФЗ</w:t>
              </w:r>
            </w:hyperlink>
            <w:r>
              <w:rPr>
                <w:color w:val="392C69"/>
              </w:rPr>
              <w:t xml:space="preserve">, от 08.12.2020 </w:t>
            </w:r>
            <w:hyperlink r:id="rId38" w:history="1">
              <w:r>
                <w:rPr>
                  <w:color w:val="0000FF"/>
                </w:rPr>
                <w:t>N 429-ФЗ</w:t>
              </w:r>
            </w:hyperlink>
            <w:r>
              <w:rPr>
                <w:color w:val="392C69"/>
              </w:rPr>
              <w:t>,</w:t>
            </w:r>
          </w:p>
          <w:p w:rsidR="00D6242E" w:rsidRDefault="00D624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30.12.2020 </w:t>
            </w:r>
            <w:hyperlink r:id="rId39" w:history="1">
              <w:r>
                <w:rPr>
                  <w:color w:val="0000FF"/>
                </w:rPr>
                <w:t>N 505-ФЗ</w:t>
              </w:r>
            </w:hyperlink>
            <w:r>
              <w:rPr>
                <w:color w:val="392C69"/>
              </w:rPr>
              <w:t xml:space="preserve">, от 05.04.2021 </w:t>
            </w:r>
            <w:hyperlink r:id="rId40" w:history="1">
              <w:r>
                <w:rPr>
                  <w:color w:val="0000FF"/>
                </w:rPr>
                <w:t>N 79-ФЗ</w:t>
              </w:r>
            </w:hyperlink>
            <w:r>
              <w:rPr>
                <w:color w:val="392C69"/>
              </w:rPr>
              <w:t xml:space="preserve">, от 11.06.2021 </w:t>
            </w:r>
            <w:hyperlink r:id="rId41" w:history="1">
              <w:r>
                <w:rPr>
                  <w:color w:val="0000FF"/>
                </w:rPr>
                <w:t>N 170-ФЗ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</w:tr>
    </w:tbl>
    <w:p w:rsidR="00D6242E" w:rsidRDefault="00D6242E">
      <w:pPr>
        <w:pStyle w:val="ConsPlusNormal"/>
        <w:jc w:val="center"/>
      </w:pPr>
    </w:p>
    <w:p w:rsidR="00D6242E" w:rsidRDefault="00D6242E">
      <w:pPr>
        <w:pStyle w:val="ConsPlusNormal"/>
        <w:ind w:firstLine="540"/>
        <w:jc w:val="both"/>
      </w:pPr>
      <w:proofErr w:type="gramStart"/>
      <w:r>
        <w:t>Особо охраняемые природные территории 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Особо охраняемые природные территории относятся к объектам общенационального достояния.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Настоящий Федеральный закон регулирует отношения в области организации,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в целях сохранения уникальных и типичных природных комплексов и объектов, достопримечательных природных образований, объектов растительного и животного мира, их генетического фонда, изучения естественных процессов в биосфере и контроля за изменением ее состояния, экологического воспитания населения.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r>
        <w:t>Раздел I. ОБЩИЕ ПОЛОЖЕНИЯ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1. Законодательство Российской Федерации об особо охраняемых природных территориях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Законодательство Российской Федерации об особо охраняемых природных территориях основывается на соответствующих положениях </w:t>
      </w:r>
      <w:hyperlink r:id="rId42" w:history="1">
        <w:r>
          <w:rPr>
            <w:color w:val="0000FF"/>
          </w:rPr>
          <w:t>Конституции</w:t>
        </w:r>
      </w:hyperlink>
      <w:r>
        <w:t xml:space="preserve"> Российской Федерации и состоит из настоящего Федерального закона, принимаемых в соответствии с ним других законов и иных нормативных правовых актов Российской Федерации, а также законов и иных нормативных </w:t>
      </w:r>
      <w:r>
        <w:lastRenderedPageBreak/>
        <w:t>правовых актов субъектов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Отношения, возникающие при пользовании землями, водными, лесными и иными природными ресурсами особо охраняемых природных территорий, регулируются соответствующим законодательством Российской Федерации и законодательством субъектов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Имущественные отношения в области использования и </w:t>
      </w:r>
      <w:proofErr w:type="gramStart"/>
      <w:r>
        <w:t>охраны</w:t>
      </w:r>
      <w:proofErr w:type="gramEnd"/>
      <w:r>
        <w:t xml:space="preserve"> особо охраняемых природных территорий регулируются гражданским законодательством, если иное не предусмотрено настоящим Федеральным законом.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2. Категории особо охраняемых природных территорий, особенности их создания и развития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При принятии решений о создании особо охраняемых природных территорий учитывается: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значение соответствующей территории для сохранения биологического разнообразия, в том числе редких, находящихся под угрозой исчезновения и ценных в хозяйственном и научном отношении объектов растительного и животного мира и среды их обитания;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наличие в границах соответствующей территории участков природных ландшафтов и культурных ландшафтов, представляющих собой особую эстетическую, научную и культурную ценность;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наличие в границах соответствующей территории геологических, минералогических и палеонтологических объектов, представляющих собой особую научную, культурную и эстетическую ценность;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г) наличие в границах соответствующей территории уникальных природных комплексов и объектов, в том числе одиночных природных объектов, представляющих собой особую научную, культурную и эстетическую ценность.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С учетом особенностей режима особо охраняемых природных территорий различаются следующие категории указанных территорий: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а) </w:t>
      </w:r>
      <w:hyperlink w:anchor="P122" w:history="1">
        <w:r>
          <w:rPr>
            <w:color w:val="0000FF"/>
          </w:rPr>
          <w:t>государственные природные заповедники</w:t>
        </w:r>
      </w:hyperlink>
      <w:r>
        <w:t xml:space="preserve">, в том числе </w:t>
      </w:r>
      <w:hyperlink w:anchor="P176" w:history="1">
        <w:r>
          <w:rPr>
            <w:color w:val="0000FF"/>
          </w:rPr>
          <w:t>биосферные заповедники</w:t>
        </w:r>
      </w:hyperlink>
      <w:r>
        <w:t>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б) </w:t>
      </w:r>
      <w:hyperlink w:anchor="P200" w:history="1">
        <w:r>
          <w:rPr>
            <w:color w:val="0000FF"/>
          </w:rPr>
          <w:t>национальные парки</w:t>
        </w:r>
      </w:hyperlink>
      <w:r>
        <w:t>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в) </w:t>
      </w:r>
      <w:hyperlink w:anchor="P308" w:history="1">
        <w:r>
          <w:rPr>
            <w:color w:val="0000FF"/>
          </w:rPr>
          <w:t>природные парки</w:t>
        </w:r>
      </w:hyperlink>
      <w:r>
        <w:t>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г) </w:t>
      </w:r>
      <w:hyperlink w:anchor="P342" w:history="1">
        <w:r>
          <w:rPr>
            <w:color w:val="0000FF"/>
          </w:rPr>
          <w:t>государственные природные заказники</w:t>
        </w:r>
      </w:hyperlink>
      <w:r>
        <w:t>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д) </w:t>
      </w:r>
      <w:hyperlink w:anchor="P380" w:history="1">
        <w:r>
          <w:rPr>
            <w:color w:val="0000FF"/>
          </w:rPr>
          <w:t>памятники природы</w:t>
        </w:r>
      </w:hyperlink>
      <w:r>
        <w:t>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е) </w:t>
      </w:r>
      <w:hyperlink w:anchor="P405" w:history="1">
        <w:r>
          <w:rPr>
            <w:color w:val="0000FF"/>
          </w:rPr>
          <w:t>дендрологические парки и ботанические сады</w:t>
        </w:r>
      </w:hyperlink>
      <w:r>
        <w:t>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Особо охраняемые природные территории могут иметь федеральное, региональное или местное значение и находиться в ведении соответственно федеральных органов исполнительной власти, органов исполнительной власти субъектов Российской Федерации и органов местного </w:t>
      </w:r>
      <w:r>
        <w:lastRenderedPageBreak/>
        <w:t xml:space="preserve">самоуправления, а в случаях, предусмотренных </w:t>
      </w:r>
      <w:hyperlink w:anchor="P407" w:history="1">
        <w:r>
          <w:rPr>
            <w:color w:val="0000FF"/>
          </w:rPr>
          <w:t>статьей 28</w:t>
        </w:r>
      </w:hyperlink>
      <w:r>
        <w:t xml:space="preserve"> настоящего Федерального закона, также в ведении государственных научных организаций и государственных образовательных организаций высшего образования.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5. Государственные природные заповедники и национальные парки относятся к особо охраняемым природным территориям федерального значения. Государственные природные заказники, памятники природы, дендрологические парки и ботанические сады могут быть отнесены к особо охраняемым природным территориям федерального значения или особо охраняемым природным территориям регионального значения. Природные парки относятся к особо охраняемым природным территориям регионального значения.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" w:name="P59"/>
      <w:bookmarkEnd w:id="1"/>
      <w:r>
        <w:t xml:space="preserve">6. Органы государственной власти субъектов Российской Федерации согласовывают решения о создании особо охраняемых природных территорий регионального значения, об изменении режима их особой охраны </w:t>
      </w:r>
      <w:proofErr w:type="gramStart"/>
      <w:r>
        <w:t>с</w:t>
      </w:r>
      <w:proofErr w:type="gramEnd"/>
      <w:r>
        <w:t>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уполномоченным федеральным органом исполнительной власти в области охраны окружающей среды;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федеральными органами исполнительной власти в области обороны страны и безопасности государства, если предполагается, что в границах особо охраняемых природных территорий будут находиться земли и другие природные ресурсы, предоставленные для нужд Вооруженных Сил Российской Федерации, других войск, воинских формирований и органов.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7. Субъекты Российской Федерации вправе осуществлять </w:t>
      </w:r>
      <w:proofErr w:type="spellStart"/>
      <w:r>
        <w:t>софинансирование</w:t>
      </w:r>
      <w:proofErr w:type="spellEnd"/>
      <w:r>
        <w:t xml:space="preserve"> исполнения расходных обязательств Российской Федерации, возникающих при выполнении полномочий, связанных с созданием и развитием особо охраняемых природных территорий федерального значения, из бюджетов субъектов Российской Федерации в соответствии с бюджетным </w:t>
      </w:r>
      <w:hyperlink r:id="rId4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8. Органы местного самоуправления создают особо охраняемые природные территории местного значения на земельных участках, находящихся в собственности соответствующего муниципального образования. В случае</w:t>
      </w:r>
      <w:proofErr w:type="gramStart"/>
      <w:r>
        <w:t>,</w:t>
      </w:r>
      <w:proofErr w:type="gramEnd"/>
      <w:r>
        <w:t xml:space="preserve"> если создаваемая особо охраняемая природная территория будет занимать более чем пять процентов от общей площади земельных участков, находящихся в собственности муниципального образования, решение о создании особо охраняемой природной территории орган местного самоуправления согласовывает с органом государственной власти соответствующего субъекта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2" w:name="P64"/>
      <w:bookmarkEnd w:id="2"/>
      <w:r>
        <w:t xml:space="preserve">9. Органы местного самоуправления решают предусмотренные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 вопросы использования, охраны, защиты, воспроизводства лесов особо охраняемых природных территорий, расположенных в границах населенных пунктов поселения, городского округа, в соответствии с положениями о соответствующих особо охраняемых природных территориях.</w:t>
      </w:r>
    </w:p>
    <w:p w:rsidR="00D6242E" w:rsidRDefault="00D6242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24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242E" w:rsidRDefault="00D6242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6242E" w:rsidRDefault="00D6242E">
            <w:pPr>
              <w:pStyle w:val="ConsPlusNormal"/>
              <w:jc w:val="both"/>
            </w:pPr>
            <w:r>
              <w:rPr>
                <w:color w:val="392C69"/>
              </w:rPr>
              <w:t xml:space="preserve">Об особенностях установления зон с особыми условиями использования территорий см. </w:t>
            </w:r>
            <w:hyperlink r:id="rId47" w:history="1">
              <w:r>
                <w:rPr>
                  <w:color w:val="0000FF"/>
                </w:rPr>
                <w:t>ст. 26</w:t>
              </w:r>
            </w:hyperlink>
            <w:r>
              <w:rPr>
                <w:color w:val="392C69"/>
              </w:rPr>
              <w:t xml:space="preserve"> ФЗ от 03.08.2018 N 342-ФЗ.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</w:tr>
    </w:tbl>
    <w:p w:rsidR="00D6242E" w:rsidRDefault="00D6242E">
      <w:pPr>
        <w:pStyle w:val="ConsPlusNormal"/>
        <w:spacing w:before="280"/>
        <w:ind w:firstLine="540"/>
        <w:jc w:val="both"/>
      </w:pPr>
      <w:bookmarkStart w:id="3" w:name="P67"/>
      <w:bookmarkEnd w:id="3"/>
      <w:r>
        <w:t>10.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D6242E" w:rsidRDefault="00D6242E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03.08.2018 N 342-ФЗ)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11. Решения об установлении, изменении, о прекращении существования охранных зон особо охраняемых природных территорий, указанных в </w:t>
      </w:r>
      <w:hyperlink w:anchor="P67" w:history="1">
        <w:r>
          <w:rPr>
            <w:color w:val="0000FF"/>
          </w:rPr>
          <w:t>пункте 10</w:t>
        </w:r>
      </w:hyperlink>
      <w:r>
        <w:t xml:space="preserve"> настоящей статьи, принимаются в отношении: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49" w:history="1">
        <w:r>
          <w:rPr>
            <w:color w:val="0000FF"/>
          </w:rPr>
          <w:t>закона</w:t>
        </w:r>
      </w:hyperlink>
      <w:r>
        <w:t xml:space="preserve"> от 03.08.2018 N 342-ФЗ)</w:t>
      </w:r>
    </w:p>
    <w:p w:rsidR="00D6242E" w:rsidRDefault="00D6242E">
      <w:pPr>
        <w:pStyle w:val="ConsPlusNormal"/>
        <w:spacing w:before="220"/>
        <w:ind w:firstLine="540"/>
        <w:jc w:val="both"/>
      </w:pPr>
      <w:proofErr w:type="gramStart"/>
      <w:r>
        <w:t>а) охранных зон государственных природных заповедников, национальных парков и памятников природы федерального значения федеральным органом исполнительной власти, в ведении которого находятся указанные особо охраняемые природные территории;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б) охранных зон природных парков и памятников природы регионального значения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12. Обязательным приложением к решению о создании особо охраняемой природной территории являются сведения о границах такой территории, которые должны содержать графическое описание местоположения границ такой территории,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введен Федеральным </w:t>
      </w:r>
      <w:hyperlink r:id="rId50" w:history="1">
        <w:r>
          <w:rPr>
            <w:color w:val="0000FF"/>
          </w:rPr>
          <w:t>законом</w:t>
        </w:r>
      </w:hyperlink>
      <w:r>
        <w:t xml:space="preserve"> от 03.08.2018 N 342-ФЗ)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13. </w:t>
      </w:r>
      <w:hyperlink r:id="rId51" w:history="1">
        <w:proofErr w:type="gramStart"/>
        <w:r>
          <w:rPr>
            <w:color w:val="0000FF"/>
          </w:rPr>
          <w:t>Форма</w:t>
        </w:r>
      </w:hyperlink>
      <w:r>
        <w:t xml:space="preserve"> графического описания местоположения границ особо охраняемой природной территории, </w:t>
      </w:r>
      <w:hyperlink r:id="rId52" w:history="1">
        <w:r>
          <w:rPr>
            <w:color w:val="0000FF"/>
          </w:rPr>
          <w:t>требования</w:t>
        </w:r>
      </w:hyperlink>
      <w:r>
        <w:t xml:space="preserve"> к точности определения координат характерных точек границ особо охраняемой природной территории, </w:t>
      </w:r>
      <w:hyperlink r:id="rId53" w:history="1">
        <w:r>
          <w:rPr>
            <w:color w:val="0000FF"/>
          </w:rPr>
          <w:t>формату</w:t>
        </w:r>
      </w:hyperlink>
      <w:r>
        <w:t xml:space="preserve">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</w:t>
      </w:r>
      <w:proofErr w:type="gramEnd"/>
      <w:r>
        <w:t xml:space="preserve"> и сделок с ним, предоставления сведений, содержащихся в Едином государственном реестре недвижимости.</w:t>
      </w:r>
    </w:p>
    <w:p w:rsidR="00D6242E" w:rsidRDefault="00D6242E">
      <w:pPr>
        <w:pStyle w:val="ConsPlusNormal"/>
        <w:jc w:val="both"/>
      </w:pPr>
      <w:r>
        <w:t xml:space="preserve">(п. 13 </w:t>
      </w:r>
      <w:proofErr w:type="gramStart"/>
      <w:r>
        <w:t>введен</w:t>
      </w:r>
      <w:proofErr w:type="gramEnd"/>
      <w:r>
        <w:t xml:space="preserve"> Федеральным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03.08.2018 N 342-ФЗ)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14. Основные виды разрешенного использования земельных участков, расположенных в границах особо охраняемых природных территорий, определяются положением об особо охраняемой природной территории.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участков.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 случаях, если разрешенное использование земельных участков в границах особо охраняемой природной территории допускает строительство на них, в положении об особо охраняемой природной территории устанавливаются предельные (максимальные и (или) минимальные) параметры разрешенного строительства, реконструкции объектов капитального строительства.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Указанные виды разрешенного использования земельных участков и предельные параметры разрешенного строительства, реконструкции объектов капитального строительства не распространяются на случаи размещения линейных объектов. При этом не допускается размещение линейных объектов в границах особо охраняемых природных территорий в случаях, установленных настоящим Федеральным законом, а в случае зонирования особо охраняемой природной территории - в границах ее функциональных зон, режим которых, установленный в соответствии с настоящим Федеральным законом, запрещает размещение таких линейных </w:t>
      </w:r>
      <w:r>
        <w:lastRenderedPageBreak/>
        <w:t>объектов.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 случаях, предусмотренных </w:t>
      </w:r>
      <w:hyperlink w:anchor="P95" w:history="1">
        <w:r>
          <w:rPr>
            <w:color w:val="0000FF"/>
          </w:rPr>
          <w:t>статьей 3.1</w:t>
        </w:r>
      </w:hyperlink>
      <w:r>
        <w:t xml:space="preserve"> настоящего Федерального закона, виды разрешенного использования земельных участков и предельные параметры разрешенного строительства, реконструкции объектов капитального строительства устанавливаются правилами землепользования и застройки.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Федеральным </w:t>
      </w:r>
      <w:hyperlink r:id="rId55" w:history="1">
        <w:r>
          <w:rPr>
            <w:color w:val="0000FF"/>
          </w:rPr>
          <w:t>законом</w:t>
        </w:r>
      </w:hyperlink>
      <w:r>
        <w:t xml:space="preserve"> от 30.12.2020 N 505-ФЗ)</w:t>
      </w:r>
    </w:p>
    <w:p w:rsidR="00D6242E" w:rsidRDefault="00D6242E">
      <w:pPr>
        <w:pStyle w:val="ConsPlusNormal"/>
        <w:jc w:val="both"/>
      </w:pPr>
      <w:r>
        <w:t xml:space="preserve">(п. 14 </w:t>
      </w:r>
      <w:proofErr w:type="gramStart"/>
      <w:r>
        <w:t>введен</w:t>
      </w:r>
      <w:proofErr w:type="gramEnd"/>
      <w:r>
        <w:t xml:space="preserve"> Федеральным </w:t>
      </w:r>
      <w:hyperlink r:id="rId56" w:history="1">
        <w:r>
          <w:rPr>
            <w:color w:val="0000FF"/>
          </w:rPr>
          <w:t>законом</w:t>
        </w:r>
      </w:hyperlink>
      <w:r>
        <w:t xml:space="preserve"> от 03.08.2018 N 342-ФЗ)</w:t>
      </w:r>
    </w:p>
    <w:p w:rsidR="00D6242E" w:rsidRDefault="00D6242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24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242E" w:rsidRDefault="00D6242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6242E" w:rsidRDefault="00D6242E">
            <w:pPr>
              <w:pStyle w:val="ConsPlusNormal"/>
              <w:jc w:val="both"/>
            </w:pPr>
            <w:r>
              <w:rPr>
                <w:color w:val="392C69"/>
              </w:rPr>
              <w:t xml:space="preserve">Ст. 2.1 </w:t>
            </w:r>
            <w:hyperlink r:id="rId57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полномочия федеральных органов исполнительной власти,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</w:tr>
    </w:tbl>
    <w:p w:rsidR="00D6242E" w:rsidRDefault="00D6242E">
      <w:pPr>
        <w:pStyle w:val="ConsPlusTitle"/>
        <w:spacing w:before="280"/>
        <w:ind w:firstLine="540"/>
        <w:jc w:val="both"/>
        <w:outlineLvl w:val="1"/>
      </w:pPr>
      <w:r>
        <w:t xml:space="preserve">Статья 2.1. Передача осуществления полномочий федеральных органов исполнительной власти в области организации и </w:t>
      </w:r>
      <w:proofErr w:type="gramStart"/>
      <w:r>
        <w:t>функционирования</w:t>
      </w:r>
      <w:proofErr w:type="gramEnd"/>
      <w:r>
        <w:t xml:space="preserve"> особо охраняемых природных территорий органам исполнительной власти субъектов Российской Федерации</w:t>
      </w:r>
    </w:p>
    <w:p w:rsidR="00D6242E" w:rsidRDefault="00D6242E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58" w:history="1">
        <w:r>
          <w:rPr>
            <w:color w:val="0000FF"/>
          </w:rPr>
          <w:t>законом</w:t>
        </w:r>
      </w:hyperlink>
      <w:r>
        <w:t xml:space="preserve"> от 13.07.2015 N 233-ФЗ)</w:t>
      </w:r>
    </w:p>
    <w:p w:rsidR="00D6242E" w:rsidRDefault="00D6242E">
      <w:pPr>
        <w:pStyle w:val="ConsPlusNormal"/>
        <w:jc w:val="both"/>
      </w:pPr>
    </w:p>
    <w:p w:rsidR="00D6242E" w:rsidRDefault="00D6242E">
      <w:pPr>
        <w:pStyle w:val="ConsPlusNormal"/>
        <w:ind w:firstLine="540"/>
        <w:jc w:val="both"/>
      </w:pPr>
      <w:r>
        <w:t xml:space="preserve">Полномочия федеральных органов исполнительной власти в области организации и </w:t>
      </w:r>
      <w:proofErr w:type="gramStart"/>
      <w:r>
        <w:t>функционирования</w:t>
      </w:r>
      <w:proofErr w:type="gramEnd"/>
      <w:r>
        <w:t xml:space="preserve"> особо охраняемых природных территорий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Федеральным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 xml:space="preserve">Статья 3. Утратила силу. - Федеральный </w:t>
      </w:r>
      <w:hyperlink r:id="rId60" w:history="1">
        <w:r>
          <w:rPr>
            <w:color w:val="0000FF"/>
          </w:rPr>
          <w:t>закон</w:t>
        </w:r>
      </w:hyperlink>
      <w:r>
        <w:t xml:space="preserve"> от 28.12.2013 N 406-ФЗ.</w:t>
      </w:r>
    </w:p>
    <w:p w:rsidR="00D6242E" w:rsidRDefault="00D6242E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24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242E" w:rsidRDefault="00D6242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6242E" w:rsidRDefault="00D6242E">
            <w:pPr>
              <w:pStyle w:val="ConsPlusNormal"/>
              <w:jc w:val="both"/>
            </w:pPr>
            <w:r>
              <w:rPr>
                <w:color w:val="392C69"/>
              </w:rPr>
              <w:t xml:space="preserve">Ст. 3.1 (в ред. ФЗ от 30.12.2020 N 505-ФЗ) </w:t>
            </w:r>
            <w:hyperlink r:id="rId61" w:history="1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населенным пунктам, </w:t>
            </w:r>
            <w:proofErr w:type="gramStart"/>
            <w:r>
              <w:rPr>
                <w:color w:val="392C69"/>
              </w:rPr>
              <w:t>сведения</w:t>
            </w:r>
            <w:proofErr w:type="gramEnd"/>
            <w:r>
              <w:rPr>
                <w:color w:val="392C69"/>
              </w:rPr>
              <w:t xml:space="preserve"> о границах которых внесены в ЕГРН.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</w:tr>
    </w:tbl>
    <w:p w:rsidR="00D6242E" w:rsidRDefault="00D6242E">
      <w:pPr>
        <w:pStyle w:val="ConsPlusTitle"/>
        <w:spacing w:before="280"/>
        <w:ind w:firstLine="540"/>
        <w:jc w:val="both"/>
        <w:outlineLvl w:val="1"/>
      </w:pPr>
      <w:bookmarkStart w:id="4" w:name="P95"/>
      <w:bookmarkEnd w:id="4"/>
      <w:r>
        <w:t>Статья 3.1. Особенности регулирования земельных и градостроительных отношений в населенных пунктах в составе особо охраняемых природных территорий</w:t>
      </w:r>
    </w:p>
    <w:p w:rsidR="00D6242E" w:rsidRDefault="00D6242E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30.12.2020 N 505-ФЗ)</w:t>
      </w:r>
    </w:p>
    <w:p w:rsidR="00D6242E" w:rsidRDefault="00D6242E">
      <w:pPr>
        <w:pStyle w:val="ConsPlusNormal"/>
        <w:jc w:val="both"/>
      </w:pPr>
    </w:p>
    <w:p w:rsidR="00D6242E" w:rsidRDefault="00D6242E">
      <w:pPr>
        <w:pStyle w:val="ConsPlusNormal"/>
        <w:ind w:firstLine="540"/>
        <w:jc w:val="both"/>
      </w:pPr>
      <w:r>
        <w:t>1. Населенные пункты могут быть включены в состав особо охраняемых природных территорий без изъятия расположенных на их территориях земельных участков и иной недвижимости у правообладателей (за исключением государственных природных заповедников), если это не противоречит режиму особой охраны соответствующей категории особо охраняемых природных территорий. В случае зонирования особо охраняемой природной территории населенные пункты включаются в состав функциональных зон, режим которых допускает осуществление хозяйственной деятельности.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Оборот земельных участков на территории населенного пункта, включенного в состав особо охраняемой природной территории федерального или регионального значения, не ограничивается. Такие земельные участки могут находиться по основаниям, предусмотренным законом, в собственности Российской Федерации, субъектов Российской Федерации, муниципальной собственности, собственности граждан или юридических лиц либо относиться к земельным участкам, государственная собственность на которые не разграничена. Предоставление земельных участков, находящихся в государственной или муниципальной </w:t>
      </w:r>
      <w:r>
        <w:lastRenderedPageBreak/>
        <w:t>собственности, осуществляется в соответствии с земельным законодательством.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Использование земельных участков на территории населенного пункта, включенного в состав особо охраняемой природной территории, должно осуществляться с учетом режима особой охраны этой особо охраняемой природной территории. Градостроительный регламент применительно к территории такого населенного пункта устанавливается в соответствии с </w:t>
      </w:r>
      <w:hyperlink r:id="rId63" w:history="1">
        <w:r>
          <w:rPr>
            <w:color w:val="0000FF"/>
          </w:rPr>
          <w:t>законодательством</w:t>
        </w:r>
      </w:hyperlink>
      <w:r>
        <w:t xml:space="preserve"> о градостроительной деятельности и настоящим Федеральным законом. Положением об особо охраняемой природной территории могут устанавливаться требования к градостроительному регламенту.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Положения настоящей статьи не распространяются в отношении особо охраняемых природных территорий, полностью расположенных на территории населенного пункта, а если особо охраняемая природная территория расположена на территории населенного пункта частично, в отношении той ее части, которая расположена в границах населенного пункта.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4. Государственный кадастр особо охраняемых природных территорий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Государственный кадастр особо охраняемых природных территорий включает в себя сведения о статусе этих территорий, об их географическом положении и границах, режиме особой охраны этих территорий, </w:t>
      </w:r>
      <w:proofErr w:type="spellStart"/>
      <w:r>
        <w:t>природопользователях</w:t>
      </w:r>
      <w:proofErr w:type="spellEnd"/>
      <w:r>
        <w:t>, эколого-просветительской, научной, экономической, исторической и культурной ценности.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Государственный кадастр особо охраняемых природных территорий ведется в целях оценки состояния природно-заповедного фонда, определения перспектив развития сети данных территорий, повышения эффективности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а также учета данных территорий при планировании социально-экономического развития регионов.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18.07.2011 </w:t>
      </w:r>
      <w:hyperlink r:id="rId64" w:history="1">
        <w:r>
          <w:rPr>
            <w:color w:val="0000FF"/>
          </w:rPr>
          <w:t>N 242-ФЗ</w:t>
        </w:r>
      </w:hyperlink>
      <w:r>
        <w:t xml:space="preserve">, от 11.06.2021 </w:t>
      </w:r>
      <w:hyperlink r:id="rId65" w:history="1">
        <w:r>
          <w:rPr>
            <w:color w:val="0000FF"/>
          </w:rPr>
          <w:t>N 170-ФЗ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hyperlink r:id="rId66" w:history="1">
        <w:r>
          <w:rPr>
            <w:color w:val="0000FF"/>
          </w:rPr>
          <w:t>Порядок</w:t>
        </w:r>
      </w:hyperlink>
      <w:r>
        <w:t xml:space="preserve"> ведения государственного кадастра особо охраняемых природных территорий устанавливается уполномоченным Правительством Российской Федерации федеральным органом исполнительной власти.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23.07.2008 N 160-ФЗ)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5. Участие граждан, а также общественных объединений и некоммерческих организаций, осуществляющих деятельность в области охраны окружающей среды, в организации, охране и использовании особо охраняемых природных территорий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68" w:history="1">
        <w:r>
          <w:rPr>
            <w:color w:val="0000FF"/>
          </w:rPr>
          <w:t>закона</w:t>
        </w:r>
      </w:hyperlink>
      <w:r>
        <w:t xml:space="preserve"> от 24.11.2014 N 361-ФЗ)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Normal"/>
        <w:ind w:firstLine="540"/>
        <w:jc w:val="both"/>
      </w:pPr>
      <w:r>
        <w:t>Граждане, а также общественные объединения и некоммерческие организации, осуществляющие деятельность в области охраны окружающей среды, вправе 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осуществлении мероприятий по организации, охране и использованию особо охраняемых природных территорий. При осуществлении этих мероприятий органы государственной власти Российской Федерации, органы государственной власти субъектов Российской Федерации, органы местного самоуправления учитывают предложения граждан, а также общественных объединений и некоммерческих организаций, осуществляющих деятельность в области охраны окружающей среды.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5.1. Порядок посещения особо охраняемых природных территорий</w:t>
      </w:r>
    </w:p>
    <w:p w:rsidR="00D6242E" w:rsidRDefault="00D6242E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69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Normal"/>
        <w:ind w:firstLine="540"/>
        <w:jc w:val="both"/>
      </w:pPr>
      <w:r>
        <w:t xml:space="preserve">1. Посещение физическими лицами особо охраняемых природных территорий </w:t>
      </w:r>
      <w:r>
        <w:lastRenderedPageBreak/>
        <w:t>осуществляется в соответствии с установленным для таких территорий режимом особой охраны.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Физические лица, не проживающие в населенных пунктах, расположенных в границах особо охраняемых природных территорий, могут посещать такие территории бесплатно или за плату. </w:t>
      </w:r>
      <w:hyperlink r:id="rId70" w:history="1">
        <w:r>
          <w:rPr>
            <w:color w:val="0000FF"/>
          </w:rPr>
          <w:t>Порядок</w:t>
        </w:r>
      </w:hyperlink>
      <w:r>
        <w:t xml:space="preserve"> определения указанной платы, а также случаи освобождения от взимания платы устанавливаются Правительством Российской Федерации.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bookmarkStart w:id="5" w:name="P122"/>
      <w:bookmarkEnd w:id="5"/>
      <w:r>
        <w:t>Раздел II. ГОСУДАРСТВЕННЫЕ ПРИРОДНЫЕ ЗАПОВЕДНИКИ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6. Общие положения о государственных природных заповедниках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настоящим Федеральным законом.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Федерального </w:t>
      </w:r>
      <w:hyperlink r:id="rId72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2.1. Запрещается изменение целевого назначения земель и земельных участков, расположенных в границах государственных природных заповедников.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Федеральным </w:t>
      </w:r>
      <w:hyperlink r:id="rId73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Положение о государственном природном заповеднике утверждается федеральным органом исполнительной власти, в ведении которого он находится.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7. Задачи государственных природных заповедников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На государственные природные заповедники возлагаются следующие задачи: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организация и проведение научных исследований;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74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осуществление государственного экологического мониторинга (государственного мониторинга окружающей среды);</w:t>
      </w:r>
    </w:p>
    <w:p w:rsidR="00D6242E" w:rsidRDefault="00D6242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21.11.2011 N 331-ФЗ)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г) экологическое просвещение и развитие познавательного туризма;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76" w:history="1">
        <w:r>
          <w:rPr>
            <w:color w:val="0000FF"/>
          </w:rPr>
          <w:t>закона</w:t>
        </w:r>
      </w:hyperlink>
      <w:r>
        <w:t xml:space="preserve"> от 30.11.2011 N 365-ФЗ)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д) утратил силу. - Федеральный </w:t>
      </w:r>
      <w:hyperlink r:id="rId77" w:history="1">
        <w:r>
          <w:rPr>
            <w:color w:val="0000FF"/>
          </w:rPr>
          <w:t>закон</w:t>
        </w:r>
      </w:hyperlink>
      <w:r>
        <w:t xml:space="preserve"> от 30.11.2011 N 365-ФЗ;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е) содействие в подготовке научных кадров и специалистов в области охраны окружающей среды.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78" w:history="1">
        <w:r>
          <w:rPr>
            <w:color w:val="0000FF"/>
          </w:rPr>
          <w:t>закона</w:t>
        </w:r>
      </w:hyperlink>
      <w:r>
        <w:t xml:space="preserve"> от 30.12.2008 N 309-ФЗ)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8. Порядок создания государственных природных заповедников</w:t>
      </w:r>
    </w:p>
    <w:p w:rsidR="00D6242E" w:rsidRDefault="00D6242E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79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Normal"/>
        <w:ind w:firstLine="540"/>
        <w:jc w:val="both"/>
      </w:pPr>
      <w:r>
        <w:t>Создание государственных природных заповедников и расширение территорий государственных природных заповедников осуществляются решениями Правительства Российской Федерации, принимаемыми по представлению уполномоченного Правительством Российской Федерации федерального органа исполнительной власти.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9. Режим особой охраны территорий государственных природных заповедников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На территории государственного природного заповедника запрещается любая деятельность, противоречащая задачам государственного природного заповедника и режиму особой охраны его территории, установленному в положении о данном государственном природном заповеднике.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На территориях государственных природных заповедников запрещается интродукция живых организмов в целях их акклиматизации.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На территориях государственных природных заповедников допускаются мероприятия и деятельность, направленные </w:t>
      </w:r>
      <w:proofErr w:type="gramStart"/>
      <w:r>
        <w:t>на</w:t>
      </w:r>
      <w:proofErr w:type="gramEnd"/>
      <w:r>
        <w:t>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сохранение в естественном состоянии природных комплексов, восстановление и предотвращение изменений природных комплексов и их компонентов в результате антропогенного воздействия;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поддержание условий, обеспечивающих санитарную и противопожарную безопасность;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предотвращение условий, способных вызвать стихийные бедствия, угрожающие жизни людей и населенным пунктам;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г) осуществление государственного экологического мониторинга (государственного мониторинга окружающей среды);</w:t>
      </w:r>
    </w:p>
    <w:p w:rsidR="00D6242E" w:rsidRDefault="00D6242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Федерального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21.11.2011 N 331-ФЗ)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д) выполнение научно-исследовательских задач;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е) ведение эколого-просветительской работы и развитие познавательного туризма;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81" w:history="1">
        <w:r>
          <w:rPr>
            <w:color w:val="0000FF"/>
          </w:rPr>
          <w:t>закона</w:t>
        </w:r>
      </w:hyperlink>
      <w:r>
        <w:t xml:space="preserve"> от 30.11.2011 N 365-ФЗ)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ж) осуществление государственного контроля (надзора) в области охраны и использования особо охраняемых природных территорий.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25.06.2012 </w:t>
      </w:r>
      <w:hyperlink r:id="rId82" w:history="1">
        <w:r>
          <w:rPr>
            <w:color w:val="0000FF"/>
          </w:rPr>
          <w:t>N 93-ФЗ</w:t>
        </w:r>
      </w:hyperlink>
      <w:r>
        <w:t xml:space="preserve">, от 11.06.2021 </w:t>
      </w:r>
      <w:hyperlink r:id="rId83" w:history="1">
        <w:r>
          <w:rPr>
            <w:color w:val="0000FF"/>
          </w:rPr>
          <w:t>N 170-ФЗ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В государственных природных заповедниках могут выделяться участки, на которых исключается всякое вмешательство человека в природные процессы.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Размеры этих участков определяются исходя из необходимости сохранения всего природного комплекса в естественном состоянии.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На специально выделенных участках частичного хозяйственного использования, не включающих особо ценные экологические системы и объекты, ради сохранения которых создавался государственный природный заповедник, допускается деятельность, которая направлена на обеспечение функционирования государственного природного заповедника и жизнедеятельности граждан, проживающих на его территории, и осуществляется в соответствии с утвержденным индивидуальным положением о данном государственном природном заповеднике.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 xml:space="preserve">5. </w:t>
      </w:r>
      <w:proofErr w:type="gramStart"/>
      <w:r>
        <w:t>Пребывание на территориях государственных природных заповедников физических лиц, не являющихся работниками федеральных государственных бюджетных учреждений, осуществляющих управление государственными природными заповедниками, должностными лицами федерального органа исполнительной власти, в ведении которого находятся государственные природные заповедники, допускается только при наличии разрешения федеральных государственных бюджетных учреждений, осуществляющих управление государственными природными заповедниками, или федерального органа исполнительной власти, в ведении которого находятся государственные природные заповедники.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За посещение физическими лицами территорий государственных природных заповедников в целях познавательного туризма федеральными государственными бюджетными учреждениями, осуществляющими управление государственными природными заповедниками, взимается плата.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jc w:val="both"/>
      </w:pPr>
      <w:r>
        <w:t xml:space="preserve">(п. 5 в ред. Федерального </w:t>
      </w:r>
      <w:hyperlink r:id="rId85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bookmarkStart w:id="6" w:name="P176"/>
      <w:bookmarkEnd w:id="6"/>
      <w:r>
        <w:t>Статья 10. Государственные природные биосферные заповедники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Статус государственных природных биосферных заповедников имеют государственные природные заповедники, которые входят в международную сеть биосферных резерватов.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28.12.2013 </w:t>
      </w:r>
      <w:hyperlink r:id="rId86" w:history="1">
        <w:r>
          <w:rPr>
            <w:color w:val="0000FF"/>
          </w:rPr>
          <w:t>N 406-ФЗ</w:t>
        </w:r>
      </w:hyperlink>
      <w:r>
        <w:t xml:space="preserve">, от 03.08.2018 </w:t>
      </w:r>
      <w:hyperlink r:id="rId87" w:history="1">
        <w:r>
          <w:rPr>
            <w:color w:val="0000FF"/>
          </w:rPr>
          <w:t>N 321-ФЗ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 территориям государственных природных биосферных заповедников в целях проведения научных исследований, государственного экологического мониторинга (государственного мониторинга окружающей среды), а также апробирования и внедрения методов рационального природопользования, не разрушающих окружающую среду и не истощающих биологические ресурсы, могут быть присоединены территории биосферных полигонов, в том числе с дифференцированным режимом особой охраны и использования.</w:t>
      </w:r>
      <w:proofErr w:type="gramEnd"/>
      <w:r>
        <w:t xml:space="preserve"> В соответствии с решениями Правительства Российской Федерации биосферные полигоны могут быть созданы </w:t>
      </w:r>
      <w:proofErr w:type="gramStart"/>
      <w:r>
        <w:t>на части территории</w:t>
      </w:r>
      <w:proofErr w:type="gramEnd"/>
      <w:r>
        <w:t xml:space="preserve"> государственных природных заповедников.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30.12.2008 </w:t>
      </w:r>
      <w:hyperlink r:id="rId88" w:history="1">
        <w:r>
          <w:rPr>
            <w:color w:val="0000FF"/>
          </w:rPr>
          <w:t>N 309-ФЗ</w:t>
        </w:r>
      </w:hyperlink>
      <w:r>
        <w:t xml:space="preserve">, от 21.11.2011 </w:t>
      </w:r>
      <w:hyperlink r:id="rId89" w:history="1">
        <w:r>
          <w:rPr>
            <w:color w:val="0000FF"/>
          </w:rPr>
          <w:t>N 331-ФЗ</w:t>
        </w:r>
      </w:hyperlink>
      <w:r>
        <w:t xml:space="preserve">, от 24.11.2014 </w:t>
      </w:r>
      <w:hyperlink r:id="rId90" w:history="1">
        <w:r>
          <w:rPr>
            <w:color w:val="0000FF"/>
          </w:rPr>
          <w:t>N 361-ФЗ</w:t>
        </w:r>
      </w:hyperlink>
      <w:r>
        <w:t xml:space="preserve">, от 03.07.2016 </w:t>
      </w:r>
      <w:hyperlink r:id="rId91" w:history="1">
        <w:r>
          <w:rPr>
            <w:color w:val="0000FF"/>
          </w:rPr>
          <w:t>N 254-ФЗ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Конкретный режим особой охраны территорий биосферного полигона устанавливается положением о государственном природном биосферном заповеднике, утверждаемым государственными органами, в ведении которых находятся государственные природные биосферные заповедники.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28.12.2013 </w:t>
      </w:r>
      <w:hyperlink r:id="rId92" w:history="1">
        <w:r>
          <w:rPr>
            <w:color w:val="0000FF"/>
          </w:rPr>
          <w:t>N 406-ФЗ</w:t>
        </w:r>
      </w:hyperlink>
      <w:r>
        <w:t xml:space="preserve">, от 03.08.2018 </w:t>
      </w:r>
      <w:hyperlink r:id="rId93" w:history="1">
        <w:r>
          <w:rPr>
            <w:color w:val="0000FF"/>
          </w:rPr>
          <w:t>N 321-ФЗ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7" w:name="P184"/>
      <w:bookmarkEnd w:id="7"/>
      <w:r>
        <w:t xml:space="preserve">4. На специально выделенных федеральным органом исполнительной власти, в ведении которого находится государственный природный биосферный заповедник, участках биосферного полигона государственного природного биосферного заповедника для </w:t>
      </w:r>
      <w:proofErr w:type="gramStart"/>
      <w:r>
        <w:t>обеспечения</w:t>
      </w:r>
      <w:proofErr w:type="gramEnd"/>
      <w:r>
        <w:t xml:space="preserve"> предусмотренных положением об этом полигоне видов деятельности, развития познавательного туризма, физической культуры и спорта допускается размещение объектов капитального строительства и связанных с ними объектов инфраструктуры, перечень которых устанавливается Правительством Российской Федерации для каждого биосферного полигона государственного природного биосферного заповедника.</w:t>
      </w:r>
    </w:p>
    <w:p w:rsidR="00D6242E" w:rsidRDefault="00D6242E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94" w:history="1">
        <w:r>
          <w:rPr>
            <w:color w:val="0000FF"/>
          </w:rPr>
          <w:t>законом</w:t>
        </w:r>
      </w:hyperlink>
      <w:r>
        <w:t xml:space="preserve"> от 30.11.2011 N 365-ФЗ)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Земельные участки, необходимые для осуществления деятельности, указанной в </w:t>
      </w:r>
      <w:hyperlink w:anchor="P184" w:history="1">
        <w:r>
          <w:rPr>
            <w:color w:val="0000FF"/>
          </w:rPr>
          <w:t>пункте 4</w:t>
        </w:r>
      </w:hyperlink>
      <w:r>
        <w:t xml:space="preserve"> настоящей статьи, могут предоставляться гражданам, юридическим лицам в аренду в соответствии с земельным законодательством.</w:t>
      </w:r>
    </w:p>
    <w:p w:rsidR="00D6242E" w:rsidRDefault="00D6242E">
      <w:pPr>
        <w:pStyle w:val="ConsPlusNormal"/>
        <w:spacing w:before="220"/>
        <w:ind w:firstLine="540"/>
        <w:jc w:val="both"/>
      </w:pPr>
      <w:hyperlink r:id="rId95" w:history="1">
        <w:r>
          <w:rPr>
            <w:color w:val="0000FF"/>
          </w:rPr>
          <w:t>Порядок</w:t>
        </w:r>
      </w:hyperlink>
      <w:r>
        <w:t xml:space="preserve"> подготовки и заключения договоров аренды земельных участков, расположенных в границах специально выделенных федеральным органом исполнительной власти, в ведении которого находится государственный природный биосферный заповедник, участков биосферного </w:t>
      </w:r>
      <w:r>
        <w:lastRenderedPageBreak/>
        <w:t>полигона государственного природного биосферного заповедника, устанавливается уполномоченным Правительством Российской Федерации федеральным органом исполнительной власти.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введен Федеральным </w:t>
      </w:r>
      <w:hyperlink r:id="rId96" w:history="1">
        <w:r>
          <w:rPr>
            <w:color w:val="0000FF"/>
          </w:rPr>
          <w:t>законом</w:t>
        </w:r>
      </w:hyperlink>
      <w:r>
        <w:t xml:space="preserve"> от 30.11.2011 N 365-ФЗ)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11. Управление государственными природными заповедниками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97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</w:t>
      </w:r>
      <w:proofErr w:type="gramStart"/>
      <w:r>
        <w:t>Управление государственными природными заповедниками осуществляется федеральными государственными бюджетными учреждениями, созданными в установленном законодательством Российской Федерации порядке.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2. Земельные участки (в том числе земельные участки, на которых располагаются леса) в границах государственных природных заповедников предоставляются федеральным государственным бюджетным учреждениям, осуществляющим управление государственными природными заповедниками, в постоянное (бессрочное) пользование в соответствии с законодательством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Запрещается изъятие или иное прекращение прав на земельные участки и лесные участки, предоставленные федеральным государственным бюджетным учреждениям, осуществляющим управление государственными природными заповедниками, за исключением случаев, предусмотренных федеральными законами.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Федеральные государственные бюджетные учреждения, осуществляющие управление государственными природными заповедниками, имеют свою символику (флаги, вымпелы, эмблемы и другие словесные, изобразительные и объемные обозначения или их комбинации, отражающие характерные особенности государственных природных заповедников), порядок утверждения и использования которой устанавливается федеральным органом исполнительной власти, в ведении которого находятся государственные природные заповедники.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Федеральные государственные бюджетные учреждения, осуществляющие управление государственными природными заповедниками, вправе предоставлять на участках частичного хозяйственного использования своим работникам в безвозмездное пользование служебные наделы в порядке, установленном Земельным </w:t>
      </w:r>
      <w:hyperlink r:id="rId98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99" w:history="1">
        <w:r>
          <w:rPr>
            <w:color w:val="0000FF"/>
          </w:rPr>
          <w:t>закона</w:t>
        </w:r>
      </w:hyperlink>
      <w:r>
        <w:t xml:space="preserve"> от 23.06.2014 N 171-ФЗ)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bookmarkStart w:id="8" w:name="P200"/>
      <w:bookmarkEnd w:id="8"/>
      <w:r>
        <w:t>Раздел III. НАЦИОНАЛЬНЫЕ ПАРКИ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12. Общие положения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00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Национальные парки относятся к особо охраняемым природным территориям федерального значения. В границах национальных парков выделяются зоны, в которых природная среда сохраняется в естественном состоянии и запрещается осуществление любой не предусмотренной настоящим Федеральным законом деятельности, и зоны, в которых ограничивается экономическая и иная деятельность в целях сохранения объектов природного и культурного наследия и их использования в рекреационных целях.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Земельные участки и природные ресурсы, расположенные в границах национальных парков, находятся в федеральной собственности и отчуждению не подлежат, за исключением земельных участков, расположенных в границах населенных пунктов, включенных в состав национальных парков.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01" w:history="1">
        <w:r>
          <w:rPr>
            <w:color w:val="0000FF"/>
          </w:rPr>
          <w:t>закона</w:t>
        </w:r>
      </w:hyperlink>
      <w:r>
        <w:t xml:space="preserve"> от 30.12.2020 N 505-ФЗ)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 границах национальных парков допускается наличие земельных участков иных </w:t>
      </w:r>
      <w:r>
        <w:lastRenderedPageBreak/>
        <w:t>пользователей и собственников.</w:t>
      </w:r>
    </w:p>
    <w:p w:rsidR="00D6242E" w:rsidRDefault="00D6242E">
      <w:pPr>
        <w:pStyle w:val="ConsPlusNormal"/>
        <w:jc w:val="both"/>
      </w:pPr>
      <w:r>
        <w:t xml:space="preserve">(п. 2 в ред. Федерального </w:t>
      </w:r>
      <w:hyperlink r:id="rId102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Запрещается изменение целевого назначения земельных участков, находящихся в границах национальных парков, за исключением случаев, предусмотренных федеральными законами.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Положение о национальном парке утверждается федеральным органом исполнительной власти, в ведении которого он находится.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13. Основные задачи национальных парков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На национальные парки возлагаются следующие основные задачи: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сохранение природных комплексов, уникальных и эталонных природных участков и объектов;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сохранение историко-культурных объектов;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экологическое просвещение населения;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г) создание условий для регулируемого туризма и отдыха;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д) осуществление научной (научно-исследовательской) деятельности в области охраны окружающей среды в целях разработки мероприятий по сохранению и развитию природного потенциала и рекреационного потенциала Российской Федерации;</w:t>
      </w:r>
    </w:p>
    <w:p w:rsidR="00D6242E" w:rsidRDefault="00D6242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Федерального </w:t>
      </w:r>
      <w:hyperlink r:id="rId103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е) осуществление государственного экологического мониторинга (государственного мониторинга окружающей среды);</w:t>
      </w:r>
    </w:p>
    <w:p w:rsidR="00D6242E" w:rsidRDefault="00D6242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Федерального </w:t>
      </w:r>
      <w:hyperlink r:id="rId104" w:history="1">
        <w:r>
          <w:rPr>
            <w:color w:val="0000FF"/>
          </w:rPr>
          <w:t>закона</w:t>
        </w:r>
      </w:hyperlink>
      <w:r>
        <w:t xml:space="preserve"> от 21.11.2011 N 331-ФЗ)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ж) восстановление нарушенных природных и историко-культурных комплексов и объектов.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14. Порядок создания национальных парков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Создание национальных парков и расширение территорий национальных парков осуществляются решениями Правительства Российской Федерации, принимаемыми по представлению уполномоченного Правительством Российской Федерации федерального органа исполнительной власти.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Утратил силу. - Федеральный </w:t>
      </w:r>
      <w:hyperlink r:id="rId106" w:history="1">
        <w:r>
          <w:rPr>
            <w:color w:val="0000FF"/>
          </w:rPr>
          <w:t>закон</w:t>
        </w:r>
      </w:hyperlink>
      <w:r>
        <w:t xml:space="preserve"> от 03.08.2018 N 321-ФЗ.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15. Режим особой охраны территорий национальных парков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bookmarkStart w:id="9" w:name="P234"/>
      <w:bookmarkEnd w:id="9"/>
      <w:r>
        <w:t>1. В целях установления режима национального парка осуществляется зонирование его территории с выделением:</w:t>
      </w:r>
    </w:p>
    <w:p w:rsidR="00D6242E" w:rsidRDefault="00D6242E">
      <w:pPr>
        <w:pStyle w:val="ConsPlusNormal"/>
        <w:spacing w:before="220"/>
        <w:ind w:firstLine="540"/>
        <w:jc w:val="both"/>
      </w:pPr>
      <w:proofErr w:type="gramStart"/>
      <w:r>
        <w:t>а) заповедной зоны, которая предназначена для сохранения природной среды в естественном состоянии и в границах которой запрещается осуществление любой экономической деятельности;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б) особо охраняемой зоны, которая предназначена для сохранения природной среды в естественном состоянии и в границах которой допускаются проведение экскурсий, посещение такой зоны в целях познавательного туризма;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>в) рекреационной зоны, которая предназначена для обеспечения и осуществления рекреационной деятельности, развития физической культуры и спорта, а также размещения объектов туристской индустрии, музеев и информационных центров;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г) зоны охраны объектов культурного наследия (памятников истории и культуры) народов Российской Федерации, которая предназначена для сохранения указанных объектов и в границах которой допускается осуществление необходимой для их сохранения деятельности, а также рекреационной деятельности;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д) зоны хозяйственного назначения, в границах которой допускается осуществление деятельности, направленной на обеспечение функционирования федерального государственного бюджетного учреждения, осуществляющего управление национальным парком, и жизнедеятельности граждан, проживающих на территории национального парка;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07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0" w:name="P241"/>
      <w:bookmarkEnd w:id="10"/>
      <w:r>
        <w:t xml:space="preserve">е) зоны традиционного экстенсивного природопользования, которая предназначена для обеспечения жизнедеятельности коренных малочисленных народов Российской Федерации и в границах которой допускается осуществление традиционной хозяйственной деятельности и связанных с ней видов </w:t>
      </w:r>
      <w:proofErr w:type="spellStart"/>
      <w:r>
        <w:t>неистощительного</w:t>
      </w:r>
      <w:proofErr w:type="spellEnd"/>
      <w:r>
        <w:t xml:space="preserve"> природопользования.</w:t>
      </w:r>
    </w:p>
    <w:p w:rsidR="00D6242E" w:rsidRDefault="00D6242E">
      <w:pPr>
        <w:pStyle w:val="ConsPlusNormal"/>
        <w:jc w:val="both"/>
      </w:pPr>
      <w:r>
        <w:t xml:space="preserve">(п. 1 в ред. Федерального </w:t>
      </w:r>
      <w:hyperlink r:id="rId108" w:history="1">
        <w:r>
          <w:rPr>
            <w:color w:val="0000FF"/>
          </w:rPr>
          <w:t>закона</w:t>
        </w:r>
      </w:hyperlink>
      <w:r>
        <w:t xml:space="preserve"> от 30.11.2011 N 365-ФЗ)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1.1. Уменьшение площади заповедной зоны и площади особо охраняемой зоны, а также площади зоны традиционного экстенсивного природопользования не допускается.</w:t>
      </w:r>
    </w:p>
    <w:p w:rsidR="00D6242E" w:rsidRDefault="00D6242E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Федеральным </w:t>
      </w:r>
      <w:hyperlink r:id="rId109" w:history="1">
        <w:r>
          <w:rPr>
            <w:color w:val="0000FF"/>
          </w:rPr>
          <w:t>законом</w:t>
        </w:r>
      </w:hyperlink>
      <w:r>
        <w:t xml:space="preserve"> от 30.11.2011 N 365-ФЗ; в ред. Федерального </w:t>
      </w:r>
      <w:hyperlink r:id="rId110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На территориях национальных парков запрещается любая деятельность, которая может нанести ущерб природным комплексам и объектам растительного и животного мира, культурно-историческим объектам и которая противоречит целям и задачам национального парка, в том числе: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1" w:name="P246"/>
      <w:bookmarkEnd w:id="11"/>
      <w:r>
        <w:t>а) разведка и разработка полезных ископаемых;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2" w:name="P247"/>
      <w:bookmarkEnd w:id="12"/>
      <w:r>
        <w:t>б) деятельность, влекущая за собой нарушение почвенного покрова и геологических обнажений;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деятельность, влекущая за собой изменения гидрологического режима;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3" w:name="P249"/>
      <w:bookmarkEnd w:id="13"/>
      <w:r>
        <w:t>г) предоставление на территориях национальных парков земельных участков для ведения садоводства и огородничества, строительства гаражей для собственных нужд или индивидуального жилищного строительства;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29.07.2017 </w:t>
      </w:r>
      <w:hyperlink r:id="rId111" w:history="1">
        <w:r>
          <w:rPr>
            <w:color w:val="0000FF"/>
          </w:rPr>
          <w:t>N 217-ФЗ</w:t>
        </w:r>
      </w:hyperlink>
      <w:r>
        <w:t xml:space="preserve">, от 05.04.2021 </w:t>
      </w:r>
      <w:hyperlink r:id="rId112" w:history="1">
        <w:r>
          <w:rPr>
            <w:color w:val="0000FF"/>
          </w:rPr>
          <w:t>N 79-ФЗ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д) строительство магистральных дорог, трубопроводов, линий электропередачи и других коммуникаций, а также строительство и эксплуатация хозяйственных и жилых объектов, за исключением объектов, размещение которых предусмотрено </w:t>
      </w:r>
      <w:hyperlink w:anchor="P234" w:history="1">
        <w:r>
          <w:rPr>
            <w:color w:val="0000FF"/>
          </w:rPr>
          <w:t>пунктом 1</w:t>
        </w:r>
      </w:hyperlink>
      <w:r>
        <w:t xml:space="preserve"> настоящей статьи, объектов, связанных с функционированием национальных парков и с обеспечением функционирования расположенных в их границах населенных пунктов;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от 30.11.2011 N 365-ФЗ)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4" w:name="P253"/>
      <w:bookmarkEnd w:id="14"/>
      <w:proofErr w:type="gramStart"/>
      <w:r>
        <w:t xml:space="preserve">е) заготовка древесины (за исключением заготовки гражданами древесины для собственных нужд), заготовка живицы, промысловая охота, промышленное рыболовство и прибрежное рыболовство, заготовка пригодных для употребления в пищу лесных ресурсов (пищевых лесных ресурсов) (за исключением заготовки пищевых лесных ресурсов в границах зоны национального парка, указанной в </w:t>
      </w:r>
      <w:hyperlink w:anchor="P241" w:history="1">
        <w:r>
          <w:rPr>
            <w:color w:val="0000FF"/>
          </w:rPr>
          <w:t>подпункте "е" пункта 1</w:t>
        </w:r>
      </w:hyperlink>
      <w:r>
        <w:t xml:space="preserve"> настоящей статьи), других </w:t>
      </w:r>
      <w:proofErr w:type="spellStart"/>
      <w:r>
        <w:t>недревесных</w:t>
      </w:r>
      <w:proofErr w:type="spellEnd"/>
      <w:r>
        <w:t xml:space="preserve"> лесных ресурсов (за исключением заготовки гражданами таких ресурсов</w:t>
      </w:r>
      <w:proofErr w:type="gramEnd"/>
      <w:r>
        <w:t xml:space="preserve"> для собственных нужд), </w:t>
      </w:r>
      <w:r>
        <w:lastRenderedPageBreak/>
        <w:t>деятельность, влекущая за собой нарушение условий обитания объектов растительного и животного мира, сбор биологических коллекций, интродукция живых организмов в целях их акклиматизации;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04.12.2006 </w:t>
      </w:r>
      <w:hyperlink r:id="rId114" w:history="1">
        <w:r>
          <w:rPr>
            <w:color w:val="0000FF"/>
          </w:rPr>
          <w:t>N 201-ФЗ</w:t>
        </w:r>
      </w:hyperlink>
      <w:r>
        <w:t xml:space="preserve">, от 03.12.2008 </w:t>
      </w:r>
      <w:hyperlink r:id="rId115" w:history="1">
        <w:r>
          <w:rPr>
            <w:color w:val="0000FF"/>
          </w:rPr>
          <w:t>N 250-ФЗ</w:t>
        </w:r>
      </w:hyperlink>
      <w:r>
        <w:t xml:space="preserve">, от 03.08.2018 </w:t>
      </w:r>
      <w:hyperlink r:id="rId116" w:history="1">
        <w:r>
          <w:rPr>
            <w:color w:val="0000FF"/>
          </w:rPr>
          <w:t>N 321-ФЗ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bookmarkStart w:id="15" w:name="P255"/>
      <w:bookmarkEnd w:id="15"/>
      <w:r>
        <w:t>ж) движение и стоянка механизированных транспортных средств, не связанные с функционированием национальных парков, прогон домашних животных вне дорог и водных путей общего пользования и вне специально предусмотренных для этого мест, сплав древесины по водотокам и водоемам;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17" w:history="1">
        <w:r>
          <w:rPr>
            <w:color w:val="0000FF"/>
          </w:rPr>
          <w:t>закона</w:t>
        </w:r>
      </w:hyperlink>
      <w:r>
        <w:t xml:space="preserve"> от 04.12.2006 N 201-ФЗ)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з) организация массовых спортивных и зрелищных мероприятий, организация туристских стоянок, мест отдыха и разведение костров за пределами специально предусмотренных для этого мест;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и) вывоз предметов, имеющих историко-культурную ценность;</w:t>
      </w:r>
    </w:p>
    <w:p w:rsidR="00D6242E" w:rsidRDefault="00D6242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24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242E" w:rsidRDefault="00D6242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6242E" w:rsidRDefault="00D6242E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применении </w:t>
            </w:r>
            <w:proofErr w:type="spellStart"/>
            <w:r>
              <w:rPr>
                <w:color w:val="392C69"/>
              </w:rPr>
              <w:t>пп</w:t>
            </w:r>
            <w:proofErr w:type="spellEnd"/>
            <w:r>
              <w:rPr>
                <w:color w:val="392C69"/>
              </w:rPr>
              <w:t xml:space="preserve">. "к" п. 2 ст. 15 см. </w:t>
            </w:r>
            <w:hyperlink w:anchor="P533" w:history="1">
              <w:r>
                <w:rPr>
                  <w:color w:val="0000FF"/>
                </w:rPr>
                <w:t>п. 4 ст. 38</w:t>
              </w:r>
            </w:hyperlink>
            <w:r>
              <w:rPr>
                <w:color w:val="392C69"/>
              </w:rPr>
              <w:t xml:space="preserve"> данного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</w:tr>
    </w:tbl>
    <w:p w:rsidR="00D6242E" w:rsidRDefault="00D6242E">
      <w:pPr>
        <w:pStyle w:val="ConsPlusNormal"/>
        <w:spacing w:before="280"/>
        <w:ind w:firstLine="540"/>
        <w:jc w:val="both"/>
      </w:pPr>
      <w:bookmarkStart w:id="16" w:name="P262"/>
      <w:bookmarkEnd w:id="16"/>
      <w:r>
        <w:t>к) строительство объектов спорта, являющихся объектами капитального строительства, а также связанных с ними объектов инженерной и транспортной инфраструктур;</w:t>
      </w:r>
    </w:p>
    <w:p w:rsidR="00D6242E" w:rsidRDefault="00D6242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</w:t>
      </w:r>
      <w:proofErr w:type="gramStart"/>
      <w:r>
        <w:t>введен</w:t>
      </w:r>
      <w:proofErr w:type="gramEnd"/>
      <w:r>
        <w:t xml:space="preserve"> Федеральным </w:t>
      </w:r>
      <w:hyperlink r:id="rId119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л) размещение скотомогильников (биотермических ям), создание объектов размещения отходов производства и потребления.</w:t>
      </w:r>
    </w:p>
    <w:p w:rsidR="00D6242E" w:rsidRDefault="00D6242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Федеральным </w:t>
      </w:r>
      <w:hyperlink r:id="rId120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2.1. </w:t>
      </w:r>
      <w:proofErr w:type="gramStart"/>
      <w:r>
        <w:t xml:space="preserve">В границах населенных пунктов, включенных в состав национальных парков, допускается также деятельность, указанная в </w:t>
      </w:r>
      <w:hyperlink w:anchor="P247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249" w:history="1">
        <w:r>
          <w:rPr>
            <w:color w:val="0000FF"/>
          </w:rPr>
          <w:t>"г"</w:t>
        </w:r>
      </w:hyperlink>
      <w:r>
        <w:t xml:space="preserve"> и </w:t>
      </w:r>
      <w:hyperlink w:anchor="P262" w:history="1">
        <w:r>
          <w:rPr>
            <w:color w:val="0000FF"/>
          </w:rPr>
          <w:t>"к" пункта 2</w:t>
        </w:r>
      </w:hyperlink>
      <w:r>
        <w:t xml:space="preserve"> настоящей статьи, и деятельность, указанная в </w:t>
      </w:r>
      <w:hyperlink w:anchor="P246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253" w:history="1">
        <w:r>
          <w:rPr>
            <w:color w:val="0000FF"/>
          </w:rPr>
          <w:t>"е"</w:t>
        </w:r>
      </w:hyperlink>
      <w:r>
        <w:t xml:space="preserve"> и </w:t>
      </w:r>
      <w:hyperlink w:anchor="P255" w:history="1">
        <w:r>
          <w:rPr>
            <w:color w:val="0000FF"/>
          </w:rPr>
          <w:t>"ж" пункта 2</w:t>
        </w:r>
      </w:hyperlink>
      <w:r>
        <w:t xml:space="preserve"> настоящей статьи, в части: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а) разведки и добычи подземных вод для целей питьевого водоснабжения и технического водоснабжения;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б) заготовки гражданами пищевых лесных ресурсов и сбора ими лекарственных растений для собственных нужд, а также сбора гражданами других </w:t>
      </w:r>
      <w:proofErr w:type="spellStart"/>
      <w:r>
        <w:t>недревесных</w:t>
      </w:r>
      <w:proofErr w:type="spellEnd"/>
      <w:r>
        <w:t xml:space="preserve"> лесных ресурсов для собственных нужд;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движения и стоянки механизированных транспортных средств, не связанных с функционированием национальных парков, прогона домашних животных вне дорог и водных путей общего пользования и вне специально предусмотренных для этого мест.</w:t>
      </w:r>
    </w:p>
    <w:p w:rsidR="00D6242E" w:rsidRDefault="00D6242E">
      <w:pPr>
        <w:pStyle w:val="ConsPlusNormal"/>
        <w:jc w:val="both"/>
      </w:pPr>
      <w:r>
        <w:t xml:space="preserve">(п. 2.1 </w:t>
      </w:r>
      <w:proofErr w:type="gramStart"/>
      <w:r>
        <w:t>введен</w:t>
      </w:r>
      <w:proofErr w:type="gramEnd"/>
      <w:r>
        <w:t xml:space="preserve"> 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30.12.2020 N 505-ФЗ)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Утратил силу. - Федеральный </w:t>
      </w:r>
      <w:hyperlink r:id="rId122" w:history="1">
        <w:r>
          <w:rPr>
            <w:color w:val="0000FF"/>
          </w:rPr>
          <w:t>закон</w:t>
        </w:r>
      </w:hyperlink>
      <w:r>
        <w:t xml:space="preserve"> от 28.12.2013 N 406-ФЗ.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Абзац утратил силу. - Федеральный </w:t>
      </w:r>
      <w:hyperlink r:id="rId123" w:history="1">
        <w:r>
          <w:rPr>
            <w:color w:val="0000FF"/>
          </w:rPr>
          <w:t>закон</w:t>
        </w:r>
      </w:hyperlink>
      <w:r>
        <w:t xml:space="preserve"> от 30.11.2011 N 365-ФЗ.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С федеральными органами исполнительной власти, в ведении которых находятся национальные парки, согласовываются вопросы социально-экономической деятельности хозяйствующих субъектов на территориях соответствующих национальных парков и их охранных зон. Перечень видов социально-экономической деятельности, подлежащих согласованию, и порядок такого согласования устанавливаются Правительством Российской Федерации.</w:t>
      </w:r>
    </w:p>
    <w:p w:rsidR="00D6242E" w:rsidRDefault="00D6242E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Федеральных законов от 29.12.2004 </w:t>
      </w:r>
      <w:hyperlink r:id="rId124" w:history="1">
        <w:r>
          <w:rPr>
            <w:color w:val="0000FF"/>
          </w:rPr>
          <w:t>N 199-ФЗ</w:t>
        </w:r>
      </w:hyperlink>
      <w:r>
        <w:t xml:space="preserve">, от 03.08.2018 </w:t>
      </w:r>
      <w:hyperlink r:id="rId125" w:history="1">
        <w:r>
          <w:rPr>
            <w:color w:val="0000FF"/>
          </w:rPr>
          <w:t>N 321-ФЗ</w:t>
        </w:r>
      </w:hyperlink>
      <w:r>
        <w:t xml:space="preserve">, от 30.12.2020 </w:t>
      </w:r>
      <w:hyperlink r:id="rId126" w:history="1">
        <w:r>
          <w:rPr>
            <w:color w:val="0000FF"/>
          </w:rPr>
          <w:t>N 505-ФЗ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127" w:history="1">
        <w:r>
          <w:rPr>
            <w:color w:val="0000FF"/>
          </w:rPr>
          <w:t>закон</w:t>
        </w:r>
      </w:hyperlink>
      <w:r>
        <w:t xml:space="preserve"> от 30.11.2011 N 365-ФЗ.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4.1. С федеральными органами исполнительной власти, в ведении которых находятся национальные парки, в порядке, предусмотренном законодательством о градостроительной деятельности, также согласовываются: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проекты документов территориального планирования муниципальных образований - в части установления границ населенных пунктов, расположенных в границах национальных парков;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проекты правил землепользования и застройки - в части градостроительных регламентов, устанавливаемых применительно к территориям таких населенных пунктов.</w:t>
      </w:r>
    </w:p>
    <w:p w:rsidR="00D6242E" w:rsidRDefault="00D6242E">
      <w:pPr>
        <w:pStyle w:val="ConsPlusNormal"/>
        <w:jc w:val="both"/>
      </w:pPr>
      <w:r>
        <w:t xml:space="preserve">(п. 4.1 </w:t>
      </w:r>
      <w:proofErr w:type="gramStart"/>
      <w:r>
        <w:t>введен</w:t>
      </w:r>
      <w:proofErr w:type="gramEnd"/>
      <w:r>
        <w:t xml:space="preserve"> Федеральным </w:t>
      </w:r>
      <w:hyperlink r:id="rId128" w:history="1">
        <w:r>
          <w:rPr>
            <w:color w:val="0000FF"/>
          </w:rPr>
          <w:t>законом</w:t>
        </w:r>
      </w:hyperlink>
      <w:r>
        <w:t xml:space="preserve"> от 30.12.2020 N 505-ФЗ)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5. Дифференцированный режим особой охраны (функциональное зонирование) национальных парков устанавливается уполномоченным федеральным органом исполнительной власти.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введен Федеральным </w:t>
      </w:r>
      <w:hyperlink r:id="rId129" w:history="1">
        <w:r>
          <w:rPr>
            <w:color w:val="0000FF"/>
          </w:rPr>
          <w:t>законом</w:t>
        </w:r>
      </w:hyperlink>
      <w:r>
        <w:t xml:space="preserve"> от 04.12.2006 N 201-ФЗ)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Пребывание физических лиц на территории национального парка допускается только при наличии разрешения федерального государственного бюджетного учреждения, осуществляющего управление национальным парком, или федерального органа исполнительной власти, в ведении которого находится национальный парк, за исключением случаев пребывания в национальном парке физических лиц, являющихся работниками федерального государственного бюджетного учреждения, осуществляющего управление национальным парком, должностными лицами федерального органа исполнительной власти, в ведении которого находится</w:t>
      </w:r>
      <w:proofErr w:type="gramEnd"/>
      <w:r>
        <w:t xml:space="preserve"> национальный парк, физических лиц, проживающих на территории национального парка, в том числе лиц, относящихся к коренным малочисленным народам Севера, Сибири и Дальнего Востока Российской Федерации, а также в иных случаях, установленных положением о таком национальном парке.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30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За посещение физическими лицами территорий национальных парков (за исключением участков, расположенных в границах населенных пунктов) в целях туризма и отдыха федеральными государственными бюджетными учреждениями, осуществляющими управление национальными парками, взимается плата.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31" w:history="1">
        <w:r>
          <w:rPr>
            <w:color w:val="0000FF"/>
          </w:rPr>
          <w:t>закона</w:t>
        </w:r>
      </w:hyperlink>
      <w:r>
        <w:t xml:space="preserve"> от 03.08.2018 N 321-ФЗ)</w:t>
      </w:r>
    </w:p>
    <w:p w:rsidR="00D6242E" w:rsidRDefault="00D6242E">
      <w:pPr>
        <w:pStyle w:val="ConsPlusNormal"/>
        <w:jc w:val="both"/>
      </w:pPr>
      <w:r>
        <w:t xml:space="preserve">(п. 6 в ред. Федерального </w:t>
      </w:r>
      <w:hyperlink r:id="rId132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16. Управление национальными парками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33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</w:t>
      </w:r>
      <w:proofErr w:type="gramStart"/>
      <w:r>
        <w:t>Управление национальными парками осуществляется федеральными государственными бюджетными учреждениями, созданными в установленном законодательством Российской Федерации порядке.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>2. Земельные участки (в том числе земельные участки, на которых располагаются леса) в границах национальных парков предоставляются федеральным государственным бюджетным учреждениям, осуществляющим управление национальными парками, в постоянное (бессрочное) пользование в соответствии с законодательством Российской Федерации. В границах национальных парков также могут находиться земельные участки иных собственников и пользователей без изъятия из хозяйственного использования.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>3. Запрещается изъятие или иное прекращение прав на земельные участки и лесные участки, предоставленные федеральным государственным бюджетным учреждениям, осуществляющим управление национальными парками, за исключением случаев, предусмотренных федеральными законами.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Федеральные государственные бюджетные учреждения, осуществляющие управление национальными парками, вправе предоставлять в границах зоны хозяйственного назначения своим работникам в безвозмездное пользование служебные наделы в порядке, установленном федеральными </w:t>
      </w:r>
      <w:hyperlink r:id="rId134" w:history="1">
        <w:r>
          <w:rPr>
            <w:color w:val="0000FF"/>
          </w:rPr>
          <w:t>законами</w:t>
        </w:r>
      </w:hyperlink>
      <w:r>
        <w:t>.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35" w:history="1">
        <w:r>
          <w:rPr>
            <w:color w:val="0000FF"/>
          </w:rPr>
          <w:t>закона</w:t>
        </w:r>
      </w:hyperlink>
      <w:r>
        <w:t xml:space="preserve"> от 23.06.2014 N 171-ФЗ)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Объекты культурного наследия (памятники истории и культуры) народов Российской Федерации, включенные в единый государственный реестр объектов культурного наследия (памятников истории и культуры) народов Российской Федерации, предоставляются федеральным государственным бюджетным учреждениям, осуществляющим управление национальными парками, в соответствии с Федеральным </w:t>
      </w:r>
      <w:hyperlink r:id="rId136" w:history="1">
        <w:r>
          <w:rPr>
            <w:color w:val="0000FF"/>
          </w:rPr>
          <w:t>законом</w:t>
        </w:r>
      </w:hyperlink>
      <w:r>
        <w:t xml:space="preserve"> от 25 июня 2002 года N 73-ФЗ "Об объектах культурного наследия (памятниках истории и культуры) народов Российской Федерации".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6. Федеральные государственные бюджетные учреждения, осуществляющие управление национальными парками, имеют свою символику (флаги, вымпелы, эмблемы и другие словесные, изобразительные и объемные обозначения или их комбинации, отражающие характерные особенности национальных парков), </w:t>
      </w:r>
      <w:hyperlink r:id="rId137" w:history="1">
        <w:r>
          <w:rPr>
            <w:color w:val="0000FF"/>
          </w:rPr>
          <w:t>порядок</w:t>
        </w:r>
      </w:hyperlink>
      <w:r>
        <w:t xml:space="preserve"> утверждения и использования которой устанавливается федеральным органом исполнительной власти, в ведении которого находятся национальные парки.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17. Особенности предоставления земельных участков, находящихся в федеральной собственности, в аренду гражданам и юридическим лицам для осуществления рекреационной деятельности на территориях национальных парков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13.07.2015 N 221-ФЗ)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bookmarkStart w:id="17" w:name="P302"/>
      <w:bookmarkEnd w:id="17"/>
      <w:r>
        <w:t>1. Земельные участки, которые находятся в федеральной собственности и расположены в границах соответствующих функциональных зон национальных парков, могут предоставляться в целях осуществления рекреационной деятельности, в том числе физкультурно-оздоровительной и спортивной, гражданам и юридическим лицам в аренду в соответствии с земельным законодательством.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В целях, предусмотренных </w:t>
      </w:r>
      <w:hyperlink w:anchor="P302" w:history="1">
        <w:r>
          <w:rPr>
            <w:color w:val="0000FF"/>
          </w:rPr>
          <w:t>пунктом 1</w:t>
        </w:r>
      </w:hyperlink>
      <w:r>
        <w:t xml:space="preserve"> настоящей статьи, федеральное государственное бюджетное учреждение, осуществляющее управление национальными парками, осуществляет отказ от права постоянного (бессрочного) пользования на указанные в </w:t>
      </w:r>
      <w:hyperlink w:anchor="P302" w:history="1">
        <w:r>
          <w:rPr>
            <w:color w:val="0000FF"/>
          </w:rPr>
          <w:t>пункте 1</w:t>
        </w:r>
      </w:hyperlink>
      <w:r>
        <w:t xml:space="preserve"> настоящей статьи земельные участки на условиях и в порядке, которые установлены земельным законодательством.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</w:t>
      </w:r>
      <w:hyperlink r:id="rId139" w:history="1">
        <w:proofErr w:type="gramStart"/>
        <w:r>
          <w:rPr>
            <w:color w:val="0000FF"/>
          </w:rPr>
          <w:t>Особенности</w:t>
        </w:r>
      </w:hyperlink>
      <w:r>
        <w:t xml:space="preserve"> подготовки договоров аренды указанных в </w:t>
      </w:r>
      <w:hyperlink w:anchor="P302" w:history="1">
        <w:r>
          <w:rPr>
            <w:color w:val="0000FF"/>
          </w:rPr>
          <w:t>пункте 1</w:t>
        </w:r>
      </w:hyperlink>
      <w:r>
        <w:t xml:space="preserve"> настоящей статьи земельных участков, в том числе связанные с соблюдением режима особой охраны национального парка, устанавливаются уполномоченным Правительством Российской Федерации федеральным органом исполнительной власти.</w:t>
      </w:r>
      <w:proofErr w:type="gramEnd"/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Граждане и юридические лица, которым земельные участки, указанные в </w:t>
      </w:r>
      <w:hyperlink w:anchor="P302" w:history="1">
        <w:r>
          <w:rPr>
            <w:color w:val="0000FF"/>
          </w:rPr>
          <w:t>пункте 1</w:t>
        </w:r>
      </w:hyperlink>
      <w:r>
        <w:t xml:space="preserve"> настоящей статьи, предоставлены в аренду, обязаны ежегодно проводить мероприятия по обеспечению предотвращения вреда животным, растениям и окружающей среде, соблюдения режима особой охраны территорий национальных парков, согласованные с федеральным государственным бюджетным учреждением, осуществляющим управление национальным парком.</w:t>
      </w:r>
      <w:proofErr w:type="gramEnd"/>
      <w:r>
        <w:t xml:space="preserve"> </w:t>
      </w:r>
      <w:hyperlink r:id="rId140" w:history="1">
        <w:r>
          <w:rPr>
            <w:color w:val="0000FF"/>
          </w:rPr>
          <w:t>Перечень</w:t>
        </w:r>
      </w:hyperlink>
      <w:r>
        <w:t xml:space="preserve"> таких мероприятий утверждается федеральным органом исполнительной власти, в ведении которого находятся национальные парки.</w:t>
      </w:r>
    </w:p>
    <w:p w:rsidR="00D6242E" w:rsidRDefault="00D6242E">
      <w:pPr>
        <w:pStyle w:val="ConsPlusNormal"/>
        <w:jc w:val="both"/>
      </w:pPr>
      <w:r>
        <w:lastRenderedPageBreak/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141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bookmarkStart w:id="18" w:name="P308"/>
      <w:bookmarkEnd w:id="18"/>
      <w:r>
        <w:t>Раздел IV. ПРИРОДНЫЕ ПАРКИ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18. Общие положения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42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Природные парки являются особо охраняемыми природными территориями регионального значения, в границах которых выделяются зоны, имеющие экологическое, культурное или рекреационное назначение, и соответственно этому устанавливаются запреты и ограничения экономической и иной деятельности.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Природные ресурсы, расположенные в границах природных парков, если иное не установлено федеральными законами, ограничиваются в гражданском обороте.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Запрещается изменение целевого назначения земельных участков, находящихся в границах природных парков, за исключением случаев, предусмотренных федеральными законами.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Положение о природном парке утверждается решением высшего исполнительного органа государственной власти субъекта Российской Федерации.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19. Порядок создания природных парков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43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Создание природных парков осуществляется решениями высшего исполнительного органа государственной власти субъекта Российской Федерации в соответствии с требованиями, предусмотренными </w:t>
      </w:r>
      <w:hyperlink w:anchor="P59" w:history="1">
        <w:r>
          <w:rPr>
            <w:color w:val="0000FF"/>
          </w:rPr>
          <w:t>пунктом 6 статьи 2</w:t>
        </w:r>
      </w:hyperlink>
      <w:r>
        <w:t xml:space="preserve"> настоящего Федерального закона.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20. Управление природными парками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44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Управление природными парками осуществляется государственными учреждениями субъектов Российской Федерации, созданными в установленном законодательством Российской Федерации порядке.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Земельные участки (в том числе земельные участки, на которых располагаются леса) в границах природных парков предоставляются государственным учреждениям субъектов Российской Федерации, осуществляющим управление природными парками, в постоянное (бессрочное) пользование в соответствии с законодательством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В границах природных парков также могут находиться земельные участки иных собственников и пользователей.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Запрещается изъятие или иное прекращение прав на земельные участки, предоставленные государственным учреждениям субъектов Российской Федерации, осуществляющим управление природными парками, за исключением случаев, предусмотренных земельным законодательством.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21. Режим особой охраны территорий природных парков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На территориях природных парков устанавливаются различные режимы особой охраны и использования в зависимости от экологической и рекреационной ценности природных участков.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Исходя из этого на территориях природных парков могут</w:t>
      </w:r>
      <w:proofErr w:type="gramEnd"/>
      <w:r>
        <w:t xml:space="preserve"> быть выделены </w:t>
      </w:r>
      <w:r>
        <w:lastRenderedPageBreak/>
        <w:t xml:space="preserve">природоохранные, рекреационные, </w:t>
      </w:r>
      <w:proofErr w:type="spellStart"/>
      <w:r>
        <w:t>агрохозяйственные</w:t>
      </w:r>
      <w:proofErr w:type="spellEnd"/>
      <w:r>
        <w:t xml:space="preserve"> и иные функциональные зоны, включая зоны охраны историко-культурных комплексов и объектов.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На территориях природных парков запрещается деятельность, влекущая за собой изменение исторически сложившегося природного ландшафта, снижение или уничтожение экологических, эстетических и рекреационных каче</w:t>
      </w:r>
      <w:proofErr w:type="gramStart"/>
      <w:r>
        <w:t>ств пр</w:t>
      </w:r>
      <w:proofErr w:type="gramEnd"/>
      <w:r>
        <w:t>иродных парков, нарушение режима содержания памятников истории и культуры.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В границах природных парков могут быть запрещены или ограничены виды деятельности, влекущие за собой снижение экологической, эстетической, культурной и рекреационной ценности их территорий.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Утратил силу. - Федеральный </w:t>
      </w:r>
      <w:hyperlink r:id="rId145" w:history="1">
        <w:r>
          <w:rPr>
            <w:color w:val="0000FF"/>
          </w:rPr>
          <w:t>закон</w:t>
        </w:r>
      </w:hyperlink>
      <w:r>
        <w:t xml:space="preserve"> от 28.12.2013 N 406-ФЗ.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6. Конкретные особенности, зонирование и режим каждого природного парка определяются положением об этом природном парке, утверждаемым органами государственной власти соответствующих субъектов Российской Федерации по согласованию с федеральным органом исполнительной власти в области охраны окружающей среды и соответствующими органами местного самоуправления.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 городах федерального значения Москве, Санкт-Петербурге и Севастополе полномочия органов местного самоуправления внутригородских муниципальных образований по участию в согласовании положений о природных парках определяются с учетом предусмотренных федеральным </w:t>
      </w:r>
      <w:hyperlink r:id="rId146" w:history="1">
        <w:r>
          <w:rPr>
            <w:color w:val="0000FF"/>
          </w:rPr>
          <w:t>законом</w:t>
        </w:r>
      </w:hyperlink>
      <w:r>
        <w:t xml:space="preserve"> особенностей организации местного самоуправления в городах федерального значения.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29.12.2004 </w:t>
      </w:r>
      <w:hyperlink r:id="rId147" w:history="1">
        <w:r>
          <w:rPr>
            <w:color w:val="0000FF"/>
          </w:rPr>
          <w:t>N 199-ФЗ</w:t>
        </w:r>
      </w:hyperlink>
      <w:r>
        <w:t xml:space="preserve">, от 26.07.2019 </w:t>
      </w:r>
      <w:hyperlink r:id="rId148" w:history="1">
        <w:r>
          <w:rPr>
            <w:color w:val="0000FF"/>
          </w:rPr>
          <w:t>N 253-ФЗ</w:t>
        </w:r>
      </w:hyperlink>
      <w:r>
        <w:t>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Title"/>
        <w:jc w:val="center"/>
        <w:outlineLvl w:val="0"/>
      </w:pPr>
      <w:bookmarkStart w:id="19" w:name="P342"/>
      <w:bookmarkEnd w:id="19"/>
      <w:r>
        <w:t>Раздел V. ГОСУДАРСТВЕННЫЕ ПРИРОДНЫЕ ЗАКАЗНИКИ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22. Общие положения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Государственными природными заказниками являются территории (акватории), имеющие особое значение для сохранения или восстановления природных комплексов или их компонентов и поддержания экологического баланса.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Объявление территории государственным природным заказником допускается как с изъятием, так и без изъятия у пользователей, владельцев и собственников земельных участков.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Государственные природные заказники могут быть федерального или регионального значения.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Государственные природные заказники могут иметь различный профиль, в том числе быть: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а) </w:t>
      </w:r>
      <w:proofErr w:type="gramStart"/>
      <w:r>
        <w:t>комплексными</w:t>
      </w:r>
      <w:proofErr w:type="gramEnd"/>
      <w:r>
        <w:t xml:space="preserve"> (ландшафтными), предназначенными для сохранения и восстановления природных комплексов (природных ландшафтов);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биологическими</w:t>
      </w:r>
      <w:proofErr w:type="gramEnd"/>
      <w:r>
        <w:t xml:space="preserve"> (ботаническими и зоологическими), предназначенными для сохранения и восстановления редких и исчезающих видов растений и животных, в том числе ценных видов в хозяйственном, научном и культурном отношениях;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в) </w:t>
      </w:r>
      <w:proofErr w:type="gramStart"/>
      <w:r>
        <w:t>палеонтологическими</w:t>
      </w:r>
      <w:proofErr w:type="gramEnd"/>
      <w:r>
        <w:t>, предназначенными для сохранения ископаемых объектов;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г) </w:t>
      </w:r>
      <w:proofErr w:type="gramStart"/>
      <w:r>
        <w:t>гидрологическими</w:t>
      </w:r>
      <w:proofErr w:type="gramEnd"/>
      <w:r>
        <w:t xml:space="preserve"> (болотными, озерными, речными, морскими), предназначенными для сохранения и восстановления ценных водных объектов и экологических систем;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 xml:space="preserve">д) </w:t>
      </w:r>
      <w:proofErr w:type="gramStart"/>
      <w:r>
        <w:t>геологическими</w:t>
      </w:r>
      <w:proofErr w:type="gramEnd"/>
      <w:r>
        <w:t>, предназначенными для сохранения ценных объектов и комплексов неживой природы.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5. Государственные природные заказники федерального значения находятся в ведении уполномоченного Правительством Российской Федерации федерального органа исполнительной власти.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Управление государственными природными заказниками федерального значения осуществляется федеральными государственными бюджетными учреждениями, в том числе осуществляющими управление государственными природными заповедниками и национальными парками.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Федерального </w:t>
      </w:r>
      <w:hyperlink r:id="rId149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6. Подчиненность и порядок финансирования организаций, уполномоченных органами государственной власти субъектов Российской Федерации осуществлять управление государственными природными заказниками регионального значения, определяются соответствующими органами государственной власти субъектов Российской Федерации.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50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7. Утратил силу. - Федеральный </w:t>
      </w:r>
      <w:hyperlink r:id="rId151" w:history="1">
        <w:r>
          <w:rPr>
            <w:color w:val="0000FF"/>
          </w:rPr>
          <w:t>закон</w:t>
        </w:r>
      </w:hyperlink>
      <w:r>
        <w:t xml:space="preserve"> от 29.12.2004 N 199-ФЗ.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8. Для обеспечения функционирования государственных природных заказников создаются их администрации.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23. Порядок создания государственных природных заказников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52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Создание государственных природных заказников федерального значения осуществляется решениями Правительства Российской Федерации, принимаемыми по представлению уполномоченного Правительством Российской Федерации федерального органа исполнительной власти.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Создание государственных природных заказников регионального значения осуществляется решениями высшего исполнительного органа государственной власти субъекта Российской Федерации в соответствии с требованиями, предусмотренными </w:t>
      </w:r>
      <w:hyperlink w:anchor="P59" w:history="1">
        <w:r>
          <w:rPr>
            <w:color w:val="0000FF"/>
          </w:rPr>
          <w:t>пунктом 6 статьи 2</w:t>
        </w:r>
      </w:hyperlink>
      <w:r>
        <w:t xml:space="preserve"> настоящего Федерального закона.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Государственные природные заказники регионального значения могут быть созданы также путем преобразования государственных природных заказников федерального значения, осуществляемого решением Правительства Российской </w:t>
      </w:r>
      <w:proofErr w:type="gramStart"/>
      <w:r>
        <w:t>Федерации</w:t>
      </w:r>
      <w:proofErr w:type="gramEnd"/>
      <w:r>
        <w:t xml:space="preserve"> по представлению уполномоченного Правительством Российской Федерации федерального органа исполнительной власти и согласованного с высшим исполнительным органом государственной власти субъекта Российской Федерации, на территории которого расположен государственный природный заказник федерального значения. Указанное решение может быть принято в отношении государственного природного заказника федерального значения, расположенного в границах одного субъекта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Государственные природные заказники не могут располагаться на территориях государственных природных заповедников и национальных парков.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24. Режим особой охраны территорий государственных природных заказников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На территориях государственных природных заказников постоянно или временно запрещается или ограничивается любая деятельность, если она противоречит целям создания государственных природных заказников или причиняет вред природным комплексам и их </w:t>
      </w:r>
      <w:r>
        <w:lastRenderedPageBreak/>
        <w:t>компонентам.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Задачи и особенности </w:t>
      </w:r>
      <w:proofErr w:type="gramStart"/>
      <w:r>
        <w:t>режима особой охраны территории конкретного государственного природного заказника федерального значения</w:t>
      </w:r>
      <w:proofErr w:type="gramEnd"/>
      <w:r>
        <w:t xml:space="preserve"> определяются положением о нем, утверждаемым федеральным органом исполнительной власти в области охраны окружающей среды.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53" w:history="1">
        <w:r>
          <w:rPr>
            <w:color w:val="0000FF"/>
          </w:rPr>
          <w:t>закона</w:t>
        </w:r>
      </w:hyperlink>
      <w:r>
        <w:t xml:space="preserve"> от 29.12.2004 N 199-ФЗ)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Федерации, принявшими решение о создании этого государственного природного заказника.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На территориях государственных природных заказников, где проживают малочисленные этнические общности, допускается использование природных ресурсов в формах, обеспечивающих защиту исконной среды обитания указанных этнических общностей и сохранение традиционного образа их жизни.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Собственники, владельцы и пользователи земельных участков, которые расположены в границах государственных природных заказников, обязаны соблюдать установленный в государственных природных заказниках режим особой </w:t>
      </w:r>
      <w:proofErr w:type="gramStart"/>
      <w:r>
        <w:t>охраны</w:t>
      </w:r>
      <w:proofErr w:type="gramEnd"/>
      <w:r>
        <w:t xml:space="preserve"> и несут за его нарушение административную, уголовную и иную установленную законом ответственность.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bookmarkStart w:id="20" w:name="P380"/>
      <w:bookmarkEnd w:id="20"/>
      <w:r>
        <w:t>Раздел VI. ПАМЯТНИКИ ПРИРОДЫ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25. Общие положения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Памятники природы - уникальные, невосполнимые, ценные в экологическом, научном, культурном и эстетическом отношениях природные комплексы, а также объекты естественного и искусственного происхождения.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Памятники природы могут быть федерального, регионального значения.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26. Порядок признания территорий, занятых памятниками природы, особо охраняемыми природными территориями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</w:t>
      </w:r>
      <w:proofErr w:type="gramStart"/>
      <w:r>
        <w:t>Природные объекты и комплексы объявляются памятниками природы федерального значения, а территории, занятые ими, - особо охраняемыми природными территориями федерального значения Правительством Российской Федерации по представлению федеральных органов исполнительной власти в области охраны окружающей среды.</w:t>
      </w:r>
      <w:proofErr w:type="gramEnd"/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54" w:history="1">
        <w:r>
          <w:rPr>
            <w:color w:val="0000FF"/>
          </w:rPr>
          <w:t>закона</w:t>
        </w:r>
      </w:hyperlink>
      <w:r>
        <w:t xml:space="preserve"> от 29.12.2004 N 199-ФЗ)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Природные объекты и комплексы объявляются памятниками природы регионального значения, а территории, занятые ими, - особо охраняемыми природными территориями регионального значения соответствующими органами государственной власти субъектов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Органы государственной власти Российской Федерации и органы государственной власти субъектов Российской Федерации утверждают границы и определяют режим особой охраны территорий памятников природы, находящихся в их ведении. </w:t>
      </w:r>
      <w:proofErr w:type="gramStart"/>
      <w:r>
        <w:t>Передача памятников природы федерального и регионального значения и их территорий под охрану лиц, в чье ведение они переданы, оформление охранного обязательства, паспорта и других документов осуществляются соответственно федеральным органом исполнительной власти в области охраны окружающей среды и исполнительными органами государственной власти субъектов Российской Федерации.</w:t>
      </w:r>
      <w:proofErr w:type="gramEnd"/>
    </w:p>
    <w:p w:rsidR="00D6242E" w:rsidRDefault="00D6242E">
      <w:pPr>
        <w:pStyle w:val="ConsPlusNormal"/>
        <w:jc w:val="both"/>
      </w:pPr>
      <w:r>
        <w:t xml:space="preserve">(в ред. Федеральных законов от 29.12.2004 </w:t>
      </w:r>
      <w:hyperlink r:id="rId155" w:history="1">
        <w:r>
          <w:rPr>
            <w:color w:val="0000FF"/>
          </w:rPr>
          <w:t>N 199-ФЗ</w:t>
        </w:r>
      </w:hyperlink>
      <w:r>
        <w:t xml:space="preserve">, от 23.03.2007 </w:t>
      </w:r>
      <w:hyperlink r:id="rId156" w:history="1">
        <w:r>
          <w:rPr>
            <w:color w:val="0000FF"/>
          </w:rPr>
          <w:t>N 37-ФЗ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>4. Объявление природных комплексов и объектов памятниками природы, а территорий, занятых ими, территориями памятников природы допускается с изъятием занимаемых ими земельных участков у собственников, владельцев и пользователей этих участков.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5. Объявление природных комплексов и объектов памятниками природы, а территорий, занятых ими, территориями памятников природы федерального или регионального значения осуществляется соответственно постановлением Правительства Российской Федерации или решением органов исполнительной власти соответствующих субъектов Российской Федерации. В случае необходимости соответствующие земельные участки и водные объекты могут быть изъяты для государственных нужд в порядке, установленном гражданским, земельным и водным законодательством.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Федерального </w:t>
      </w:r>
      <w:hyperlink r:id="rId157" w:history="1">
        <w:r>
          <w:rPr>
            <w:color w:val="0000FF"/>
          </w:rPr>
          <w:t>закона</w:t>
        </w:r>
      </w:hyperlink>
      <w:r>
        <w:t xml:space="preserve"> от 31.12.2014 N 499-ФЗ)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27. Режим особой охраны территорий памятников природы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На территориях, на которых находятся памятники природы, и в границах их охранных зон запрещается всякая деятельность, влекущая за собой нарушение сохранности памятников природы.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Собственники, владельцы и пользователи земельных участков, на которых находятся памятники природы, принимают на себя обязательства по обеспечению режима особой охраны памятников природы.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Расходы собственников,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Федерации, а также средств внебюджетных фондов.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158" w:history="1">
        <w:r>
          <w:rPr>
            <w:color w:val="0000FF"/>
          </w:rPr>
          <w:t>закона</w:t>
        </w:r>
      </w:hyperlink>
      <w:r>
        <w:t xml:space="preserve"> от 29.12.2004 N 199-ФЗ)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bookmarkStart w:id="21" w:name="P405"/>
      <w:bookmarkEnd w:id="21"/>
      <w:r>
        <w:t>Раздел VII. ДЕНДРОЛОГИЧЕСКИЕ ПАРКИ И БОТАНИЧЕСКИЕ САДЫ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bookmarkStart w:id="22" w:name="P407"/>
      <w:bookmarkEnd w:id="22"/>
      <w:r>
        <w:t>Статья 28. Общие положения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59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Дендрологические парки и ботанические сады являются особо охраняемыми природными территориями, созданными для формирования специальных коллекций растений в целях сохранения растительного мира и его разнообразия.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Природные ресурсы и недвижимое имущество, расположенные в границах дендрологических парков и ботанических садов, ограничиваются в гражданском обороте, если иное не предусмотрено федеральными законами.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Управление дендрологическими парками и ботаническими садами осуществляется уполномоченными Правительством Российской Федерации федеральными органами исполнительной власти, органами исполнительной власти субъектов Российской Федерации и подведомственными им государственными учреждениями, а также государственными научными организациями и государственными образовательными организациями высшего образования.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4. Земельные участки и лесные участки в границах дендрологических парков и ботанических садов предоставляются государственным учреждениям, осуществляющим управление дендрологическими парками и ботаническими садами, в постоянное (бессрочное) пользование.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5. Положение о дендрологическом парке и ботаническом саде федерального значения утверждается уполномоченным Правительством Российской Федерации федеральным органом исполнительной власти.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>6. Положение о дендрологическом парке и ботаническом саде регионального значения утверждается решением высшего исполнительного органа государственной власти субъекта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В случаях, предусмотренных законодательством Российской Федерации, положение о соответствующих дендрологическом парке и ботаническом саде утверждается государственными научными организациями и государственными образовательными организациями высшего образования.</w:t>
      </w:r>
      <w:proofErr w:type="gramEnd"/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28.1. Порядок создания дендрологических парков и ботанических садов</w:t>
      </w:r>
    </w:p>
    <w:p w:rsidR="00D6242E" w:rsidRDefault="00D6242E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160" w:history="1">
        <w:r>
          <w:rPr>
            <w:color w:val="0000FF"/>
          </w:rPr>
          <w:t>законом</w:t>
        </w:r>
      </w:hyperlink>
      <w:r>
        <w:t xml:space="preserve"> от 28.12.2016 N 486-ФЗ)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Normal"/>
        <w:ind w:firstLine="540"/>
        <w:jc w:val="both"/>
      </w:pPr>
      <w:r>
        <w:t>1. Создание дендрологических парков и ботанических садов федерального значения осуществляется решениями Правительства Российской Федерации, принимаемыми по представлению уполномоченного Правительством Российской Федерации федерального органа исполнительной власти.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Создание дендрологических парков и ботанических садов регионального значения осуществляется решениями высшего исполнительного органа государственной власти субъекта Российской Федерации в соответствии с требованиями, предусмотренными </w:t>
      </w:r>
      <w:hyperlink w:anchor="P64" w:history="1">
        <w:r>
          <w:rPr>
            <w:color w:val="0000FF"/>
          </w:rPr>
          <w:t>пунктом 6 статьи 2</w:t>
        </w:r>
      </w:hyperlink>
      <w:r>
        <w:t xml:space="preserve"> настоящего Федерального закона.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29. Режим особой охраны территорий дендрологических парков и ботанических садов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На территориях дендрологических парков и ботанических садов запрещается всякая деятельность, не связанная с выполнением их задач и влекущая за собой нарушение сохранности флористических объектов.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Территории дендрологических парков и ботанических садов могут быть разделены на различные функциональные зоны, в том числе: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а) </w:t>
      </w:r>
      <w:proofErr w:type="gramStart"/>
      <w:r>
        <w:t>экспозиционную</w:t>
      </w:r>
      <w:proofErr w:type="gramEnd"/>
      <w:r>
        <w:t>, посещение которой разрешается в порядке, определенном соответствующими органами и учреждениями, осуществляющими управление дендрологическими парками или ботаническими садами;</w:t>
      </w:r>
    </w:p>
    <w:p w:rsidR="00D6242E" w:rsidRDefault="00D6242E">
      <w:pPr>
        <w:pStyle w:val="ConsPlusNormal"/>
        <w:jc w:val="both"/>
      </w:pPr>
      <w:r>
        <w:t xml:space="preserve">(в ред. Федерального </w:t>
      </w:r>
      <w:hyperlink r:id="rId161" w:history="1">
        <w:r>
          <w:rPr>
            <w:color w:val="0000FF"/>
          </w:rPr>
          <w:t>закона</w:t>
        </w:r>
      </w:hyperlink>
      <w:r>
        <w:t xml:space="preserve"> от 28.12.2013 N 406-ФЗ)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научно-экспериментальную</w:t>
      </w:r>
      <w:proofErr w:type="gramEnd"/>
      <w:r>
        <w:t>, доступ в которую имеют только научные сотрудники дендрологических парков или ботанических садов, а также специалисты других научно-исследовательских учреждений;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административную.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Задачи, функциональное зонирование и особенности режима особой охраны территории каждого дендрологического парка или ботанического сада определяются положением об этом дендрологическом парке или ботаническом саде.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162" w:history="1">
        <w:r>
          <w:rPr>
            <w:color w:val="0000FF"/>
          </w:rPr>
          <w:t>закона</w:t>
        </w:r>
      </w:hyperlink>
      <w:r>
        <w:t xml:space="preserve"> от 28.12.2016 N 486-ФЗ)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 xml:space="preserve">Статья 30. Утратила силу. - Федеральный </w:t>
      </w:r>
      <w:hyperlink r:id="rId163" w:history="1">
        <w:r>
          <w:rPr>
            <w:color w:val="0000FF"/>
          </w:rPr>
          <w:t>закон</w:t>
        </w:r>
      </w:hyperlink>
      <w:r>
        <w:t xml:space="preserve"> от 28.12.2016 N 486-ФЗ.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r>
        <w:t>Раздел VIII. ЛЕЧЕБНО-ОЗДОРОВИТЕЛЬНЫЕ</w:t>
      </w:r>
    </w:p>
    <w:p w:rsidR="00D6242E" w:rsidRDefault="00D6242E">
      <w:pPr>
        <w:pStyle w:val="ConsPlusTitle"/>
        <w:jc w:val="center"/>
      </w:pPr>
      <w:r>
        <w:t>МЕСТНОСТИ И КУРОРТЫ (СТАТЬИ 31 - 32)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Утратил силу. - Федеральный </w:t>
      </w:r>
      <w:hyperlink r:id="rId164" w:history="1">
        <w:r>
          <w:rPr>
            <w:color w:val="0000FF"/>
          </w:rPr>
          <w:t>закон</w:t>
        </w:r>
      </w:hyperlink>
      <w:r>
        <w:t xml:space="preserve"> от 28.12.2013 N 406-ФЗ.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r>
        <w:lastRenderedPageBreak/>
        <w:t xml:space="preserve">Раздел IX. ОРГАНИЗАЦИЯ ОХРАНЫ ОСОБО </w:t>
      </w:r>
      <w:proofErr w:type="gramStart"/>
      <w:r>
        <w:t>ОХРАНЯЕМЫХ</w:t>
      </w:r>
      <w:proofErr w:type="gramEnd"/>
    </w:p>
    <w:p w:rsidR="00D6242E" w:rsidRDefault="00D6242E">
      <w:pPr>
        <w:pStyle w:val="ConsPlusTitle"/>
        <w:jc w:val="center"/>
      </w:pPr>
      <w:r>
        <w:t>ПРИРОДНЫХ ТЕРРИТОРИЙ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 xml:space="preserve">Статья 33. Государственный контроль (надзор)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муниципальный контроль в области охраны и использования особо охраняемых природных территорий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65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Normal"/>
        <w:ind w:firstLine="540"/>
        <w:jc w:val="both"/>
      </w:pPr>
      <w:r>
        <w:t xml:space="preserve">1. Государственный контроль (надзор)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муниципальный контроль в области охраны и использования особо охраняемых природных территорий осуществляются посредством: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а) федерального государственного </w:t>
      </w:r>
      <w:hyperlink r:id="rId166" w:history="1">
        <w:r>
          <w:rPr>
            <w:color w:val="0000FF"/>
          </w:rPr>
          <w:t>контроля</w:t>
        </w:r>
      </w:hyperlink>
      <w:r>
        <w:t xml:space="preserve">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осуществляемого в соответствии с положением, утверждаемым Правительством Российской Федерации: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федеральными государственными бюджетными учреждениями - в отношении управляемых ими особо охраняемых природных территорий федерального значения и их охранных зон;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федеральным органом исполнительной власти, уполномоченным Правительством Российской Федерации, - на особо охраняемых природных территориях федерального значения и в границах их охранных зон, которые не находятся под управлением федеральных государственных бюджетных учреждений;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б) регионального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осуществляемого в соответствии с положениями, утверждаемыми высшими исполнительными органами государственной власти субъектов Российской Федерации: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государственными бюджетными учреждениями - в отношении управляемых ими особо охраняемых природных территорий регионального значения и их охранных зон;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уполномоченными органами исполнительной власти субъектов Российской Федерации - на особо охраняемых природных территориях регионального значения и в границах их охранных зон, которые не находятся под управлением государственных бюджетных учреждений;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в) муниципального контроля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осуществляемого уполномоченными органами местного самоуправления в соответствии с положениями, утверждаемыми представительными органами муниципальных образований.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Предметом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являются: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а) для федерального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- соблюдение юридическими лицами, индивидуальными предпринимателями и гражданами на особо охраняемых природных территориях федерального значения и в границах их охранных зон обязательных требований, установленных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режима особо охраняемой природной территории;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особого правового режима использования земельных участков, водных объектов, </w:t>
      </w:r>
      <w:r>
        <w:lastRenderedPageBreak/>
        <w:t>природных ресурсов и иных объектов недвижимости, расположенных в границах особо охраняемых природных территорий;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режима охранных зон особо охраняемых природных территорий;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б) для регионального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- соблюдение юридическими лицами, индивидуальными предпринимателями и гражданами на особо охраняемых природных территориях регионального значения и в границах их охранных зон обязательных требований, установленных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режима особо охраняемой природной территории;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режима охранных зон особо охраняемых природных территорий;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в) для муниципального контроля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- соблюдение юридическими лицами, индивидуальными предпринимателями и гражданами на особо охраняемых природных территориях местного значения обязательных требований, установленных настоящим Федеральным законом,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режима особо охраняемой природной территории;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режима охранных зон особо охраняемых природных территорий.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Должностные лица, уполномоченные на осуществление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в объеме проводимых контрольных (надзорных) действий наряду с правами, установленными Федеральным </w:t>
      </w:r>
      <w:hyperlink r:id="rId167" w:history="1">
        <w:r>
          <w:rPr>
            <w:color w:val="0000FF"/>
          </w:rPr>
          <w:t>законом</w:t>
        </w:r>
      </w:hyperlink>
      <w:r>
        <w:t xml:space="preserve"> от 31 июля 2020 года N 248-ФЗ "О государственном контроле (надзоре) и муниципальном контроле в Российской Федерации", в пределах установленной компетенции имеют право: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запрашивать в целях проверки у граждан, находящихся на особо охраняемых природных территориях и в границах охранных зон государственных природных заповедников и национальных парков, разрешение на право пребывания на указанных особо охраняемых природных территориях и в границах охранных зон указанных государственных природных заповедников и национальных парков;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производить в границах охраняемых природных территорий и их охранных зон досмотр транспортных средств, личных вещей граждан.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Должностные лица, уполномоченные на осуществление государственного контроля </w:t>
      </w:r>
      <w:r>
        <w:lastRenderedPageBreak/>
        <w:t xml:space="preserve">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наряду с решениями, принимаемыми в процессе и по результатам проведения контрольных (надзорных) мероприятий, установленными Федеральным </w:t>
      </w:r>
      <w:hyperlink r:id="rId168" w:history="1">
        <w:r>
          <w:rPr>
            <w:color w:val="0000FF"/>
          </w:rPr>
          <w:t>законом</w:t>
        </w:r>
      </w:hyperlink>
      <w:r>
        <w:t xml:space="preserve"> от 31 июля 2020 года N 248-ФЗ "О государственном контроле (надзоре) и муниципальном контроле в Российской Федерации", в пределах установленной компетенции имеют право: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а) изымать у граждан, нарушивших законодательство Российской Федерации об особо охраняемых природных территориях, продукцию и орудия незаконного природопользования, транспортные средства и соответствующие документы;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б) направлять в соответствующие органы местного самоуправления уведомления о выявлении самовольной постройки по фактам размещения объекта капитального строительства на земельном участке в границах особо охраняемой природной территории, ее функциональной зоны или охранной зоны, режим особой охраны которых не допускает размещение объекта капитального строительства;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в) предъявлять иски физическим и юридическим лицам о взыскании в пользу государственных природных заповедников и национальных парков сре</w:t>
      </w:r>
      <w:proofErr w:type="gramStart"/>
      <w:r>
        <w:t>дств в сч</w:t>
      </w:r>
      <w:proofErr w:type="gramEnd"/>
      <w:r>
        <w:t>ет возмещения ущерба, нанесенного природным комплексам и объектам государственных природных заповедников и национальных парков вследствие нарушений установленного режима государственных природных заповедников и национальных парков;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г) задерживать в границах особо охраняемых природных территорий и их охранных зон граждан, нарушивших законодательство Российской Федерации об особо охраняемых природных территориях, и доставлять указанных граждан в правоохранительные органы.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Организация и осуществление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муниципального контроля в области охраны и использования особо охраняемых природных территорий регулируются Федеральным </w:t>
      </w:r>
      <w:hyperlink r:id="rId169" w:history="1">
        <w:r>
          <w:rPr>
            <w:color w:val="0000FF"/>
          </w:rPr>
          <w:t>законом</w:t>
        </w:r>
      </w:hyperlink>
      <w:r>
        <w:t xml:space="preserve"> от 31 июля 2020 года N 248-ФЗ "О государственном контроле (надзоре) и муниципальном контроле в Российской Федерации".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34. Права должностных лиц органов и государственных учреждений, осуществляющих государственный контроль (надзор) в области охраны и использования особо охраняемых природных территорий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14.10.2014 </w:t>
      </w:r>
      <w:hyperlink r:id="rId170" w:history="1">
        <w:r>
          <w:rPr>
            <w:color w:val="0000FF"/>
          </w:rPr>
          <w:t>N 307-ФЗ</w:t>
        </w:r>
      </w:hyperlink>
      <w:r>
        <w:t xml:space="preserve">, от 11.06.2021 </w:t>
      </w:r>
      <w:hyperlink r:id="rId171" w:history="1">
        <w:r>
          <w:rPr>
            <w:color w:val="0000FF"/>
          </w:rPr>
          <w:t>N 170-ФЗ</w:t>
        </w:r>
      </w:hyperlink>
      <w:r>
        <w:t>)</w:t>
      </w:r>
    </w:p>
    <w:p w:rsidR="00D6242E" w:rsidRDefault="00D6242E">
      <w:pPr>
        <w:pStyle w:val="ConsPlusNormal"/>
        <w:ind w:firstLine="540"/>
        <w:jc w:val="both"/>
      </w:pPr>
      <w:r>
        <w:t xml:space="preserve">(в ред. Федерального </w:t>
      </w:r>
      <w:hyperlink r:id="rId172" w:history="1">
        <w:r>
          <w:rPr>
            <w:color w:val="0000FF"/>
          </w:rPr>
          <w:t>закона</w:t>
        </w:r>
      </w:hyperlink>
      <w:r>
        <w:t xml:space="preserve"> от 18.07.2011 N 242-ФЗ)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Normal"/>
        <w:ind w:firstLine="540"/>
        <w:jc w:val="both"/>
      </w:pPr>
      <w:r>
        <w:t xml:space="preserve">1 - 3. Утратили силу с 1 июля 2021 года. - Федеральный </w:t>
      </w:r>
      <w:hyperlink r:id="rId173" w:history="1">
        <w:r>
          <w:rPr>
            <w:color w:val="0000FF"/>
          </w:rPr>
          <w:t>закон</w:t>
        </w:r>
      </w:hyperlink>
      <w:r>
        <w:t xml:space="preserve"> от 11.06.2021 N 170-ФЗ.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4. Должностные лица органов и государственных учреждений, уполномоченные на осуществление государственного контроля (надзора)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являющиеся государственными инспекторами в области охраны окружающей среды, имеют право в порядке, установленном законодательством Российской Федерации, при исполнении служебных обязанностей применять специальные средства - наручники, резиновые палки, слезоточивый газ, устройства для принудительной остановки транспорта, служебных собак.</w:t>
      </w:r>
    </w:p>
    <w:p w:rsidR="00D6242E" w:rsidRDefault="00D6242E">
      <w:pPr>
        <w:pStyle w:val="ConsPlusNormal"/>
        <w:jc w:val="both"/>
      </w:pPr>
      <w:r>
        <w:t xml:space="preserve">(в ред. Федеральных законов от 14.10.2014 </w:t>
      </w:r>
      <w:hyperlink r:id="rId174" w:history="1">
        <w:r>
          <w:rPr>
            <w:color w:val="0000FF"/>
          </w:rPr>
          <w:t>N 307-ФЗ</w:t>
        </w:r>
      </w:hyperlink>
      <w:r>
        <w:t xml:space="preserve">, от 11.06.2021 </w:t>
      </w:r>
      <w:hyperlink r:id="rId175" w:history="1">
        <w:r>
          <w:rPr>
            <w:color w:val="0000FF"/>
          </w:rPr>
          <w:t>N 170-ФЗ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Государственным инспекторам в области охраны окружающей среды при осуществлении возложенных на них настоящим Федеральным законом задач и при исполнении служебных обязанностей разрешены в порядке, установленном законодательством Российской Федерации, хранение, ношение и применение служебного огнестрельного оружия, а также разрешенного в качестве служебного оружия гражданского оружия самообороны и охотничьего огнестрельного оружия. </w:t>
      </w:r>
      <w:hyperlink r:id="rId176" w:history="1">
        <w:r>
          <w:rPr>
            <w:color w:val="0000FF"/>
          </w:rPr>
          <w:t>Перечень</w:t>
        </w:r>
      </w:hyperlink>
      <w:r>
        <w:t xml:space="preserve"> типов, моделей и количество служебного огнестрельного оружия, а также </w:t>
      </w:r>
      <w:r>
        <w:lastRenderedPageBreak/>
        <w:t xml:space="preserve">разрешенного в качестве служебного оружия гражданского оружия самообороны и охотничьего огнестрельного оружия, </w:t>
      </w:r>
      <w:hyperlink r:id="rId177" w:history="1">
        <w:r>
          <w:rPr>
            <w:color w:val="0000FF"/>
          </w:rPr>
          <w:t>правила</w:t>
        </w:r>
      </w:hyperlink>
      <w:r>
        <w:t xml:space="preserve"> их применения должностными лицами, осуществляющими государственный надзор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 и их охранных зон, устанавливаются Правительством Российской Федерации.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14.10.2014 </w:t>
      </w:r>
      <w:hyperlink r:id="rId178" w:history="1">
        <w:r>
          <w:rPr>
            <w:color w:val="0000FF"/>
          </w:rPr>
          <w:t>N 307-ФЗ</w:t>
        </w:r>
      </w:hyperlink>
      <w:r>
        <w:t xml:space="preserve">, от 03.08.2018 </w:t>
      </w:r>
      <w:hyperlink r:id="rId179" w:history="1">
        <w:r>
          <w:rPr>
            <w:color w:val="0000FF"/>
          </w:rPr>
          <w:t>N 321-ФЗ</w:t>
        </w:r>
      </w:hyperlink>
      <w:r>
        <w:t>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6. Государственные инспектора в области охраны окружающей среды обеспечиваются бронежилетами и другими средствами индивидуальной защиты.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80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6.1. Государственным инспекторам в области охраны окружающей среды выдаются служебные удостоверения и форменная одежда установленного образца.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Образцы </w:t>
      </w:r>
      <w:hyperlink r:id="rId181" w:history="1">
        <w:r>
          <w:rPr>
            <w:color w:val="0000FF"/>
          </w:rPr>
          <w:t>форменной одежды</w:t>
        </w:r>
      </w:hyperlink>
      <w:r>
        <w:t xml:space="preserve">, </w:t>
      </w:r>
      <w:hyperlink r:id="rId182" w:history="1">
        <w:r>
          <w:rPr>
            <w:color w:val="0000FF"/>
          </w:rPr>
          <w:t>знаков различия и отличия</w:t>
        </w:r>
      </w:hyperlink>
      <w:r>
        <w:t xml:space="preserve">, </w:t>
      </w:r>
      <w:hyperlink r:id="rId183" w:history="1">
        <w:r>
          <w:rPr>
            <w:color w:val="0000FF"/>
          </w:rPr>
          <w:t>служебных удостоверений</w:t>
        </w:r>
      </w:hyperlink>
      <w:r>
        <w:t xml:space="preserve"> должностных лиц федеральных государственных бюджетных учреждений, осуществляющих федеральный государственный контроль (надзор)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и </w:t>
      </w:r>
      <w:hyperlink r:id="rId184" w:history="1">
        <w:r>
          <w:rPr>
            <w:color w:val="0000FF"/>
          </w:rPr>
          <w:t>порядок</w:t>
        </w:r>
      </w:hyperlink>
      <w:r>
        <w:t xml:space="preserve"> ношения форменной одежды указанными должностными лицами утверждаются уполномоченным федеральным органом исполнительной власти.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85" w:history="1">
        <w:r>
          <w:rPr>
            <w:color w:val="0000FF"/>
          </w:rPr>
          <w:t>закона</w:t>
        </w:r>
      </w:hyperlink>
      <w:r>
        <w:t xml:space="preserve"> от 11.06.2021 N 170-ФЗ)</w:t>
      </w:r>
    </w:p>
    <w:p w:rsidR="00D6242E" w:rsidRDefault="00D6242E">
      <w:pPr>
        <w:pStyle w:val="ConsPlusNormal"/>
        <w:jc w:val="both"/>
      </w:pPr>
      <w:r>
        <w:t xml:space="preserve">(п. 6.1 </w:t>
      </w:r>
      <w:proofErr w:type="gramStart"/>
      <w:r>
        <w:t>введен</w:t>
      </w:r>
      <w:proofErr w:type="gramEnd"/>
      <w:r>
        <w:t xml:space="preserve"> Федеральным </w:t>
      </w:r>
      <w:hyperlink r:id="rId186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7. Государственные инспектора в области охраны окружающей среды подлежат обязательному государственному страхованию в соответствии с законодательством Российской Федерации.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87" w:history="1">
        <w:r>
          <w:rPr>
            <w:color w:val="0000FF"/>
          </w:rPr>
          <w:t>закона</w:t>
        </w:r>
      </w:hyperlink>
      <w:r>
        <w:t xml:space="preserve"> от 14.10.2014 N 307-ФЗ)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8. Органы и федеральные государственные бюджетные учреждения, осуществляющие государственный контроль (надзор) в области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могут быть привлечены судом к участию в деле либо вправе вступать в дело по своей инициативе для дачи заключения по иску о возмещении вреда, причиненного окружающей среде и ее компонентам вследствие нарушения требований законодательства Российской Федерации об особо охраняемых природных территориях.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28.12.2013 </w:t>
      </w:r>
      <w:hyperlink r:id="rId188" w:history="1">
        <w:r>
          <w:rPr>
            <w:color w:val="0000FF"/>
          </w:rPr>
          <w:t>N 406-ФЗ</w:t>
        </w:r>
      </w:hyperlink>
      <w:r>
        <w:t xml:space="preserve">, от 11.06.2021 </w:t>
      </w:r>
      <w:hyperlink r:id="rId189" w:history="1">
        <w:r>
          <w:rPr>
            <w:color w:val="0000FF"/>
          </w:rPr>
          <w:t>N 170-ФЗ</w:t>
        </w:r>
      </w:hyperlink>
      <w:r>
        <w:t>)</w:t>
      </w:r>
    </w:p>
    <w:p w:rsidR="00D6242E" w:rsidRDefault="00D6242E">
      <w:pPr>
        <w:pStyle w:val="ConsPlusNormal"/>
        <w:ind w:firstLine="540"/>
        <w:jc w:val="both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35. Охрана территорий природных парков, государственных природных заказников и других особо охраняемых природных территорий регионального и местного значения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Охрана территорий природных парков, государственных природных заказников и </w:t>
      </w:r>
      <w:proofErr w:type="gramStart"/>
      <w:r>
        <w:t>других</w:t>
      </w:r>
      <w:proofErr w:type="gramEnd"/>
      <w:r>
        <w:t xml:space="preserve"> особо охраняемых природных территорий осуществляется государственными органами, в ведении которых они находятся, в порядке, предусмотренном нормативными правовыми </w:t>
      </w:r>
      <w:hyperlink r:id="rId190" w:history="1">
        <w:r>
          <w:rPr>
            <w:color w:val="0000FF"/>
          </w:rPr>
          <w:t>актами</w:t>
        </w:r>
      </w:hyperlink>
      <w:r>
        <w:t xml:space="preserve"> Российской Федерации, а также нормативными правовыми актами субъектов Российской Федерации.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Утратил силу с 1 июля 2021 года. - Федеральный </w:t>
      </w:r>
      <w:hyperlink r:id="rId191" w:history="1">
        <w:r>
          <w:rPr>
            <w:color w:val="0000FF"/>
          </w:rPr>
          <w:t>закон</w:t>
        </w:r>
      </w:hyperlink>
      <w:r>
        <w:t xml:space="preserve"> от 11.06.2021 N 170-ФЗ.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Утратил силу. - Федеральный </w:t>
      </w:r>
      <w:hyperlink r:id="rId192" w:history="1">
        <w:r>
          <w:rPr>
            <w:color w:val="0000FF"/>
          </w:rPr>
          <w:t>закон</w:t>
        </w:r>
      </w:hyperlink>
      <w:r>
        <w:t xml:space="preserve"> от 14.10.2014 N 307-ФЗ.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r>
        <w:t>Раздел X. ОТВЕТСТВЕННОСТЬ ЗА НАРУШЕНИЕ РЕЖИМА ОСОБО</w:t>
      </w:r>
    </w:p>
    <w:p w:rsidR="00D6242E" w:rsidRDefault="00D6242E">
      <w:pPr>
        <w:pStyle w:val="ConsPlusTitle"/>
        <w:jc w:val="center"/>
      </w:pPr>
      <w:r>
        <w:t>ОХРАНЯЕМЫХ ПРИРОДНЫХ ТЕРРИТОРИЙ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36. Ответственность за нарушение режима особо охраняемых природных территорий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 xml:space="preserve">1. Утратил силу. - Федеральный </w:t>
      </w:r>
      <w:hyperlink r:id="rId193" w:history="1">
        <w:r>
          <w:rPr>
            <w:color w:val="0000FF"/>
          </w:rPr>
          <w:t>закон</w:t>
        </w:r>
      </w:hyperlink>
      <w:r>
        <w:t xml:space="preserve"> от 30.12.2001 N 196-ФЗ.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lastRenderedPageBreak/>
        <w:t xml:space="preserve">2. </w:t>
      </w:r>
      <w:hyperlink r:id="rId19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устанавливается уголовная ответственность за нарушение режима особо охраняемых природных территорий.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3. Вред, причиненный природным объектам и комплексам в границах особо охраняемых природных территорий, подлежит возмещению в соответствии с утвержденными в установленном порядке таксами и методиками исчисления размера ущерба, а при их отсутствии - по фактическим затратам на их восстановление.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r>
        <w:t>Раздел XI. МЕЖДУНАРОДНЫЕ ДОГОВОРЫ В ОБЛАСТИ ОСОБО</w:t>
      </w:r>
    </w:p>
    <w:p w:rsidR="00D6242E" w:rsidRDefault="00D6242E">
      <w:pPr>
        <w:pStyle w:val="ConsPlusTitle"/>
        <w:jc w:val="center"/>
      </w:pPr>
      <w:r>
        <w:t>ОХРАНЯЕМЫХ ПРИРОДНЫХ ТЕРРИТОРИЙ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37. Международные договоры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hyperlink r:id="rId195" w:history="1">
        <w:r>
          <w:rPr>
            <w:color w:val="0000FF"/>
          </w:rPr>
          <w:t>1</w:t>
        </w:r>
      </w:hyperlink>
      <w:r>
        <w:t>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2. 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196" w:history="1">
        <w:r>
          <w:rPr>
            <w:color w:val="0000FF"/>
          </w:rPr>
          <w:t>Конституции</w:t>
        </w:r>
      </w:hyperlink>
      <w:r>
        <w:t xml:space="preserve"> Российской Федерации, не подлежат исполнению в Российской Федерации. Такое противоречие может быть установлено в </w:t>
      </w:r>
      <w:hyperlink r:id="rId197" w:history="1">
        <w:r>
          <w:rPr>
            <w:color w:val="0000FF"/>
          </w:rPr>
          <w:t>порядке</w:t>
        </w:r>
      </w:hyperlink>
      <w:r>
        <w:t>, определенном федеральным конституционным законом.</w:t>
      </w:r>
    </w:p>
    <w:p w:rsidR="00D6242E" w:rsidRDefault="00D624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введен Федеральным </w:t>
      </w:r>
      <w:hyperlink r:id="rId198" w:history="1">
        <w:r>
          <w:rPr>
            <w:color w:val="0000FF"/>
          </w:rPr>
          <w:t>законом</w:t>
        </w:r>
      </w:hyperlink>
      <w:r>
        <w:t xml:space="preserve"> от 08.12.2020 N 429-ФЗ)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jc w:val="center"/>
        <w:outlineLvl w:val="0"/>
      </w:pPr>
      <w:r>
        <w:t>Раздел XII. ЗАКЛЮЧИТЕЛЬНЫЕ ПОЛОЖЕНИЯ</w:t>
      </w:r>
    </w:p>
    <w:p w:rsidR="00D6242E" w:rsidRDefault="00D6242E">
      <w:pPr>
        <w:pStyle w:val="ConsPlusNormal"/>
      </w:pPr>
    </w:p>
    <w:p w:rsidR="00D6242E" w:rsidRDefault="00D6242E">
      <w:pPr>
        <w:pStyle w:val="ConsPlusTitle"/>
        <w:ind w:firstLine="540"/>
        <w:jc w:val="both"/>
        <w:outlineLvl w:val="1"/>
      </w:pPr>
      <w:r>
        <w:t>Статья 38. Заключительные положения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>2. Поручить Правительству Российской Федерации в течение двух месяцев привести в соответствие с настоящим Федеральным законом нормативные правовые акты федеральных органов исполнительной власти.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Аренда земельных участков, расположенных в границах соответствующих функциональных зон, на которые делятся территории национальных парков, осуществляется в соответствии с настоящим Федеральным законом, если иное не предусмотрено Федеральным </w:t>
      </w:r>
      <w:hyperlink r:id="rId199" w:history="1">
        <w:r>
          <w:rPr>
            <w:color w:val="0000FF"/>
          </w:rPr>
          <w:t>законом</w:t>
        </w:r>
      </w:hyperlink>
      <w:r>
        <w:t xml:space="preserve"> от 1 декабря 2007 года N 310-ФЗ "Об организации и о проведении XXII Олимпийских зимних игр и XI </w:t>
      </w:r>
      <w:proofErr w:type="spellStart"/>
      <w:r>
        <w:t>Паралимпийских</w:t>
      </w:r>
      <w:proofErr w:type="spellEnd"/>
      <w:r>
        <w:t xml:space="preserve"> зимних игр 2014 года в городе Сочи, развитии города Сочи как горноклиматического курорта</w:t>
      </w:r>
      <w:proofErr w:type="gramEnd"/>
      <w:r>
        <w:t xml:space="preserve"> и </w:t>
      </w:r>
      <w:proofErr w:type="gramStart"/>
      <w:r>
        <w:t>внесении</w:t>
      </w:r>
      <w:proofErr w:type="gramEnd"/>
      <w:r>
        <w:t xml:space="preserve"> изменений в отдельные законодательные акты Российской Федерации".</w:t>
      </w:r>
    </w:p>
    <w:p w:rsidR="00D6242E" w:rsidRDefault="00D6242E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Федеральным </w:t>
      </w:r>
      <w:hyperlink r:id="rId200" w:history="1">
        <w:r>
          <w:rPr>
            <w:color w:val="0000FF"/>
          </w:rPr>
          <w:t>законом</w:t>
        </w:r>
      </w:hyperlink>
      <w:r>
        <w:t xml:space="preserve"> от 27.12.2009 N 379-ФЗ)</w:t>
      </w:r>
    </w:p>
    <w:p w:rsidR="00D6242E" w:rsidRDefault="00D6242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6242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6242E" w:rsidRDefault="00D6242E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6242E" w:rsidRDefault="00D6242E">
            <w:pPr>
              <w:pStyle w:val="ConsPlusNormal"/>
              <w:jc w:val="both"/>
            </w:pPr>
            <w:r>
              <w:rPr>
                <w:color w:val="392C69"/>
              </w:rPr>
              <w:t xml:space="preserve">В официальном тексте документа, видимо, допущена опечатка: в п. 4 имеется в виду дата вступления в силу Федерального </w:t>
            </w:r>
            <w:hyperlink r:id="rId201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от 03.08.2018 N 321-ФЗ, а не дата вступления в силу настоящего Федерального закона.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42E" w:rsidRDefault="00D6242E">
            <w:pPr>
              <w:spacing w:after="1" w:line="0" w:lineRule="atLeast"/>
            </w:pPr>
          </w:p>
        </w:tc>
      </w:tr>
    </w:tbl>
    <w:p w:rsidR="00D6242E" w:rsidRDefault="00D6242E">
      <w:pPr>
        <w:pStyle w:val="ConsPlusNormal"/>
        <w:spacing w:before="280"/>
        <w:ind w:firstLine="540"/>
        <w:jc w:val="both"/>
      </w:pPr>
      <w:bookmarkStart w:id="23" w:name="P533"/>
      <w:bookmarkEnd w:id="23"/>
      <w:r>
        <w:t xml:space="preserve">4. Положения </w:t>
      </w:r>
      <w:hyperlink w:anchor="P262" w:history="1">
        <w:r>
          <w:rPr>
            <w:color w:val="0000FF"/>
          </w:rPr>
          <w:t>подпункта "к" пункта 2 статьи 15</w:t>
        </w:r>
      </w:hyperlink>
      <w:r>
        <w:t xml:space="preserve"> настоящего Федерального закона не распространяются на объекты спорта, которые являются объектами капитального строительства и для строительства которых до дня вступления в силу настоящего Федерального закона получено разрешение на строительство в порядке, установленном законодательством Российской Федерации.</w:t>
      </w:r>
    </w:p>
    <w:p w:rsidR="00D6242E" w:rsidRDefault="00D6242E">
      <w:pPr>
        <w:pStyle w:val="ConsPlusNormal"/>
        <w:jc w:val="both"/>
      </w:pPr>
      <w:r>
        <w:lastRenderedPageBreak/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202" w:history="1">
        <w:r>
          <w:rPr>
            <w:color w:val="0000FF"/>
          </w:rPr>
          <w:t>законом</w:t>
        </w:r>
      </w:hyperlink>
      <w:r>
        <w:t xml:space="preserve"> от 03.08.2018 N 321-ФЗ)</w:t>
      </w:r>
    </w:p>
    <w:p w:rsidR="00D6242E" w:rsidRDefault="00D6242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Особенности принятия по 31 декабря 2024 года уполномоченными органами исполнительной власти субъектов Российской Федерации, органами местного самоуправления решений об изменении границ особо охраняемых природных территорий регионального или местного значения в части исключения из границ таких территорий земель и земельных участков, предназначенных для строительства, реконструкции объектов инфраструктуры, необходимых для увеличения пропускной способности Байкало-Амурской и Транссибирской железнодорожных магистралей, устанавливаются Федеральным </w:t>
      </w:r>
      <w:hyperlink r:id="rId203" w:history="1">
        <w:r>
          <w:rPr>
            <w:color w:val="0000FF"/>
          </w:rPr>
          <w:t>законом</w:t>
        </w:r>
      </w:hyperlink>
      <w:r>
        <w:t xml:space="preserve"> "Об</w:t>
      </w:r>
      <w:proofErr w:type="gramEnd"/>
      <w:r>
        <w:t xml:space="preserve"> </w:t>
      </w:r>
      <w:proofErr w:type="gramStart"/>
      <w:r>
        <w:t>особенностях</w:t>
      </w:r>
      <w:proofErr w:type="gramEnd"/>
      <w:r>
        <w:t xml:space="preserve">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Федерации".</w:t>
      </w:r>
    </w:p>
    <w:p w:rsidR="00D6242E" w:rsidRDefault="00D6242E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Федеральным </w:t>
      </w:r>
      <w:hyperlink r:id="rId204" w:history="1">
        <w:r>
          <w:rPr>
            <w:color w:val="0000FF"/>
          </w:rPr>
          <w:t>законом</w:t>
        </w:r>
      </w:hyperlink>
      <w:r>
        <w:t xml:space="preserve"> от 31.07.2020 N 254-ФЗ)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  <w:jc w:val="right"/>
      </w:pPr>
      <w:r>
        <w:t>Президент</w:t>
      </w:r>
    </w:p>
    <w:p w:rsidR="00D6242E" w:rsidRDefault="00D6242E">
      <w:pPr>
        <w:pStyle w:val="ConsPlusNormal"/>
        <w:jc w:val="right"/>
      </w:pPr>
      <w:r>
        <w:t>Российской Федерации</w:t>
      </w:r>
    </w:p>
    <w:p w:rsidR="00D6242E" w:rsidRDefault="00D6242E">
      <w:pPr>
        <w:pStyle w:val="ConsPlusNormal"/>
        <w:jc w:val="right"/>
      </w:pPr>
      <w:r>
        <w:t>Б.ЕЛЬЦИН</w:t>
      </w:r>
    </w:p>
    <w:p w:rsidR="00D6242E" w:rsidRDefault="00D6242E">
      <w:pPr>
        <w:pStyle w:val="ConsPlusNormal"/>
      </w:pPr>
      <w:r>
        <w:t>Москва, Кремль</w:t>
      </w:r>
    </w:p>
    <w:p w:rsidR="00D6242E" w:rsidRDefault="00D6242E">
      <w:pPr>
        <w:pStyle w:val="ConsPlusNormal"/>
        <w:spacing w:before="220"/>
      </w:pPr>
      <w:r>
        <w:t>14 марта 1995 года</w:t>
      </w:r>
    </w:p>
    <w:p w:rsidR="00D6242E" w:rsidRDefault="00D6242E">
      <w:pPr>
        <w:pStyle w:val="ConsPlusNormal"/>
        <w:spacing w:before="220"/>
      </w:pPr>
      <w:r>
        <w:t>N 33-ФЗ</w:t>
      </w:r>
    </w:p>
    <w:p w:rsidR="00D6242E" w:rsidRDefault="00D6242E">
      <w:pPr>
        <w:pStyle w:val="ConsPlusNormal"/>
      </w:pPr>
    </w:p>
    <w:p w:rsidR="00D6242E" w:rsidRDefault="00D6242E">
      <w:pPr>
        <w:pStyle w:val="ConsPlusNormal"/>
      </w:pPr>
    </w:p>
    <w:p w:rsidR="00D6242E" w:rsidRDefault="00D624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53C0" w:rsidRDefault="00D6242E"/>
    <w:sectPr w:rsidR="005153C0" w:rsidSect="006B2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2E"/>
    <w:rsid w:val="00351D02"/>
    <w:rsid w:val="007F5692"/>
    <w:rsid w:val="00844DDB"/>
    <w:rsid w:val="008C2503"/>
    <w:rsid w:val="008E0C0A"/>
    <w:rsid w:val="00953276"/>
    <w:rsid w:val="00D62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24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24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24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24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D6242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24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24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2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24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24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D6242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695496A9496CFF12F67048C4BC41F644A5E4577A5B0CF96DAD67FC5D08F5CE81252FACE8F183E1F5588E7C10CA61EE0659A53D6949CEEEDw1C5H" TargetMode="External"/><Relationship Id="rId21" Type="http://schemas.openxmlformats.org/officeDocument/2006/relationships/hyperlink" Target="consultantplus://offline/ref=B695496A9496CFF12F67048C4BC41F644A5E4372ABBACF96DAD67FC5D08F5CE81252FACE8F183E1C5C88E7C10CA61EE0659A53D6949CEEEDw1C5H" TargetMode="External"/><Relationship Id="rId42" Type="http://schemas.openxmlformats.org/officeDocument/2006/relationships/hyperlink" Target="consultantplus://offline/ref=B695496A9496CFF12F67048C4BC41F644B5E4376A7EE98948B8371C0D8DF06F8041BF6CD91183F065E83B1w9C2H" TargetMode="External"/><Relationship Id="rId63" Type="http://schemas.openxmlformats.org/officeDocument/2006/relationships/hyperlink" Target="consultantplus://offline/ref=B695496A9496CFF12F67048C4BC41F644A5E4776A8BACF96DAD67FC5D08F5CE81252FACC8A1C3C1308D2F7C545F211FF67854DD58A9CwECCH" TargetMode="External"/><Relationship Id="rId84" Type="http://schemas.openxmlformats.org/officeDocument/2006/relationships/hyperlink" Target="consultantplus://offline/ref=B695496A9496CFF12F67048C4BC41F644A564073A4BDCF96DAD67FC5D08F5CE81252FACE8F183E1A5F88E7C10CA61EE0659A53D6949CEEEDw1C5H" TargetMode="External"/><Relationship Id="rId138" Type="http://schemas.openxmlformats.org/officeDocument/2006/relationships/hyperlink" Target="consultantplus://offline/ref=B695496A9496CFF12F67048C4BC41F644A564570ACBACF96DAD67FC5D08F5CE81252FACE8F183E1E5488E7C10CA61EE0659A53D6949CEEEDw1C5H" TargetMode="External"/><Relationship Id="rId159" Type="http://schemas.openxmlformats.org/officeDocument/2006/relationships/hyperlink" Target="consultantplus://offline/ref=B695496A9496CFF12F67048C4BC41F6448504C72AFB0CF96DAD67FC5D08F5CE81252FACE8F183F195C88E7C10CA61EE0659A53D6949CEEEDw1C5H" TargetMode="External"/><Relationship Id="rId170" Type="http://schemas.openxmlformats.org/officeDocument/2006/relationships/hyperlink" Target="consultantplus://offline/ref=B695496A9496CFF12F67048C4BC41F644A5E4371ACB8CF96DAD67FC5D08F5CE81252FACE8F183B1E5E88E7C10CA61EE0659A53D6949CEEEDw1C5H" TargetMode="External"/><Relationship Id="rId191" Type="http://schemas.openxmlformats.org/officeDocument/2006/relationships/hyperlink" Target="consultantplus://offline/ref=B695496A9496CFF12F67048C4BC41F644A5E427AACB1CF96DAD67FC5D08F5CE81252FACE8F183D1D5A88E7C10CA61EE0659A53D6949CEEEDw1C5H" TargetMode="External"/><Relationship Id="rId205" Type="http://schemas.openxmlformats.org/officeDocument/2006/relationships/fontTable" Target="fontTable.xml"/><Relationship Id="rId16" Type="http://schemas.openxmlformats.org/officeDocument/2006/relationships/hyperlink" Target="consultantplus://offline/ref=B695496A9496CFF12F67048C4BC41F64485E4471A4BCCF96DAD67FC5D08F5CE81252FACE8F183E195B88E7C10CA61EE0659A53D6949CEEEDw1C5H" TargetMode="External"/><Relationship Id="rId107" Type="http://schemas.openxmlformats.org/officeDocument/2006/relationships/hyperlink" Target="consultantplus://offline/ref=B695496A9496CFF12F67048C4BC41F6448504C72AFB0CF96DAD67FC5D08F5CE81252FACE8F183E1E5588E7C10CA61EE0659A53D6949CEEEDw1C5H" TargetMode="External"/><Relationship Id="rId11" Type="http://schemas.openxmlformats.org/officeDocument/2006/relationships/hyperlink" Target="consultantplus://offline/ref=B695496A9496CFF12F67048C4BC41F644B564574AEB8CF96DAD67FC5D08F5CE81252FACE8F183F1A5A88E7C10CA61EE0659A53D6949CEEEDw1C5H" TargetMode="External"/><Relationship Id="rId32" Type="http://schemas.openxmlformats.org/officeDocument/2006/relationships/hyperlink" Target="consultantplus://offline/ref=B695496A9496CFF12F67048C4BC41F644A51457AA9BFCF96DAD67FC5D08F5CE81252FACE8F183A195588E7C10CA61EE0659A53D6949CEEEDw1C5H" TargetMode="External"/><Relationship Id="rId37" Type="http://schemas.openxmlformats.org/officeDocument/2006/relationships/hyperlink" Target="consultantplus://offline/ref=B695496A9496CFF12F67048C4BC41F644D564174ABB9CF96DAD67FC5D08F5CE81252FACE8F183E1F5D88E7C10CA61EE0659A53D6949CEEEDw1C5H" TargetMode="External"/><Relationship Id="rId53" Type="http://schemas.openxmlformats.org/officeDocument/2006/relationships/hyperlink" Target="consultantplus://offline/ref=B695496A9496CFF12F67048C4BC41F644A52407BAEB1CF96DAD67FC5D08F5CE81252FACE8F183F1C5488E7C10CA61EE0659A53D6949CEEEDw1C5H" TargetMode="External"/><Relationship Id="rId58" Type="http://schemas.openxmlformats.org/officeDocument/2006/relationships/hyperlink" Target="consultantplus://offline/ref=B695496A9496CFF12F67048C4BC41F644D564071ACB0CF96DAD67FC5D08F5CE81252FACE8F183E115D88E7C10CA61EE0659A53D6949CEEEDw1C5H" TargetMode="External"/><Relationship Id="rId74" Type="http://schemas.openxmlformats.org/officeDocument/2006/relationships/hyperlink" Target="consultantplus://offline/ref=B695496A9496CFF12F67048C4BC41F644A564073A4BDCF96DAD67FC5D08F5CE81252FACE8F183E195588E7C10CA61EE0659A53D6949CEEEDw1C5H" TargetMode="External"/><Relationship Id="rId79" Type="http://schemas.openxmlformats.org/officeDocument/2006/relationships/hyperlink" Target="consultantplus://offline/ref=B695496A9496CFF12F67048C4BC41F644A564073A4BDCF96DAD67FC5D08F5CE81252FACE8F183E1A5C88E7C10CA61EE0659A53D6949CEEEDw1C5H" TargetMode="External"/><Relationship Id="rId102" Type="http://schemas.openxmlformats.org/officeDocument/2006/relationships/hyperlink" Target="consultantplus://offline/ref=B695496A9496CFF12F67048C4BC41F644A564073A4BDCF96DAD67FC5D08F5CE81252FACE8F183E1A5B88E7C10CA61EE0659A53D6949CEEEDw1C5H" TargetMode="External"/><Relationship Id="rId123" Type="http://schemas.openxmlformats.org/officeDocument/2006/relationships/hyperlink" Target="consultantplus://offline/ref=B695496A9496CFF12F67048C4BC41F644A564575A4B9CF96DAD67FC5D08F5CE81252FACE8F183D185488E7C10CA61EE0659A53D6949CEEEDw1C5H" TargetMode="External"/><Relationship Id="rId128" Type="http://schemas.openxmlformats.org/officeDocument/2006/relationships/hyperlink" Target="consultantplus://offline/ref=B695496A9496CFF12F67048C4BC41F644A514675ABBDCF96DAD67FC5D08F5CE81252FACE8F183E1A5B88E7C10CA61EE0659A53D6949CEEEDw1C5H" TargetMode="External"/><Relationship Id="rId144" Type="http://schemas.openxmlformats.org/officeDocument/2006/relationships/hyperlink" Target="consultantplus://offline/ref=B695496A9496CFF12F67048C4BC41F6448504C72AFB0CF96DAD67FC5D08F5CE81252FACE8F183E115D88E7C10CA61EE0659A53D6949CEEEDw1C5H" TargetMode="External"/><Relationship Id="rId149" Type="http://schemas.openxmlformats.org/officeDocument/2006/relationships/hyperlink" Target="consultantplus://offline/ref=B695496A9496CFF12F67048C4BC41F6448504C72AFB0CF96DAD67FC5D08F5CE81252FACE8F183E115588E7C10CA61EE0659A53D6949CEEEDw1C5H" TargetMode="External"/><Relationship Id="rId5" Type="http://schemas.openxmlformats.org/officeDocument/2006/relationships/hyperlink" Target="consultantplus://offline/ref=B695496A9496CFF12F67048C4BC41F644A514272AEBECF96DAD67FC5D08F5CE81252FACE8F183E105588E7C10CA61EE0659A53D6949CEEEDw1C5H" TargetMode="External"/><Relationship Id="rId90" Type="http://schemas.openxmlformats.org/officeDocument/2006/relationships/hyperlink" Target="consultantplus://offline/ref=B695496A9496CFF12F67048C4BC41F6448514571AFBACF96DAD67FC5D08F5CE81252FACE8F183E195F88E7C10CA61EE0659A53D6949CEEEDw1C5H" TargetMode="External"/><Relationship Id="rId95" Type="http://schemas.openxmlformats.org/officeDocument/2006/relationships/hyperlink" Target="consultantplus://offline/ref=B695496A9496CFF12F671A975EC41F6448554177A8BBCF96DAD67FC5D08F5CE81252FACE8F183E185588E7C10CA61EE0659A53D6949CEEEDw1C5H" TargetMode="External"/><Relationship Id="rId160" Type="http://schemas.openxmlformats.org/officeDocument/2006/relationships/hyperlink" Target="consultantplus://offline/ref=B695496A9496CFF12F67048C4BC41F644B564D7BAABBCF96DAD67FC5D08F5CE81252FACE8F183E195C88E7C10CA61EE0659A53D6949CEEEDw1C5H" TargetMode="External"/><Relationship Id="rId165" Type="http://schemas.openxmlformats.org/officeDocument/2006/relationships/hyperlink" Target="consultantplus://offline/ref=B695496A9496CFF12F67048C4BC41F644A5E427AACB1CF96DAD67FC5D08F5CE81252FACE8F183D195488E7C10CA61EE0659A53D6949CEEEDw1C5H" TargetMode="External"/><Relationship Id="rId181" Type="http://schemas.openxmlformats.org/officeDocument/2006/relationships/hyperlink" Target="consultantplus://offline/ref=B695496A9496CFF12F67048C4BC41F644A554077ACB0CF96DAD67FC5D08F5CE81252FACE8F183E195888E7C10CA61EE0659A53D6949CEEEDw1C5H" TargetMode="External"/><Relationship Id="rId186" Type="http://schemas.openxmlformats.org/officeDocument/2006/relationships/hyperlink" Target="consultantplus://offline/ref=B695496A9496CFF12F67048C4BC41F644A564073A4BDCF96DAD67FC5D08F5CE81252FACE8F183E1D5E88E7C10CA61EE0659A53D6949CEEEDw1C5H" TargetMode="External"/><Relationship Id="rId22" Type="http://schemas.openxmlformats.org/officeDocument/2006/relationships/hyperlink" Target="consultantplus://offline/ref=B695496A9496CFF12F67048C4BC41F6448504C72AFB0CF96DAD67FC5D08F5CE81252FACE8F183E185588E7C10CA61EE0659A53D6949CEEEDw1C5H" TargetMode="External"/><Relationship Id="rId27" Type="http://schemas.openxmlformats.org/officeDocument/2006/relationships/hyperlink" Target="consultantplus://offline/ref=B695496A9496CFF12F67048C4BC41F644A5E4577A5BDCF96DAD67FC5D08F5CE81252FACE8F183D1A5C88E7C10CA61EE0659A53D6949CEEEDw1C5H" TargetMode="External"/><Relationship Id="rId43" Type="http://schemas.openxmlformats.org/officeDocument/2006/relationships/hyperlink" Target="consultantplus://offline/ref=B695496A9496CFF12F67048C4BC41F6448504C72AFB0CF96DAD67FC5D08F5CE81252FACE8F183E195C88E7C10CA61EE0659A53D6949CEEEDw1C5H" TargetMode="External"/><Relationship Id="rId48" Type="http://schemas.openxmlformats.org/officeDocument/2006/relationships/hyperlink" Target="consultantplus://offline/ref=B695496A9496CFF12F67048C4BC41F644D564175AABDCF96DAD67FC5D08F5CE81252FACE8F183A195B88E7C10CA61EE0659A53D6949CEEEDw1C5H" TargetMode="External"/><Relationship Id="rId64" Type="http://schemas.openxmlformats.org/officeDocument/2006/relationships/hyperlink" Target="consultantplus://offline/ref=B695496A9496CFF12F67048C4BC41F644A5E4371ACB0CF96DAD67FC5D08F5CE81252FACE8F183C185F88E7C10CA61EE0659A53D6949CEEEDw1C5H" TargetMode="External"/><Relationship Id="rId69" Type="http://schemas.openxmlformats.org/officeDocument/2006/relationships/hyperlink" Target="consultantplus://offline/ref=B695496A9496CFF12F67048C4BC41F644A564073A4BDCF96DAD67FC5D08F5CE81252FACE8F183E195C88E7C10CA61EE0659A53D6949CEEEDw1C5H" TargetMode="External"/><Relationship Id="rId113" Type="http://schemas.openxmlformats.org/officeDocument/2006/relationships/hyperlink" Target="consultantplus://offline/ref=B695496A9496CFF12F67048C4BC41F644A564575A4B9CF96DAD67FC5D08F5CE81252FACE8F183D185B88E7C10CA61EE0659A53D6949CEEEDw1C5H" TargetMode="External"/><Relationship Id="rId118" Type="http://schemas.openxmlformats.org/officeDocument/2006/relationships/hyperlink" Target="consultantplus://offline/ref=B695496A9496CFF12F67048C4BC41F644A564073A4BDCF96DAD67FC5D08F5CE81252FACE8F183E1B5B88E7C10CA61EE0659A53D6949CEEEDw1C5H" TargetMode="External"/><Relationship Id="rId134" Type="http://schemas.openxmlformats.org/officeDocument/2006/relationships/hyperlink" Target="consultantplus://offline/ref=B695496A9496CFF12F67048C4BC41F644D56417AA8BACF96DAD67FC5D08F5CE81252FACB8F19354C0DC7E69D49F10DE1669A51D788w9CCH" TargetMode="External"/><Relationship Id="rId139" Type="http://schemas.openxmlformats.org/officeDocument/2006/relationships/hyperlink" Target="consultantplus://offline/ref=B695496A9496CFF12F671A975EC41F64485E4773A5BBCF96DAD67FC5D08F5CE81252FACE8F183E195C88E7C10CA61EE0659A53D6949CEEEDw1C5H" TargetMode="External"/><Relationship Id="rId80" Type="http://schemas.openxmlformats.org/officeDocument/2006/relationships/hyperlink" Target="consultantplus://offline/ref=B695496A9496CFF12F67048C4BC41F644A5E4776ACBDCF96DAD67FC5D08F5CE81252FACE8F183E115F88E7C10CA61EE0659A53D6949CEEEDw1C5H" TargetMode="External"/><Relationship Id="rId85" Type="http://schemas.openxmlformats.org/officeDocument/2006/relationships/hyperlink" Target="consultantplus://offline/ref=B695496A9496CFF12F67048C4BC41F6448504C72AFB0CF96DAD67FC5D08F5CE81252FACE8F183E1C5988E7C10CA61EE0659A53D6949CEEEDw1C5H" TargetMode="External"/><Relationship Id="rId150" Type="http://schemas.openxmlformats.org/officeDocument/2006/relationships/hyperlink" Target="consultantplus://offline/ref=B695496A9496CFF12F67048C4BC41F6448504C72AFB0CF96DAD67FC5D08F5CE81252FACE8F183F185E88E7C10CA61EE0659A53D6949CEEEDw1C5H" TargetMode="External"/><Relationship Id="rId155" Type="http://schemas.openxmlformats.org/officeDocument/2006/relationships/hyperlink" Target="consultantplus://offline/ref=B695496A9496CFF12F67048C4BC41F644B564576ABB0CF96DAD67FC5D08F5CE81252FACE8F183E105C88E7C10CA61EE0659A53D6949CEEEDw1C5H" TargetMode="External"/><Relationship Id="rId171" Type="http://schemas.openxmlformats.org/officeDocument/2006/relationships/hyperlink" Target="consultantplus://offline/ref=B695496A9496CFF12F67048C4BC41F644A5E427AACB1CF96DAD67FC5D08F5CE81252FACE8F183D1D5D88E7C10CA61EE0659A53D6949CEEEDw1C5H" TargetMode="External"/><Relationship Id="rId176" Type="http://schemas.openxmlformats.org/officeDocument/2006/relationships/hyperlink" Target="consultantplus://offline/ref=B695496A9496CFF12F67048C4BC41F644A524470A4BDCF96DAD67FC5D08F5CE81252FACE8F183E1B5C88E7C10CA61EE0659A53D6949CEEEDw1C5H" TargetMode="External"/><Relationship Id="rId192" Type="http://schemas.openxmlformats.org/officeDocument/2006/relationships/hyperlink" Target="consultantplus://offline/ref=B695496A9496CFF12F67048C4BC41F644A5E4371ACB8CF96DAD67FC5D08F5CE81252FACE8F183B1F5988E7C10CA61EE0659A53D6949CEEEDw1C5H" TargetMode="External"/><Relationship Id="rId197" Type="http://schemas.openxmlformats.org/officeDocument/2006/relationships/hyperlink" Target="consultantplus://offline/ref=B695496A9496CFF12F67048C4BC41F644A5E4C7AAEB0CF96DAD67FC5D08F5CE81252FACE8F1836195B88E7C10CA61EE0659A53D6949CEEEDw1C5H" TargetMode="External"/><Relationship Id="rId206" Type="http://schemas.openxmlformats.org/officeDocument/2006/relationships/theme" Target="theme/theme1.xml"/><Relationship Id="rId201" Type="http://schemas.openxmlformats.org/officeDocument/2006/relationships/hyperlink" Target="consultantplus://offline/ref=B695496A9496CFF12F67048C4BC41F644A564073A4BDCF96DAD67FC5D08F5CE80052A2C28E1A20185D9DB1904AwFC1H" TargetMode="External"/><Relationship Id="rId12" Type="http://schemas.openxmlformats.org/officeDocument/2006/relationships/hyperlink" Target="consultantplus://offline/ref=B695496A9496CFF12F67048C4BC41F644B5E4276ADBCCF96DAD67FC5D08F5CE81252FACE8F183F1B5988E7C10CA61EE0659A53D6949CEEEDw1C5H" TargetMode="External"/><Relationship Id="rId17" Type="http://schemas.openxmlformats.org/officeDocument/2006/relationships/hyperlink" Target="consultantplus://offline/ref=B695496A9496CFF12F67048C4BC41F644857427AAAB8CF96DAD67FC5D08F5CE81252FACE8F183E1A5E88E7C10CA61EE0659A53D6949CEEEDw1C5H" TargetMode="External"/><Relationship Id="rId33" Type="http://schemas.openxmlformats.org/officeDocument/2006/relationships/hyperlink" Target="consultantplus://offline/ref=B695496A9496CFF12F67048C4BC41F644A564073A4BDCF96DAD67FC5D08F5CE81252FACE8F183E185588E7C10CA61EE0659A53D6949CEEEDw1C5H" TargetMode="External"/><Relationship Id="rId38" Type="http://schemas.openxmlformats.org/officeDocument/2006/relationships/hyperlink" Target="consultantplus://offline/ref=B695496A9496CFF12F67048C4BC41F644A514473A5BFCF96DAD67FC5D08F5CE81252FACE8F183E1F5E88E7C10CA61EE0659A53D6949CEEEDw1C5H" TargetMode="External"/><Relationship Id="rId59" Type="http://schemas.openxmlformats.org/officeDocument/2006/relationships/hyperlink" Target="consultantplus://offline/ref=B695496A9496CFF12F67048C4BC41F644A5E4775ACB0CF96DAD67FC5D08F5CE81252FACB8C18354C0DC7E69D49F10DE1669A51D788w9CCH" TargetMode="External"/><Relationship Id="rId103" Type="http://schemas.openxmlformats.org/officeDocument/2006/relationships/hyperlink" Target="consultantplus://offline/ref=B695496A9496CFF12F67048C4BC41F644A564073A4BDCF96DAD67FC5D08F5CE81252FACE8F183E1B5C88E7C10CA61EE0659A53D6949CEEEDw1C5H" TargetMode="External"/><Relationship Id="rId108" Type="http://schemas.openxmlformats.org/officeDocument/2006/relationships/hyperlink" Target="consultantplus://offline/ref=B695496A9496CFF12F67048C4BC41F644A564575A4B9CF96DAD67FC5D08F5CE81252FACE8F183C115B88E7C10CA61EE0659A53D6949CEEEDw1C5H" TargetMode="External"/><Relationship Id="rId124" Type="http://schemas.openxmlformats.org/officeDocument/2006/relationships/hyperlink" Target="consultantplus://offline/ref=B695496A9496CFF12F67048C4BC41F644B564576ABB0CF96DAD67FC5D08F5CE81252FACE8F183E1E5E88E7C10CA61EE0659A53D6949CEEEDw1C5H" TargetMode="External"/><Relationship Id="rId129" Type="http://schemas.openxmlformats.org/officeDocument/2006/relationships/hyperlink" Target="consultantplus://offline/ref=B695496A9496CFF12F67048C4BC41F644A5E4577A5B0CF96DAD67FC5D08F5CE81252FACE8F183E105888E7C10CA61EE0659A53D6949CEEEDw1C5H" TargetMode="External"/><Relationship Id="rId54" Type="http://schemas.openxmlformats.org/officeDocument/2006/relationships/hyperlink" Target="consultantplus://offline/ref=B695496A9496CFF12F67048C4BC41F644D564175AABDCF96DAD67FC5D08F5CE81252FACE8F183A1A5E88E7C10CA61EE0659A53D6949CEEEDw1C5H" TargetMode="External"/><Relationship Id="rId70" Type="http://schemas.openxmlformats.org/officeDocument/2006/relationships/hyperlink" Target="consultantplus://offline/ref=B695496A9496CFF12F67048C4BC41F644A534371ACBECF96DAD67FC5D08F5CE81252FACE8F183E185488E7C10CA61EE0659A53D6949CEEEDw1C5H" TargetMode="External"/><Relationship Id="rId75" Type="http://schemas.openxmlformats.org/officeDocument/2006/relationships/hyperlink" Target="consultantplus://offline/ref=B695496A9496CFF12F67048C4BC41F644A5E4776ACBDCF96DAD67FC5D08F5CE81252FACE8F183E115D88E7C10CA61EE0659A53D6949CEEEDw1C5H" TargetMode="External"/><Relationship Id="rId91" Type="http://schemas.openxmlformats.org/officeDocument/2006/relationships/hyperlink" Target="consultantplus://offline/ref=B695496A9496CFF12F67048C4BC41F644B564D7AA5BACF96DAD67FC5D08F5CE81252FACE8F183E185588E7C10CA61EE0659A53D6949CEEEDw1C5H" TargetMode="External"/><Relationship Id="rId96" Type="http://schemas.openxmlformats.org/officeDocument/2006/relationships/hyperlink" Target="consultantplus://offline/ref=B695496A9496CFF12F67048C4BC41F644A564575A4B9CF96DAD67FC5D08F5CE81252FACE8F183C115888E7C10CA61EE0659A53D6949CEEEDw1C5H" TargetMode="External"/><Relationship Id="rId140" Type="http://schemas.openxmlformats.org/officeDocument/2006/relationships/hyperlink" Target="consultantplus://offline/ref=B695496A9496CFF12F67048C4BC41F644A554672ABBACF96DAD67FC5D08F5CE81252FACE8F183E185588E7C10CA61EE0659A53D6949CEEEDw1C5H" TargetMode="External"/><Relationship Id="rId145" Type="http://schemas.openxmlformats.org/officeDocument/2006/relationships/hyperlink" Target="consultantplus://offline/ref=B695496A9496CFF12F67048C4BC41F6448504C72AFB0CF96DAD67FC5D08F5CE81252FACE8F183E115B88E7C10CA61EE0659A53D6949CEEEDw1C5H" TargetMode="External"/><Relationship Id="rId161" Type="http://schemas.openxmlformats.org/officeDocument/2006/relationships/hyperlink" Target="consultantplus://offline/ref=B695496A9496CFF12F67048C4BC41F6448504C72AFB0CF96DAD67FC5D08F5CE81252FACE8F183F195588E7C10CA61EE0659A53D6949CEEEDw1C5H" TargetMode="External"/><Relationship Id="rId166" Type="http://schemas.openxmlformats.org/officeDocument/2006/relationships/hyperlink" Target="consultantplus://offline/ref=B695496A9496CFF12F671A975EC41F644A5E4D71AABFCF96DAD67FC5D08F5CE81252FACE8F183E195988E7C10CA61EE0659A53D6949CEEEDw1C5H" TargetMode="External"/><Relationship Id="rId182" Type="http://schemas.openxmlformats.org/officeDocument/2006/relationships/hyperlink" Target="consultantplus://offline/ref=B695496A9496CFF12F67048C4BC41F644A554077ACB0CF96DAD67FC5D08F5CE81252FACE8F183C1D5C88E7C10CA61EE0659A53D6949CEEEDw1C5H" TargetMode="External"/><Relationship Id="rId187" Type="http://schemas.openxmlformats.org/officeDocument/2006/relationships/hyperlink" Target="consultantplus://offline/ref=B695496A9496CFF12F67048C4BC41F644A5E4371ACB8CF96DAD67FC5D08F5CE81252FACE8F183B1F5E88E7C10CA61EE0659A53D6949CEEEDw1C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95496A9496CFF12F67048C4BC41F644B564576ABB0CF96DAD67FC5D08F5CE81252FACE8F183E1C5A88E7C10CA61EE0659A53D6949CEEEDw1C5H" TargetMode="External"/><Relationship Id="rId23" Type="http://schemas.openxmlformats.org/officeDocument/2006/relationships/hyperlink" Target="consultantplus://offline/ref=B695496A9496CFF12F67048C4BC41F64485F4376A8BECF96DAD67FC5D08F5CE81252FACE8F183E195F88E7C10CA61EE0659A53D6949CEEEDw1C5H" TargetMode="External"/><Relationship Id="rId28" Type="http://schemas.openxmlformats.org/officeDocument/2006/relationships/hyperlink" Target="consultantplus://offline/ref=B695496A9496CFF12F67048C4BC41F644A564570ACBACF96DAD67FC5D08F5CE81252FACE8F183E1E5488E7C10CA61EE0659A53D6949CEEEDw1C5H" TargetMode="External"/><Relationship Id="rId49" Type="http://schemas.openxmlformats.org/officeDocument/2006/relationships/hyperlink" Target="consultantplus://offline/ref=B695496A9496CFF12F67048C4BC41F644D564175AABDCF96DAD67FC5D08F5CE81252FACE8F183A195488E7C10CA61EE0659A53D6949CEEEDw1C5H" TargetMode="External"/><Relationship Id="rId114" Type="http://schemas.openxmlformats.org/officeDocument/2006/relationships/hyperlink" Target="consultantplus://offline/ref=B695496A9496CFF12F67048C4BC41F644A5E4577A5B0CF96DAD67FC5D08F5CE81252FACE8F183E1F5488E7C10CA61EE0659A53D6949CEEEDw1C5H" TargetMode="External"/><Relationship Id="rId119" Type="http://schemas.openxmlformats.org/officeDocument/2006/relationships/hyperlink" Target="consultantplus://offline/ref=B695496A9496CFF12F67048C4BC41F644A564073A4BDCF96DAD67FC5D08F5CE81252FACE8F183E1B5488E7C10CA61EE0659A53D6949CEEEDw1C5H" TargetMode="External"/><Relationship Id="rId44" Type="http://schemas.openxmlformats.org/officeDocument/2006/relationships/hyperlink" Target="consultantplus://offline/ref=B695496A9496CFF12F67048C4BC41F6448504C72AFB0CF96DAD67FC5D08F5CE81252FACE8F183E195D88E7C10CA61EE0659A53D6949CEEEDw1C5H" TargetMode="External"/><Relationship Id="rId60" Type="http://schemas.openxmlformats.org/officeDocument/2006/relationships/hyperlink" Target="consultantplus://offline/ref=B695496A9496CFF12F67048C4BC41F6448504C72AFB0CF96DAD67FC5D08F5CE81252FACE8F183E1B5488E7C10CA61EE0659A53D6949CEEEDw1C5H" TargetMode="External"/><Relationship Id="rId65" Type="http://schemas.openxmlformats.org/officeDocument/2006/relationships/hyperlink" Target="consultantplus://offline/ref=B695496A9496CFF12F67048C4BC41F644A5E427AACB1CF96DAD67FC5D08F5CE81252FACE8F183D195A88E7C10CA61EE0659A53D6949CEEEDw1C5H" TargetMode="External"/><Relationship Id="rId81" Type="http://schemas.openxmlformats.org/officeDocument/2006/relationships/hyperlink" Target="consultantplus://offline/ref=B695496A9496CFF12F67048C4BC41F644A564575A4B9CF96DAD67FC5D08F5CE81252FACE8F183C115D88E7C10CA61EE0659A53D6949CEEEDw1C5H" TargetMode="External"/><Relationship Id="rId86" Type="http://schemas.openxmlformats.org/officeDocument/2006/relationships/hyperlink" Target="consultantplus://offline/ref=B695496A9496CFF12F67048C4BC41F6448504C72AFB0CF96DAD67FC5D08F5CE81252FACE8F183E1C5588E7C10CA61EE0659A53D6949CEEEDw1C5H" TargetMode="External"/><Relationship Id="rId130" Type="http://schemas.openxmlformats.org/officeDocument/2006/relationships/hyperlink" Target="consultantplus://offline/ref=B695496A9496CFF12F67048C4BC41F644A564073A4BDCF96DAD67FC5D08F5CE81252FACE8F183E1C5F88E7C10CA61EE0659A53D6949CEEEDw1C5H" TargetMode="External"/><Relationship Id="rId135" Type="http://schemas.openxmlformats.org/officeDocument/2006/relationships/hyperlink" Target="consultantplus://offline/ref=B695496A9496CFF12F67048C4BC41F644B544570A5BCCF96DAD67FC5D08F5CE81252FACE8F1837185F88E7C10CA61EE0659A53D6949CEEEDw1C5H" TargetMode="External"/><Relationship Id="rId151" Type="http://schemas.openxmlformats.org/officeDocument/2006/relationships/hyperlink" Target="consultantplus://offline/ref=B695496A9496CFF12F67048C4BC41F644B564576ABB0CF96DAD67FC5D08F5CE81252FACE8F183E1F5E88E7C10CA61EE0659A53D6949CEEEDw1C5H" TargetMode="External"/><Relationship Id="rId156" Type="http://schemas.openxmlformats.org/officeDocument/2006/relationships/hyperlink" Target="consultantplus://offline/ref=B695496A9496CFF12F67048C4BC41F6448534274AABCCF96DAD67FC5D08F5CE81252FACE8F183E195D88E7C10CA61EE0659A53D6949CEEEDw1C5H" TargetMode="External"/><Relationship Id="rId177" Type="http://schemas.openxmlformats.org/officeDocument/2006/relationships/hyperlink" Target="consultantplus://offline/ref=B695496A9496CFF12F67048C4BC41F644A524470A4BDCF96DAD67FC5D08F5CE81252FACE8F183E195E88E7C10CA61EE0659A53D6949CEEEDw1C5H" TargetMode="External"/><Relationship Id="rId198" Type="http://schemas.openxmlformats.org/officeDocument/2006/relationships/hyperlink" Target="consultantplus://offline/ref=B695496A9496CFF12F67048C4BC41F644A514473A5BFCF96DAD67FC5D08F5CE81252FACE8F183E1F5888E7C10CA61EE0659A53D6949CEEEDw1C5H" TargetMode="External"/><Relationship Id="rId172" Type="http://schemas.openxmlformats.org/officeDocument/2006/relationships/hyperlink" Target="consultantplus://offline/ref=B695496A9496CFF12F67048C4BC41F644A5E4371ACB0CF96DAD67FC5D08F5CE81252FACE8F183C195A88E7C10CA61EE0659A53D6949CEEEDw1C5H" TargetMode="External"/><Relationship Id="rId193" Type="http://schemas.openxmlformats.org/officeDocument/2006/relationships/hyperlink" Target="consultantplus://offline/ref=B695496A9496CFF12F67048C4BC41F644A514272AEBECF96DAD67FC5D08F5CE81252FACE8F183E105588E7C10CA61EE0659A53D6949CEEEDw1C5H" TargetMode="External"/><Relationship Id="rId202" Type="http://schemas.openxmlformats.org/officeDocument/2006/relationships/hyperlink" Target="consultantplus://offline/ref=B695496A9496CFF12F67048C4BC41F644A564073A4BDCF96DAD67FC5D08F5CE81252FACE8F183E1D5988E7C10CA61EE0659A53D6949CEEEDw1C5H" TargetMode="External"/><Relationship Id="rId13" Type="http://schemas.openxmlformats.org/officeDocument/2006/relationships/hyperlink" Target="consultantplus://offline/ref=B695496A9496CFF12F67048C4BC41F64485F4C71A4BECF96DAD67FC5D08F5CE81252FACE8F183E1C5E88E7C10CA61EE0659A53D6949CEEEDw1C5H" TargetMode="External"/><Relationship Id="rId18" Type="http://schemas.openxmlformats.org/officeDocument/2006/relationships/hyperlink" Target="consultantplus://offline/ref=B695496A9496CFF12F67048C4BC41F644A5E4371ACB0CF96DAD67FC5D08F5CE81252FACE8F183C185D88E7C10CA61EE0659A53D6949CEEEDw1C5H" TargetMode="External"/><Relationship Id="rId39" Type="http://schemas.openxmlformats.org/officeDocument/2006/relationships/hyperlink" Target="consultantplus://offline/ref=B695496A9496CFF12F67048C4BC41F644A514675ABBDCF96DAD67FC5D08F5CE81252FACE8F183E185588E7C10CA61EE0659A53D6949CEEEDw1C5H" TargetMode="External"/><Relationship Id="rId109" Type="http://schemas.openxmlformats.org/officeDocument/2006/relationships/hyperlink" Target="consultantplus://offline/ref=B695496A9496CFF12F67048C4BC41F644A564575A4B9CF96DAD67FC5D08F5CE81252FACE8F183D185988E7C10CA61EE0659A53D6949CEEEDw1C5H" TargetMode="External"/><Relationship Id="rId34" Type="http://schemas.openxmlformats.org/officeDocument/2006/relationships/hyperlink" Target="consultantplus://offline/ref=B695496A9496CFF12F67048C4BC41F644A5E4577A5BECF96DAD67FC5D08F5CE81252FACE8F183D105F88E7C10CA61EE0659A53D6949CEEEDw1C5H" TargetMode="External"/><Relationship Id="rId50" Type="http://schemas.openxmlformats.org/officeDocument/2006/relationships/hyperlink" Target="consultantplus://offline/ref=B695496A9496CFF12F67048C4BC41F644D564175AABDCF96DAD67FC5D08F5CE81252FACE8F183A1A5C88E7C10CA61EE0659A53D6949CEEEDw1C5H" TargetMode="External"/><Relationship Id="rId55" Type="http://schemas.openxmlformats.org/officeDocument/2006/relationships/hyperlink" Target="consultantplus://offline/ref=B695496A9496CFF12F67048C4BC41F644A514675ABBDCF96DAD67FC5D08F5CE81252FACE8F183E195C88E7C10CA61EE0659A53D6949CEEEDw1C5H" TargetMode="External"/><Relationship Id="rId76" Type="http://schemas.openxmlformats.org/officeDocument/2006/relationships/hyperlink" Target="consultantplus://offline/ref=B695496A9496CFF12F67048C4BC41F644A564575A4B9CF96DAD67FC5D08F5CE81252FACE8F183C105588E7C10CA61EE0659A53D6949CEEEDw1C5H" TargetMode="External"/><Relationship Id="rId97" Type="http://schemas.openxmlformats.org/officeDocument/2006/relationships/hyperlink" Target="consultantplus://offline/ref=B695496A9496CFF12F67048C4BC41F6448504C72AFB0CF96DAD67FC5D08F5CE81252FACE8F183E1D5D88E7C10CA61EE0659A53D6949CEEEDw1C5H" TargetMode="External"/><Relationship Id="rId104" Type="http://schemas.openxmlformats.org/officeDocument/2006/relationships/hyperlink" Target="consultantplus://offline/ref=B695496A9496CFF12F67048C4BC41F644A5E4776ACBDCF96DAD67FC5D08F5CE81252FACE8F183E115A88E7C10CA61EE0659A53D6949CEEEDw1C5H" TargetMode="External"/><Relationship Id="rId120" Type="http://schemas.openxmlformats.org/officeDocument/2006/relationships/hyperlink" Target="consultantplus://offline/ref=B695496A9496CFF12F67048C4BC41F644A564073A4BDCF96DAD67FC5D08F5CE81252FACE8F183E1C5C88E7C10CA61EE0659A53D6949CEEEDw1C5H" TargetMode="External"/><Relationship Id="rId125" Type="http://schemas.openxmlformats.org/officeDocument/2006/relationships/hyperlink" Target="consultantplus://offline/ref=B695496A9496CFF12F67048C4BC41F644A564073A4BDCF96DAD67FC5D08F5CE81252FACE8F183E1C5D88E7C10CA61EE0659A53D6949CEEEDw1C5H" TargetMode="External"/><Relationship Id="rId141" Type="http://schemas.openxmlformats.org/officeDocument/2006/relationships/hyperlink" Target="consultantplus://offline/ref=B695496A9496CFF12F67048C4BC41F644A564073A4BDCF96DAD67FC5D08F5CE81252FACE8F183E1C5A88E7C10CA61EE0659A53D6949CEEEDw1C5H" TargetMode="External"/><Relationship Id="rId146" Type="http://schemas.openxmlformats.org/officeDocument/2006/relationships/hyperlink" Target="consultantplus://offline/ref=B695496A9496CFF12F67048C4BC41F644A5E4D7BA4BACF96DAD67FC5D08F5CE81252FACA8D1B354C0DC7E69D49F10DE1669A51D788w9CCH" TargetMode="External"/><Relationship Id="rId167" Type="http://schemas.openxmlformats.org/officeDocument/2006/relationships/hyperlink" Target="consultantplus://offline/ref=B695496A9496CFF12F67048C4BC41F644A5E4D76ACB9CF96DAD67FC5D08F5CE80052A2C28E1A20185D9DB1904AwFC1H" TargetMode="External"/><Relationship Id="rId188" Type="http://schemas.openxmlformats.org/officeDocument/2006/relationships/hyperlink" Target="consultantplus://offline/ref=B695496A9496CFF12F67048C4BC41F6448504C72AFB0CF96DAD67FC5D08F5CE81252FACE8F183F1A5988E7C10CA61EE0659A53D6949CEEEDw1C5H" TargetMode="External"/><Relationship Id="rId7" Type="http://schemas.openxmlformats.org/officeDocument/2006/relationships/hyperlink" Target="consultantplus://offline/ref=B695496A9496CFF12F67048C4BC41F644B564570ADBECF96DAD67FC5D08F5CE81252FACE8F183C1A5F88E7C10CA61EE0659A53D6949CEEEDw1C5H" TargetMode="External"/><Relationship Id="rId71" Type="http://schemas.openxmlformats.org/officeDocument/2006/relationships/hyperlink" Target="consultantplus://offline/ref=B695496A9496CFF12F67048C4BC41F6448504C72AFB0CF96DAD67FC5D08F5CE81252FACE8F183E1B5588E7C10CA61EE0659A53D6949CEEEDw1C5H" TargetMode="External"/><Relationship Id="rId92" Type="http://schemas.openxmlformats.org/officeDocument/2006/relationships/hyperlink" Target="consultantplus://offline/ref=B695496A9496CFF12F67048C4BC41F6448504C72AFB0CF96DAD67FC5D08F5CE81252FACE8F183E1D5C88E7C10CA61EE0659A53D6949CEEEDw1C5H" TargetMode="External"/><Relationship Id="rId162" Type="http://schemas.openxmlformats.org/officeDocument/2006/relationships/hyperlink" Target="consultantplus://offline/ref=B695496A9496CFF12F67048C4BC41F644B564D7BAABBCF96DAD67FC5D08F5CE81252FACE8F183E195888E7C10CA61EE0659A53D6949CEEEDw1C5H" TargetMode="External"/><Relationship Id="rId183" Type="http://schemas.openxmlformats.org/officeDocument/2006/relationships/hyperlink" Target="consultantplus://offline/ref=B695496A9496CFF12F67048C4BC41F644A554774ADB8CF96DAD67FC5D08F5CE81252FACE8F183E195C88E7C10CA61EE0659A53D6949CEEEDw1C5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B695496A9496CFF12F67048C4BC41F644D564071ACB0CF96DAD67FC5D08F5CE81252FACE8F183E115D88E7C10CA61EE0659A53D6949CEEEDw1C5H" TargetMode="External"/><Relationship Id="rId24" Type="http://schemas.openxmlformats.org/officeDocument/2006/relationships/hyperlink" Target="consultantplus://offline/ref=B695496A9496CFF12F67048C4BC41F644B544570A5BCCF96DAD67FC5D08F5CE81252FACE8F1837185D88E7C10CA61EE0659A53D6949CEEEDw1C5H" TargetMode="External"/><Relationship Id="rId40" Type="http://schemas.openxmlformats.org/officeDocument/2006/relationships/hyperlink" Target="consultantplus://offline/ref=B695496A9496CFF12F67048C4BC41F644A5E4570A5B9CF96DAD67FC5D08F5CE81252FACE8F183E195988E7C10CA61EE0659A53D6949CEEEDw1C5H" TargetMode="External"/><Relationship Id="rId45" Type="http://schemas.openxmlformats.org/officeDocument/2006/relationships/hyperlink" Target="consultantplus://offline/ref=B695496A9496CFF12F67048C4BC41F644A514373AEBECF96DAD67FC5D08F5CE81252FACC8F183B1308D2F7C545F211FF67854DD58A9CwECCH" TargetMode="External"/><Relationship Id="rId66" Type="http://schemas.openxmlformats.org/officeDocument/2006/relationships/hyperlink" Target="consultantplus://offline/ref=B695496A9496CFF12F671A975EC41F6448544C76ADBFCF96DAD67FC5D08F5CE81252FACE8F183E195D88E7C10CA61EE0659A53D6949CEEEDw1C5H" TargetMode="External"/><Relationship Id="rId87" Type="http://schemas.openxmlformats.org/officeDocument/2006/relationships/hyperlink" Target="consultantplus://offline/ref=B695496A9496CFF12F67048C4BC41F644A564073A4BDCF96DAD67FC5D08F5CE81252FACE8F183E1A5988E7C10CA61EE0659A53D6949CEEEDw1C5H" TargetMode="External"/><Relationship Id="rId110" Type="http://schemas.openxmlformats.org/officeDocument/2006/relationships/hyperlink" Target="consultantplus://offline/ref=B695496A9496CFF12F67048C4BC41F644A564073A4BDCF96DAD67FC5D08F5CE81252FACE8F183E1B5888E7C10CA61EE0659A53D6949CEEEDw1C5H" TargetMode="External"/><Relationship Id="rId115" Type="http://schemas.openxmlformats.org/officeDocument/2006/relationships/hyperlink" Target="consultantplus://offline/ref=B695496A9496CFF12F67048C4BC41F644D564174A9BECF96DAD67FC5D08F5CE81252FACE8F183C195888E7C10CA61EE0659A53D6949CEEEDw1C5H" TargetMode="External"/><Relationship Id="rId131" Type="http://schemas.openxmlformats.org/officeDocument/2006/relationships/hyperlink" Target="consultantplus://offline/ref=B695496A9496CFF12F67048C4BC41F644A564073A4BDCF96DAD67FC5D08F5CE81252FACE8F183E1C5988E7C10CA61EE0659A53D6949CEEEDw1C5H" TargetMode="External"/><Relationship Id="rId136" Type="http://schemas.openxmlformats.org/officeDocument/2006/relationships/hyperlink" Target="consultantplus://offline/ref=B695496A9496CFF12F67048C4BC41F644A5E4376AEB9CF96DAD67FC5D08F5CE80052A2C28E1A20185D9DB1904AwFC1H" TargetMode="External"/><Relationship Id="rId157" Type="http://schemas.openxmlformats.org/officeDocument/2006/relationships/hyperlink" Target="consultantplus://offline/ref=B695496A9496CFF12F67048C4BC41F644A5E4577A5BDCF96DAD67FC5D08F5CE81252FACE8F183D1A5C88E7C10CA61EE0659A53D6949CEEEDw1C5H" TargetMode="External"/><Relationship Id="rId178" Type="http://schemas.openxmlformats.org/officeDocument/2006/relationships/hyperlink" Target="consultantplus://offline/ref=B695496A9496CFF12F67048C4BC41F644A5E4371ACB8CF96DAD67FC5D08F5CE81252FACE8F183B1F5C88E7C10CA61EE0659A53D6949CEEEDw1C5H" TargetMode="External"/><Relationship Id="rId61" Type="http://schemas.openxmlformats.org/officeDocument/2006/relationships/hyperlink" Target="consultantplus://offline/ref=B695496A9496CFF12F67048C4BC41F644A514675ABBDCF96DAD67FC5D08F5CE81252FACE8F183E1D5588E7C10CA61EE0659A53D6949CEEEDw1C5H" TargetMode="External"/><Relationship Id="rId82" Type="http://schemas.openxmlformats.org/officeDocument/2006/relationships/hyperlink" Target="consultantplus://offline/ref=B695496A9496CFF12F67048C4BC41F644A5E4372ABBACF96DAD67FC5D08F5CE81252FACE8F183E1C5488E7C10CA61EE0659A53D6949CEEEDw1C5H" TargetMode="External"/><Relationship Id="rId152" Type="http://schemas.openxmlformats.org/officeDocument/2006/relationships/hyperlink" Target="consultantplus://offline/ref=B695496A9496CFF12F67048C4BC41F6448504C72AFB0CF96DAD67FC5D08F5CE81252FACE8F183F185F88E7C10CA61EE0659A53D6949CEEEDw1C5H" TargetMode="External"/><Relationship Id="rId173" Type="http://schemas.openxmlformats.org/officeDocument/2006/relationships/hyperlink" Target="consultantplus://offline/ref=B695496A9496CFF12F67048C4BC41F644A5E427AACB1CF96DAD67FC5D08F5CE81252FACE8F183D1D5E88E7C10CA61EE0659A53D6949CEEEDw1C5H" TargetMode="External"/><Relationship Id="rId194" Type="http://schemas.openxmlformats.org/officeDocument/2006/relationships/hyperlink" Target="consultantplus://offline/ref=B695496A9496CFF12F67048C4BC41F644A5E4D77A5B0CF96DAD67FC5D08F5CE81252FACE8F19391B5C88E7C10CA61EE0659A53D6949CEEEDw1C5H" TargetMode="External"/><Relationship Id="rId199" Type="http://schemas.openxmlformats.org/officeDocument/2006/relationships/hyperlink" Target="consultantplus://offline/ref=B695496A9496CFF12F67048C4BC41F644B574471AEBFCF96DAD67FC5D08F5CE81252FACE8F183B1C5D88E7C10CA61EE0659A53D6949CEEEDw1C5H" TargetMode="External"/><Relationship Id="rId203" Type="http://schemas.openxmlformats.org/officeDocument/2006/relationships/hyperlink" Target="consultantplus://offline/ref=B695496A9496CFF12F67048C4BC41F644D564174ABB9CF96DAD67FC5D08F5CE81252FACE8F183E1A5988E7C10CA61EE0659A53D6949CEEEDw1C5H" TargetMode="External"/><Relationship Id="rId19" Type="http://schemas.openxmlformats.org/officeDocument/2006/relationships/hyperlink" Target="consultantplus://offline/ref=B695496A9496CFF12F67048C4BC41F644A5E4776ACBDCF96DAD67FC5D08F5CE81252FACE8F183E115C88E7C10CA61EE0659A53D6949CEEEDw1C5H" TargetMode="External"/><Relationship Id="rId14" Type="http://schemas.openxmlformats.org/officeDocument/2006/relationships/hyperlink" Target="consultantplus://offline/ref=B695496A9496CFF12F67048C4BC41F644D564174A9BECF96DAD67FC5D08F5CE81252FACE8F183C195888E7C10CA61EE0659A53D6949CEEEDw1C5H" TargetMode="External"/><Relationship Id="rId30" Type="http://schemas.openxmlformats.org/officeDocument/2006/relationships/hyperlink" Target="consultantplus://offline/ref=B695496A9496CFF12F67048C4BC41F644B564D7AA5BACF96DAD67FC5D08F5CE81252FACE8F183E185588E7C10CA61EE0659A53D6949CEEEDw1C5H" TargetMode="External"/><Relationship Id="rId35" Type="http://schemas.openxmlformats.org/officeDocument/2006/relationships/hyperlink" Target="consultantplus://offline/ref=B695496A9496CFF12F67048C4BC41F644D564175AABDCF96DAD67FC5D08F5CE81252FACE8F183A195A88E7C10CA61EE0659A53D6949CEEEDw1C5H" TargetMode="External"/><Relationship Id="rId56" Type="http://schemas.openxmlformats.org/officeDocument/2006/relationships/hyperlink" Target="consultantplus://offline/ref=B695496A9496CFF12F67048C4BC41F644D564175AABDCF96DAD67FC5D08F5CE81252FACE8F183A1A5F88E7C10CA61EE0659A53D6949CEEEDw1C5H" TargetMode="External"/><Relationship Id="rId77" Type="http://schemas.openxmlformats.org/officeDocument/2006/relationships/hyperlink" Target="consultantplus://offline/ref=B695496A9496CFF12F67048C4BC41F644A564575A4B9CF96DAD67FC5D08F5CE81252FACE8F183C115C88E7C10CA61EE0659A53D6949CEEEDw1C5H" TargetMode="External"/><Relationship Id="rId100" Type="http://schemas.openxmlformats.org/officeDocument/2006/relationships/hyperlink" Target="consultantplus://offline/ref=B695496A9496CFF12F67048C4BC41F6448504C72AFB0CF96DAD67FC5D08F5CE81252FACE8F183E1D5488E7C10CA61EE0659A53D6949CEEEDw1C5H" TargetMode="External"/><Relationship Id="rId105" Type="http://schemas.openxmlformats.org/officeDocument/2006/relationships/hyperlink" Target="consultantplus://offline/ref=B695496A9496CFF12F67048C4BC41F6448504C72AFB0CF96DAD67FC5D08F5CE81252FACE8F183E1E5888E7C10CA61EE0659A53D6949CEEEDw1C5H" TargetMode="External"/><Relationship Id="rId126" Type="http://schemas.openxmlformats.org/officeDocument/2006/relationships/hyperlink" Target="consultantplus://offline/ref=B695496A9496CFF12F67048C4BC41F644A514675ABBDCF96DAD67FC5D08F5CE81252FACE8F183E1A5A88E7C10CA61EE0659A53D6949CEEEDw1C5H" TargetMode="External"/><Relationship Id="rId147" Type="http://schemas.openxmlformats.org/officeDocument/2006/relationships/hyperlink" Target="consultantplus://offline/ref=B695496A9496CFF12F67048C4BC41F644B564576ABB0CF96DAD67FC5D08F5CE81252FACE8F183E1E5B88E7C10CA61EE0659A53D6949CEEEDw1C5H" TargetMode="External"/><Relationship Id="rId168" Type="http://schemas.openxmlformats.org/officeDocument/2006/relationships/hyperlink" Target="consultantplus://offline/ref=B695496A9496CFF12F67048C4BC41F644A5E4D76ACB9CF96DAD67FC5D08F5CE80052A2C28E1A20185D9DB1904AwFC1H" TargetMode="External"/><Relationship Id="rId8" Type="http://schemas.openxmlformats.org/officeDocument/2006/relationships/hyperlink" Target="consultantplus://offline/ref=B695496A9496CFF12F67048C4BC41F644A5E4577A5B0CF96DAD67FC5D08F5CE81252FACE8F183E1F5E88E7C10CA61EE0659A53D6949CEEEDw1C5H" TargetMode="External"/><Relationship Id="rId51" Type="http://schemas.openxmlformats.org/officeDocument/2006/relationships/hyperlink" Target="consultantplus://offline/ref=B695496A9496CFF12F67048C4BC41F644A52407BAEB1CF96DAD67FC5D08F5CE81252FACE8F183E185A88E7C10CA61EE0659A53D6949CEEEDw1C5H" TargetMode="External"/><Relationship Id="rId72" Type="http://schemas.openxmlformats.org/officeDocument/2006/relationships/hyperlink" Target="consultantplus://offline/ref=B695496A9496CFF12F67048C4BC41F644A564073A4BDCF96DAD67FC5D08F5CE81252FACE8F183E195988E7C10CA61EE0659A53D6949CEEEDw1C5H" TargetMode="External"/><Relationship Id="rId93" Type="http://schemas.openxmlformats.org/officeDocument/2006/relationships/hyperlink" Target="consultantplus://offline/ref=B695496A9496CFF12F67048C4BC41F644A564073A4BDCF96DAD67FC5D08F5CE81252FACE8F183E1A5A88E7C10CA61EE0659A53D6949CEEEDw1C5H" TargetMode="External"/><Relationship Id="rId98" Type="http://schemas.openxmlformats.org/officeDocument/2006/relationships/hyperlink" Target="consultantplus://offline/ref=B695496A9496CFF12F67048C4BC41F644D56417AA8BACF96DAD67FC5D08F5CE80052A2C28E1A20185D9DB1904AwFC1H" TargetMode="External"/><Relationship Id="rId121" Type="http://schemas.openxmlformats.org/officeDocument/2006/relationships/hyperlink" Target="consultantplus://offline/ref=B695496A9496CFF12F67048C4BC41F644A514675ABBDCF96DAD67FC5D08F5CE81252FACE8F183E1A5D88E7C10CA61EE0659A53D6949CEEEDw1C5H" TargetMode="External"/><Relationship Id="rId142" Type="http://schemas.openxmlformats.org/officeDocument/2006/relationships/hyperlink" Target="consultantplus://offline/ref=B695496A9496CFF12F67048C4BC41F6448504C72AFB0CF96DAD67FC5D08F5CE81252FACE8F183E105E88E7C10CA61EE0659A53D6949CEEEDw1C5H" TargetMode="External"/><Relationship Id="rId163" Type="http://schemas.openxmlformats.org/officeDocument/2006/relationships/hyperlink" Target="consultantplus://offline/ref=B695496A9496CFF12F67048C4BC41F644B564D7BAABBCF96DAD67FC5D08F5CE81252FACE8F183E195A88E7C10CA61EE0659A53D6949CEEEDw1C5H" TargetMode="External"/><Relationship Id="rId184" Type="http://schemas.openxmlformats.org/officeDocument/2006/relationships/hyperlink" Target="consultantplus://offline/ref=B695496A9496CFF12F67048C4BC41F644A554077ACB0CF96DAD67FC5D08F5CE81252FACE8F183D195F88E7C10CA61EE0659A53D6949CEEEDw1C5H" TargetMode="External"/><Relationship Id="rId189" Type="http://schemas.openxmlformats.org/officeDocument/2006/relationships/hyperlink" Target="consultantplus://offline/ref=B695496A9496CFF12F67048C4BC41F644A5E427AACB1CF96DAD67FC5D08F5CE81252FACE8F183D1D5988E7C10CA61EE0659A53D6949CEEEDw1C5H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B695496A9496CFF12F67048C4BC41F644A5E4371ACB8CF96DAD67FC5D08F5CE81252FACE8F183B1D5A88E7C10CA61EE0659A53D6949CEEEDw1C5H" TargetMode="External"/><Relationship Id="rId46" Type="http://schemas.openxmlformats.org/officeDocument/2006/relationships/hyperlink" Target="consultantplus://offline/ref=B695496A9496CFF12F67048C4BC41F644A5E4D7BA4BACF96DAD67FC5D08F5CE81252FACE8F183F195F88E7C10CA61EE0659A53D6949CEEEDw1C5H" TargetMode="External"/><Relationship Id="rId67" Type="http://schemas.openxmlformats.org/officeDocument/2006/relationships/hyperlink" Target="consultantplus://offline/ref=B695496A9496CFF12F67048C4BC41F644B5E4276ADBCCF96DAD67FC5D08F5CE81252FACE8F183F1B5A88E7C10CA61EE0659A53D6949CEEEDw1C5H" TargetMode="External"/><Relationship Id="rId116" Type="http://schemas.openxmlformats.org/officeDocument/2006/relationships/hyperlink" Target="consultantplus://offline/ref=B695496A9496CFF12F67048C4BC41F644A564073A4BDCF96DAD67FC5D08F5CE81252FACE8F183E1B5A88E7C10CA61EE0659A53D6949CEEEDw1C5H" TargetMode="External"/><Relationship Id="rId137" Type="http://schemas.openxmlformats.org/officeDocument/2006/relationships/hyperlink" Target="consultantplus://offline/ref=B695496A9496CFF12F67048C4BC41F644B5F407AAAB8CF96DAD67FC5D08F5CE81252FACE8F183E195F88E7C10CA61EE0659A53D6949CEEEDw1C5H" TargetMode="External"/><Relationship Id="rId158" Type="http://schemas.openxmlformats.org/officeDocument/2006/relationships/hyperlink" Target="consultantplus://offline/ref=B695496A9496CFF12F67048C4BC41F644B564576ABB0CF96DAD67FC5D08F5CE81252FACE8F183E105E88E7C10CA61EE0659A53D6949CEEEDw1C5H" TargetMode="External"/><Relationship Id="rId20" Type="http://schemas.openxmlformats.org/officeDocument/2006/relationships/hyperlink" Target="consultantplus://offline/ref=B695496A9496CFF12F67048C4BC41F644A564575A4B9CF96DAD67FC5D08F5CE81252FACE8F183C105B88E7C10CA61EE0659A53D6949CEEEDw1C5H" TargetMode="External"/><Relationship Id="rId41" Type="http://schemas.openxmlformats.org/officeDocument/2006/relationships/hyperlink" Target="consultantplus://offline/ref=B695496A9496CFF12F67048C4BC41F644A5E427AACB1CF96DAD67FC5D08F5CE81252FACE8F183D195988E7C10CA61EE0659A53D6949CEEEDw1C5H" TargetMode="External"/><Relationship Id="rId62" Type="http://schemas.openxmlformats.org/officeDocument/2006/relationships/hyperlink" Target="consultantplus://offline/ref=B695496A9496CFF12F67048C4BC41F644A514675ABBDCF96DAD67FC5D08F5CE81252FACE8F183E195E88E7C10CA61EE0659A53D6949CEEEDw1C5H" TargetMode="External"/><Relationship Id="rId83" Type="http://schemas.openxmlformats.org/officeDocument/2006/relationships/hyperlink" Target="consultantplus://offline/ref=B695496A9496CFF12F67048C4BC41F644A5E427AACB1CF96DAD67FC5D08F5CE81252FACE8F183D195B88E7C10CA61EE0659A53D6949CEEEDw1C5H" TargetMode="External"/><Relationship Id="rId88" Type="http://schemas.openxmlformats.org/officeDocument/2006/relationships/hyperlink" Target="consultantplus://offline/ref=B695496A9496CFF12F67048C4BC41F644A56447BAFBFCF96DAD67FC5D08F5CE81252FACE8F183E105B88E7C10CA61EE0659A53D6949CEEEDw1C5H" TargetMode="External"/><Relationship Id="rId111" Type="http://schemas.openxmlformats.org/officeDocument/2006/relationships/hyperlink" Target="consultantplus://offline/ref=B695496A9496CFF12F67048C4BC41F644A51457AA9BFCF96DAD67FC5D08F5CE81252FACE8F183A195588E7C10CA61EE0659A53D6949CEEEDw1C5H" TargetMode="External"/><Relationship Id="rId132" Type="http://schemas.openxmlformats.org/officeDocument/2006/relationships/hyperlink" Target="consultantplus://offline/ref=B695496A9496CFF12F67048C4BC41F6448504C72AFB0CF96DAD67FC5D08F5CE81252FACE8F183E1F5D88E7C10CA61EE0659A53D6949CEEEDw1C5H" TargetMode="External"/><Relationship Id="rId153" Type="http://schemas.openxmlformats.org/officeDocument/2006/relationships/hyperlink" Target="consultantplus://offline/ref=B695496A9496CFF12F67048C4BC41F644B564576ABB0CF96DAD67FC5D08F5CE81252FACE8F183E1F5B88E7C10CA61EE0659A53D6949CEEEDw1C5H" TargetMode="External"/><Relationship Id="rId174" Type="http://schemas.openxmlformats.org/officeDocument/2006/relationships/hyperlink" Target="consultantplus://offline/ref=B695496A9496CFF12F67048C4BC41F644A5E4371ACB8CF96DAD67FC5D08F5CE81252FACE8F183B1E5588E7C10CA61EE0659A53D6949CEEEDw1C5H" TargetMode="External"/><Relationship Id="rId179" Type="http://schemas.openxmlformats.org/officeDocument/2006/relationships/hyperlink" Target="consultantplus://offline/ref=B695496A9496CFF12F67048C4BC41F644A564073A4BDCF96DAD67FC5D08F5CE81252FACE8F183E1D5D88E7C10CA61EE0659A53D6949CEEEDw1C5H" TargetMode="External"/><Relationship Id="rId195" Type="http://schemas.openxmlformats.org/officeDocument/2006/relationships/hyperlink" Target="consultantplus://offline/ref=B695496A9496CFF12F67048C4BC41F644A514473A5BFCF96DAD67FC5D08F5CE81252FACE8F183E1F5F88E7C10CA61EE0659A53D6949CEEEDw1C5H" TargetMode="External"/><Relationship Id="rId190" Type="http://schemas.openxmlformats.org/officeDocument/2006/relationships/hyperlink" Target="consultantplus://offline/ref=B695496A9496CFF12F671A975EC41F6440564C71ABB3929CD28F73C7D78003FF151BF6CF8F183F1D57D7E2D41DFE12E3798452C9889EECwECDH" TargetMode="External"/><Relationship Id="rId204" Type="http://schemas.openxmlformats.org/officeDocument/2006/relationships/hyperlink" Target="consultantplus://offline/ref=B695496A9496CFF12F67048C4BC41F644D564174ABB9CF96DAD67FC5D08F5CE81252FACE8F183E1F5D88E7C10CA61EE0659A53D6949CEEEDw1C5H" TargetMode="External"/><Relationship Id="rId15" Type="http://schemas.openxmlformats.org/officeDocument/2006/relationships/hyperlink" Target="consultantplus://offline/ref=B695496A9496CFF12F67048C4BC41F644A56447BAFBFCF96DAD67FC5D08F5CE81252FACE8F183E105F88E7C10CA61EE0659A53D6949CEEEDw1C5H" TargetMode="External"/><Relationship Id="rId36" Type="http://schemas.openxmlformats.org/officeDocument/2006/relationships/hyperlink" Target="consultantplus://offline/ref=B695496A9496CFF12F67048C4BC41F644A544D7AA4BDCF96DAD67FC5D08F5CE81252FACE8F183E195D88E7C10CA61EE0659A53D6949CEEEDw1C5H" TargetMode="External"/><Relationship Id="rId57" Type="http://schemas.openxmlformats.org/officeDocument/2006/relationships/hyperlink" Target="consultantplus://offline/ref=B695496A9496CFF12F67048C4BC41F644D564071ACB0CF96DAD67FC5D08F5CE81252FACE8F183C1C5488E7C10CA61EE0659A53D6949CEEEDw1C5H" TargetMode="External"/><Relationship Id="rId106" Type="http://schemas.openxmlformats.org/officeDocument/2006/relationships/hyperlink" Target="consultantplus://offline/ref=B695496A9496CFF12F67048C4BC41F644A564073A4BDCF96DAD67FC5D08F5CE81252FACE8F183E1B5E88E7C10CA61EE0659A53D6949CEEEDw1C5H" TargetMode="External"/><Relationship Id="rId127" Type="http://schemas.openxmlformats.org/officeDocument/2006/relationships/hyperlink" Target="consultantplus://offline/ref=B695496A9496CFF12F67048C4BC41F644A564575A4B9CF96DAD67FC5D08F5CE81252FACE8F183D185488E7C10CA61EE0659A53D6949CEEEDw1C5H" TargetMode="External"/><Relationship Id="rId10" Type="http://schemas.openxmlformats.org/officeDocument/2006/relationships/hyperlink" Target="consultantplus://offline/ref=B695496A9496CFF12F67048C4BC41F6448504C72AEBDCF96DAD67FC5D08F5CE81252FACE8F183E185588E7C10CA61EE0659A53D6949CEEEDw1C5H" TargetMode="External"/><Relationship Id="rId31" Type="http://schemas.openxmlformats.org/officeDocument/2006/relationships/hyperlink" Target="consultantplus://offline/ref=B695496A9496CFF12F67048C4BC41F644B564D7BAABBCF96DAD67FC5D08F5CE81252FACE8F183E185588E7C10CA61EE0659A53D6949CEEEDw1C5H" TargetMode="External"/><Relationship Id="rId52" Type="http://schemas.openxmlformats.org/officeDocument/2006/relationships/hyperlink" Target="consultantplus://offline/ref=B695496A9496CFF12F67048C4BC41F644A52407BAEB1CF96DAD67FC5D08F5CE81252FACE8F183F1C5988E7C10CA61EE0659A53D6949CEEEDw1C5H" TargetMode="External"/><Relationship Id="rId73" Type="http://schemas.openxmlformats.org/officeDocument/2006/relationships/hyperlink" Target="consultantplus://offline/ref=B695496A9496CFF12F67048C4BC41F644A564073A4BDCF96DAD67FC5D08F5CE81252FACE8F183E195B88E7C10CA61EE0659A53D6949CEEEDw1C5H" TargetMode="External"/><Relationship Id="rId78" Type="http://schemas.openxmlformats.org/officeDocument/2006/relationships/hyperlink" Target="consultantplus://offline/ref=B695496A9496CFF12F67048C4BC41F644A56447BAFBFCF96DAD67FC5D08F5CE81252FACE8F183E105A88E7C10CA61EE0659A53D6949CEEEDw1C5H" TargetMode="External"/><Relationship Id="rId94" Type="http://schemas.openxmlformats.org/officeDocument/2006/relationships/hyperlink" Target="consultantplus://offline/ref=B695496A9496CFF12F67048C4BC41F644A564575A4B9CF96DAD67FC5D08F5CE81252FACE8F183C115E88E7C10CA61EE0659A53D6949CEEEDw1C5H" TargetMode="External"/><Relationship Id="rId99" Type="http://schemas.openxmlformats.org/officeDocument/2006/relationships/hyperlink" Target="consultantplus://offline/ref=B695496A9496CFF12F67048C4BC41F644B544570A5BCCF96DAD67FC5D08F5CE81252FACE8F1837185E88E7C10CA61EE0659A53D6949CEEEDw1C5H" TargetMode="External"/><Relationship Id="rId101" Type="http://schemas.openxmlformats.org/officeDocument/2006/relationships/hyperlink" Target="consultantplus://offline/ref=B695496A9496CFF12F67048C4BC41F644A514675ABBDCF96DAD67FC5D08F5CE81252FACE8F183E195488E7C10CA61EE0659A53D6949CEEEDw1C5H" TargetMode="External"/><Relationship Id="rId122" Type="http://schemas.openxmlformats.org/officeDocument/2006/relationships/hyperlink" Target="consultantplus://offline/ref=B695496A9496CFF12F67048C4BC41F6448504C72AFB0CF96DAD67FC5D08F5CE81252FACE8F183E1F5C88E7C10CA61EE0659A53D6949CEEEDw1C5H" TargetMode="External"/><Relationship Id="rId143" Type="http://schemas.openxmlformats.org/officeDocument/2006/relationships/hyperlink" Target="consultantplus://offline/ref=B695496A9496CFF12F67048C4BC41F6448504C72AFB0CF96DAD67FC5D08F5CE81252FACE8F183E105488E7C10CA61EE0659A53D6949CEEEDw1C5H" TargetMode="External"/><Relationship Id="rId148" Type="http://schemas.openxmlformats.org/officeDocument/2006/relationships/hyperlink" Target="consultantplus://offline/ref=B695496A9496CFF12F67048C4BC41F644A544D7AA4BDCF96DAD67FC5D08F5CE81252FACE8F183E195D88E7C10CA61EE0659A53D6949CEEEDw1C5H" TargetMode="External"/><Relationship Id="rId164" Type="http://schemas.openxmlformats.org/officeDocument/2006/relationships/hyperlink" Target="consultantplus://offline/ref=B695496A9496CFF12F67048C4BC41F6448504C72AFB0CF96DAD67FC5D08F5CE81252FACE8F183F1A5D88E7C10CA61EE0659A53D6949CEEEDw1C5H" TargetMode="External"/><Relationship Id="rId169" Type="http://schemas.openxmlformats.org/officeDocument/2006/relationships/hyperlink" Target="consultantplus://offline/ref=B695496A9496CFF12F67048C4BC41F644A5E4D76ACB9CF96DAD67FC5D08F5CE80052A2C28E1A20185D9DB1904AwFC1H" TargetMode="External"/><Relationship Id="rId185" Type="http://schemas.openxmlformats.org/officeDocument/2006/relationships/hyperlink" Target="consultantplus://offline/ref=B695496A9496CFF12F67048C4BC41F644A5E427AACB1CF96DAD67FC5D08F5CE81252FACE8F183D1D5888E7C10CA61EE0659A53D6949CEEEDw1C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95496A9496CFF12F67048C4BC41F6448534274AABCCF96DAD67FC5D08F5CE81252FACE8F183E185588E7C10CA61EE0659A53D6949CEEEDw1C5H" TargetMode="External"/><Relationship Id="rId180" Type="http://schemas.openxmlformats.org/officeDocument/2006/relationships/hyperlink" Target="consultantplus://offline/ref=B695496A9496CFF12F67048C4BC41F644A5E4371ACB8CF96DAD67FC5D08F5CE81252FACE8F183B1F5D88E7C10CA61EE0659A53D6949CEEEDw1C5H" TargetMode="External"/><Relationship Id="rId26" Type="http://schemas.openxmlformats.org/officeDocument/2006/relationships/hyperlink" Target="consultantplus://offline/ref=B695496A9496CFF12F67048C4BC41F6448514571AFBACF96DAD67FC5D08F5CE81252FACE8F183E185588E7C10CA61EE0659A53D6949CEEEDw1C5H" TargetMode="External"/><Relationship Id="rId47" Type="http://schemas.openxmlformats.org/officeDocument/2006/relationships/hyperlink" Target="consultantplus://offline/ref=B695496A9496CFF12F67048C4BC41F644D564175AABDCF96DAD67FC5D08F5CE81252FACE844C6F5C098EB29256F312FF658451wDC5H" TargetMode="External"/><Relationship Id="rId68" Type="http://schemas.openxmlformats.org/officeDocument/2006/relationships/hyperlink" Target="consultantplus://offline/ref=B695496A9496CFF12F67048C4BC41F6448514571AFBACF96DAD67FC5D08F5CE81252FACE8F183E195C88E7C10CA61EE0659A53D6949CEEEDw1C5H" TargetMode="External"/><Relationship Id="rId89" Type="http://schemas.openxmlformats.org/officeDocument/2006/relationships/hyperlink" Target="consultantplus://offline/ref=B695496A9496CFF12F67048C4BC41F644A5E4776ACBDCF96DAD67FC5D08F5CE81252FACE8F183E115988E7C10CA61EE0659A53D6949CEEEDw1C5H" TargetMode="External"/><Relationship Id="rId112" Type="http://schemas.openxmlformats.org/officeDocument/2006/relationships/hyperlink" Target="consultantplus://offline/ref=B695496A9496CFF12F67048C4BC41F644A5E4570A5B9CF96DAD67FC5D08F5CE81252FACE8F183E195988E7C10CA61EE0659A53D6949CEEEDw1C5H" TargetMode="External"/><Relationship Id="rId133" Type="http://schemas.openxmlformats.org/officeDocument/2006/relationships/hyperlink" Target="consultantplus://offline/ref=B695496A9496CFF12F67048C4BC41F6448504C72AFB0CF96DAD67FC5D08F5CE81252FACE8F183E1F5888E7C10CA61EE0659A53D6949CEEEDw1C5H" TargetMode="External"/><Relationship Id="rId154" Type="http://schemas.openxmlformats.org/officeDocument/2006/relationships/hyperlink" Target="consultantplus://offline/ref=B695496A9496CFF12F67048C4BC41F644B564576ABB0CF96DAD67FC5D08F5CE81252FACE8F183E1F5588E7C10CA61EE0659A53D6949CEEEDw1C5H" TargetMode="External"/><Relationship Id="rId175" Type="http://schemas.openxmlformats.org/officeDocument/2006/relationships/hyperlink" Target="consultantplus://offline/ref=B695496A9496CFF12F67048C4BC41F644A5E427AACB1CF96DAD67FC5D08F5CE81252FACE8F183D1D5F88E7C10CA61EE0659A53D6949CEEEDw1C5H" TargetMode="External"/><Relationship Id="rId196" Type="http://schemas.openxmlformats.org/officeDocument/2006/relationships/hyperlink" Target="consultantplus://offline/ref=B695496A9496CFF12F67048C4BC41F644B5E4376A7EE98948B8371C0D8DF06F8041BF6CD91183F065E83B1w9C2H" TargetMode="External"/><Relationship Id="rId200" Type="http://schemas.openxmlformats.org/officeDocument/2006/relationships/hyperlink" Target="consultantplus://offline/ref=B695496A9496CFF12F67048C4BC41F64485E4471A4BCCF96DAD67FC5D08F5CE81252FACE8F183E195B88E7C10CA61EE0659A53D6949CEEEDw1C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16477</Words>
  <Characters>93922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Николай Иванович</dc:creator>
  <cp:lastModifiedBy>Остроушко Николай Иванович</cp:lastModifiedBy>
  <cp:revision>1</cp:revision>
  <dcterms:created xsi:type="dcterms:W3CDTF">2022-01-12T07:02:00Z</dcterms:created>
  <dcterms:modified xsi:type="dcterms:W3CDTF">2022-01-12T07:04:00Z</dcterms:modified>
</cp:coreProperties>
</file>