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4D6A81" w14:textId="7EC19199" w:rsidR="00B0333E" w:rsidRDefault="00C91808"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2FB9F21" wp14:editId="69087E7D">
            <wp:simplePos x="0" y="0"/>
            <wp:positionH relativeFrom="column">
              <wp:posOffset>-1066800</wp:posOffset>
            </wp:positionH>
            <wp:positionV relativeFrom="paragraph">
              <wp:posOffset>237490</wp:posOffset>
            </wp:positionV>
            <wp:extent cx="7505700" cy="4857750"/>
            <wp:effectExtent l="19050" t="0" r="0" b="0"/>
            <wp:wrapNone/>
            <wp:docPr id="6" name="Рисунок 4" descr="C:\Documents and Settings\istarchenko\Рабочий стол\ПРОГРАММА\ПРОГРАММА\Каменский МР\Каменский М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starchenko\Рабочий стол\ПРОГРАММА\ПРОГРАММА\Каменский МР\Каменский М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E920A7" w14:textId="77777777" w:rsidR="00C91808" w:rsidRPr="00C91808" w:rsidRDefault="00C91808" w:rsidP="00C91808"/>
    <w:p w14:paraId="420B5C03" w14:textId="77777777" w:rsidR="00C91808" w:rsidRPr="00C91808" w:rsidRDefault="00C91808" w:rsidP="00C91808"/>
    <w:p w14:paraId="4C57BAC9" w14:textId="77777777" w:rsidR="00C91808" w:rsidRPr="00C91808" w:rsidRDefault="00C91808" w:rsidP="00C91808"/>
    <w:p w14:paraId="556B2FFD" w14:textId="77777777" w:rsidR="00C91808" w:rsidRPr="00C91808" w:rsidRDefault="00C91808" w:rsidP="00C91808"/>
    <w:p w14:paraId="4D162B01" w14:textId="77777777" w:rsidR="00C91808" w:rsidRPr="00C91808" w:rsidRDefault="00C91808" w:rsidP="00C91808"/>
    <w:p w14:paraId="548A2FDB" w14:textId="77777777" w:rsidR="00C91808" w:rsidRPr="00C91808" w:rsidRDefault="00C91808" w:rsidP="00C91808"/>
    <w:p w14:paraId="3B497E11" w14:textId="77777777" w:rsidR="00C91808" w:rsidRPr="00C91808" w:rsidRDefault="00C91808" w:rsidP="00C91808"/>
    <w:p w14:paraId="0AA899F0" w14:textId="77777777" w:rsidR="00C91808" w:rsidRPr="00C91808" w:rsidRDefault="00C91808" w:rsidP="00C91808"/>
    <w:p w14:paraId="33932C5D" w14:textId="77777777" w:rsidR="00C91808" w:rsidRPr="00C91808" w:rsidRDefault="00C91808" w:rsidP="00C91808"/>
    <w:p w14:paraId="638C58AA" w14:textId="77777777" w:rsidR="00C91808" w:rsidRPr="00C91808" w:rsidRDefault="00C91808" w:rsidP="00C91808"/>
    <w:p w14:paraId="19AE6A26" w14:textId="77777777" w:rsidR="00C91808" w:rsidRPr="00C91808" w:rsidRDefault="00C91808" w:rsidP="00C91808"/>
    <w:p w14:paraId="30480335" w14:textId="77777777" w:rsidR="00C91808" w:rsidRPr="00C91808" w:rsidRDefault="00C91808" w:rsidP="00C91808"/>
    <w:p w14:paraId="5764C5AF" w14:textId="77777777" w:rsidR="00C91808" w:rsidRPr="00C91808" w:rsidRDefault="00C91808" w:rsidP="00C91808"/>
    <w:p w14:paraId="440C440B" w14:textId="77777777" w:rsidR="00C91808" w:rsidRPr="00C91808" w:rsidRDefault="00C91808" w:rsidP="00C91808"/>
    <w:p w14:paraId="4B8B4829" w14:textId="77777777" w:rsidR="00C91808" w:rsidRPr="00C91808" w:rsidRDefault="00C91808" w:rsidP="00C91808"/>
    <w:p w14:paraId="1D866025" w14:textId="77777777" w:rsidR="00C91808" w:rsidRPr="00C91808" w:rsidRDefault="00C91808" w:rsidP="00C91808"/>
    <w:p w14:paraId="2DAFFDA4" w14:textId="77777777" w:rsidR="00C91808" w:rsidRPr="00C91808" w:rsidRDefault="00C91808" w:rsidP="00C91808"/>
    <w:p w14:paraId="15951BA6" w14:textId="1F2B4A80" w:rsidR="00C91808" w:rsidRPr="00DA1000" w:rsidRDefault="00DA1000" w:rsidP="00DA10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1000">
        <w:rPr>
          <w:rFonts w:ascii="Times New Roman" w:hAnsi="Times New Roman" w:cs="Times New Roman"/>
          <w:b/>
          <w:bCs/>
          <w:sz w:val="28"/>
          <w:szCs w:val="28"/>
        </w:rPr>
        <w:t>ОБЩИЕ СВЕДЕНИЯ</w:t>
      </w:r>
    </w:p>
    <w:p w14:paraId="5C8964FD" w14:textId="77777777" w:rsidR="00C91808" w:rsidRPr="00C91808" w:rsidRDefault="00C91808" w:rsidP="00C91808">
      <w:pPr>
        <w:tabs>
          <w:tab w:val="left" w:pos="1058"/>
        </w:tabs>
        <w:spacing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808">
        <w:rPr>
          <w:rFonts w:ascii="Times New Roman" w:hAnsi="Times New Roman" w:cs="Times New Roman"/>
          <w:sz w:val="28"/>
          <w:szCs w:val="28"/>
        </w:rPr>
        <w:t>Каменский муниципальный район: административно-территориальная единица (район) и муниципальное образование (муниципальный район) на юго-западе Воронежской области. С севера граничит с Острогожским муниципальным районом, с запада с Ольховатским муниципальным районом Воронежской области и с Белгородской областью, с юга с Подгоренским муниципальным районом, с востока с Павловским муниципальным районом.</w:t>
      </w:r>
    </w:p>
    <w:p w14:paraId="1DF41308" w14:textId="77777777" w:rsidR="00C91808" w:rsidRPr="00C91808" w:rsidRDefault="00C91808" w:rsidP="00C91808">
      <w:pPr>
        <w:tabs>
          <w:tab w:val="left" w:pos="1058"/>
        </w:tabs>
        <w:spacing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C91808">
        <w:rPr>
          <w:rFonts w:ascii="Times New Roman" w:hAnsi="Times New Roman" w:cs="Times New Roman"/>
          <w:sz w:val="28"/>
          <w:szCs w:val="28"/>
        </w:rPr>
        <w:t>Административный центр − поселок городского типа Каменка.</w:t>
      </w:r>
    </w:p>
    <w:p w14:paraId="378ADA92" w14:textId="77777777" w:rsidR="00C91808" w:rsidRPr="00C91808" w:rsidRDefault="00C91808" w:rsidP="00C91808">
      <w:pPr>
        <w:tabs>
          <w:tab w:val="left" w:pos="1058"/>
        </w:tabs>
        <w:spacing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808">
        <w:rPr>
          <w:rFonts w:ascii="Times New Roman" w:hAnsi="Times New Roman" w:cs="Times New Roman"/>
          <w:sz w:val="28"/>
        </w:rPr>
        <w:t>Общая площадь территории Каменского муниципального района составляет 998,57 квадратных километров и разделена на следующие административные единицы: 1 городское и 10 сельских поселений, на территории которых располагаются 42 населенных пункта.</w:t>
      </w:r>
    </w:p>
    <w:p w14:paraId="3D35D312" w14:textId="58900E33" w:rsidR="00C91808" w:rsidRPr="00C91808" w:rsidRDefault="00C91808" w:rsidP="00C9180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80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Описание </w:t>
      </w:r>
      <w:r>
        <w:rPr>
          <w:rFonts w:ascii="Times New Roman" w:hAnsi="Times New Roman" w:cs="Times New Roman"/>
          <w:b/>
          <w:sz w:val="28"/>
          <w:szCs w:val="28"/>
        </w:rPr>
        <w:t>автомобильных</w:t>
      </w:r>
      <w:r w:rsidRPr="00C91808">
        <w:rPr>
          <w:rFonts w:ascii="Times New Roman" w:hAnsi="Times New Roman" w:cs="Times New Roman"/>
          <w:b/>
          <w:sz w:val="28"/>
          <w:szCs w:val="28"/>
        </w:rPr>
        <w:t xml:space="preserve"> дорог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54EF2E82" w14:textId="77777777" w:rsidR="00C91808" w:rsidRPr="00C91808" w:rsidRDefault="00C91808" w:rsidP="00C918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6D80A50" w14:textId="77777777" w:rsidR="00C91808" w:rsidRDefault="00C91808" w:rsidP="00C9180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808">
        <w:rPr>
          <w:rFonts w:ascii="Times New Roman" w:hAnsi="Times New Roman" w:cs="Times New Roman"/>
          <w:sz w:val="28"/>
          <w:szCs w:val="28"/>
        </w:rPr>
        <w:t>В Каменском муниципальном районе общая протяженность автомобильных дорог составляет 723,661 км.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4"/>
        <w:gridCol w:w="6112"/>
        <w:gridCol w:w="2333"/>
      </w:tblGrid>
      <w:tr w:rsidR="00C5155B" w14:paraId="2C4B686D" w14:textId="395F2795" w:rsidTr="00256CCF">
        <w:tblPrEx>
          <w:tblCellMar>
            <w:top w:w="0" w:type="dxa"/>
            <w:bottom w:w="0" w:type="dxa"/>
          </w:tblCellMar>
        </w:tblPrEx>
        <w:trPr>
          <w:trHeight w:val="685"/>
        </w:trPr>
        <w:tc>
          <w:tcPr>
            <w:tcW w:w="834" w:type="dxa"/>
          </w:tcPr>
          <w:p w14:paraId="1D7BAA92" w14:textId="1F84215D" w:rsidR="00C5155B" w:rsidRPr="00256CCF" w:rsidRDefault="00256CCF" w:rsidP="00256C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C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 w:rsidRPr="00256CCF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6112" w:type="dxa"/>
          </w:tcPr>
          <w:p w14:paraId="357372DB" w14:textId="518B54EC" w:rsidR="00C5155B" w:rsidRPr="00256CCF" w:rsidRDefault="00256CCF" w:rsidP="00256C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CF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333" w:type="dxa"/>
          </w:tcPr>
          <w:p w14:paraId="127E3F32" w14:textId="182863DE" w:rsidR="00C5155B" w:rsidRPr="00256CCF" w:rsidRDefault="00256CCF" w:rsidP="00256C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CF">
              <w:rPr>
                <w:rFonts w:ascii="Times New Roman" w:hAnsi="Times New Roman" w:cs="Times New Roman"/>
                <w:sz w:val="24"/>
                <w:szCs w:val="24"/>
              </w:rPr>
              <w:t>Протяженность, км</w:t>
            </w:r>
          </w:p>
        </w:tc>
      </w:tr>
      <w:tr w:rsidR="00256CCF" w14:paraId="5E1BF9A9" w14:textId="77777777" w:rsidTr="00256CCF">
        <w:tblPrEx>
          <w:tblCellMar>
            <w:top w:w="0" w:type="dxa"/>
            <w:bottom w:w="0" w:type="dxa"/>
          </w:tblCellMar>
        </w:tblPrEx>
        <w:trPr>
          <w:trHeight w:val="685"/>
        </w:trPr>
        <w:tc>
          <w:tcPr>
            <w:tcW w:w="834" w:type="dxa"/>
          </w:tcPr>
          <w:p w14:paraId="6A643ECB" w14:textId="7245B364" w:rsidR="00256CCF" w:rsidRPr="00256CCF" w:rsidRDefault="00256CCF" w:rsidP="00256C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12" w:type="dxa"/>
          </w:tcPr>
          <w:p w14:paraId="22C9E85C" w14:textId="5307F305" w:rsidR="00256CCF" w:rsidRPr="00256CCF" w:rsidRDefault="00256CCF" w:rsidP="00256C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CF">
              <w:rPr>
                <w:rFonts w:ascii="Times New Roman" w:hAnsi="Times New Roman" w:cs="Times New Roman"/>
                <w:sz w:val="24"/>
                <w:szCs w:val="24"/>
              </w:rPr>
              <w:t>Общая протяженность автомобильных дорог общего пользования, из них</w:t>
            </w:r>
          </w:p>
        </w:tc>
        <w:tc>
          <w:tcPr>
            <w:tcW w:w="2333" w:type="dxa"/>
          </w:tcPr>
          <w:p w14:paraId="36E3D981" w14:textId="3A08B2C8" w:rsidR="00256CCF" w:rsidRPr="00256CCF" w:rsidRDefault="00256CCF" w:rsidP="00256C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723,661</w:t>
            </w:r>
          </w:p>
        </w:tc>
      </w:tr>
      <w:tr w:rsidR="00256CCF" w14:paraId="3CC36CC5" w14:textId="77777777" w:rsidTr="00256CCF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834" w:type="dxa"/>
          </w:tcPr>
          <w:p w14:paraId="251F6ACA" w14:textId="1526DCF3" w:rsidR="00256CCF" w:rsidRDefault="00256CCF" w:rsidP="00256C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12" w:type="dxa"/>
          </w:tcPr>
          <w:p w14:paraId="41509DC7" w14:textId="126CC34F" w:rsidR="00256CCF" w:rsidRPr="00256CCF" w:rsidRDefault="00256CCF" w:rsidP="00256CCF">
            <w:pPr>
              <w:tabs>
                <w:tab w:val="left" w:pos="168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CF">
              <w:rPr>
                <w:rFonts w:ascii="Times New Roman" w:hAnsi="Times New Roman" w:cs="Times New Roman"/>
                <w:sz w:val="24"/>
                <w:szCs w:val="24"/>
              </w:rPr>
              <w:t>Дорог федерального значения</w:t>
            </w:r>
          </w:p>
        </w:tc>
        <w:tc>
          <w:tcPr>
            <w:tcW w:w="2333" w:type="dxa"/>
          </w:tcPr>
          <w:p w14:paraId="4CC1AAD4" w14:textId="3E0C68D0" w:rsidR="00256CCF" w:rsidRPr="00256CCF" w:rsidRDefault="00256CCF" w:rsidP="00256C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56CCF" w14:paraId="1DE62EBD" w14:textId="77777777" w:rsidTr="00256CCF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834" w:type="dxa"/>
          </w:tcPr>
          <w:p w14:paraId="65220872" w14:textId="0EF724F5" w:rsidR="00256CCF" w:rsidRDefault="00256CCF" w:rsidP="00256C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12" w:type="dxa"/>
          </w:tcPr>
          <w:p w14:paraId="65AAF0BA" w14:textId="6997D45E" w:rsidR="00256CCF" w:rsidRPr="00256CCF" w:rsidRDefault="00256CCF" w:rsidP="00256CCF">
            <w:pPr>
              <w:tabs>
                <w:tab w:val="left" w:pos="168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CF">
              <w:rPr>
                <w:rFonts w:ascii="Times New Roman" w:hAnsi="Times New Roman" w:cs="Times New Roman"/>
                <w:sz w:val="24"/>
                <w:szCs w:val="24"/>
              </w:rPr>
              <w:t>Дорог регионального значения</w:t>
            </w:r>
          </w:p>
        </w:tc>
        <w:tc>
          <w:tcPr>
            <w:tcW w:w="2333" w:type="dxa"/>
          </w:tcPr>
          <w:p w14:paraId="69E1FE50" w14:textId="17FD93C7" w:rsidR="00256CCF" w:rsidRPr="00256CCF" w:rsidRDefault="00256CCF" w:rsidP="00256C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215,961</w:t>
            </w:r>
          </w:p>
        </w:tc>
      </w:tr>
      <w:tr w:rsidR="00256CCF" w14:paraId="039B412C" w14:textId="77777777" w:rsidTr="00256CCF">
        <w:tblPrEx>
          <w:tblCellMar>
            <w:top w:w="0" w:type="dxa"/>
            <w:bottom w:w="0" w:type="dxa"/>
          </w:tblCellMar>
        </w:tblPrEx>
        <w:trPr>
          <w:trHeight w:val="505"/>
        </w:trPr>
        <w:tc>
          <w:tcPr>
            <w:tcW w:w="834" w:type="dxa"/>
            <w:vMerge w:val="restart"/>
          </w:tcPr>
          <w:p w14:paraId="0BCEA48F" w14:textId="1675976B" w:rsidR="00256CCF" w:rsidRDefault="00256CCF" w:rsidP="00256C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12" w:type="dxa"/>
          </w:tcPr>
          <w:p w14:paraId="118BB9BD" w14:textId="240699AA" w:rsidR="00256CCF" w:rsidRPr="00256CCF" w:rsidRDefault="00256CCF" w:rsidP="00256CCF">
            <w:pPr>
              <w:tabs>
                <w:tab w:val="left" w:pos="1680"/>
              </w:tabs>
              <w:spacing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256CCF">
              <w:rPr>
                <w:rFonts w:ascii="Times New Roman" w:hAnsi="Times New Roman" w:cs="Times New Roman"/>
                <w:sz w:val="24"/>
                <w:szCs w:val="24"/>
              </w:rPr>
              <w:t>Дорог местного значения</w:t>
            </w:r>
          </w:p>
        </w:tc>
        <w:tc>
          <w:tcPr>
            <w:tcW w:w="2333" w:type="dxa"/>
          </w:tcPr>
          <w:p w14:paraId="386130D6" w14:textId="18B37852" w:rsidR="00256CCF" w:rsidRPr="00256CCF" w:rsidRDefault="00256CCF" w:rsidP="00256C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507,7</w:t>
            </w:r>
          </w:p>
        </w:tc>
      </w:tr>
      <w:tr w:rsidR="00256CCF" w14:paraId="558BCE72" w14:textId="77777777" w:rsidTr="00256CCF">
        <w:tblPrEx>
          <w:tblCellMar>
            <w:top w:w="0" w:type="dxa"/>
            <w:bottom w:w="0" w:type="dxa"/>
          </w:tblCellMar>
        </w:tblPrEx>
        <w:trPr>
          <w:trHeight w:val="427"/>
        </w:trPr>
        <w:tc>
          <w:tcPr>
            <w:tcW w:w="834" w:type="dxa"/>
            <w:vMerge/>
          </w:tcPr>
          <w:p w14:paraId="678747AE" w14:textId="77777777" w:rsidR="00256CCF" w:rsidRDefault="00256CCF" w:rsidP="00256C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2" w:type="dxa"/>
          </w:tcPr>
          <w:p w14:paraId="4BD5C2C4" w14:textId="6C159520" w:rsidR="00256CCF" w:rsidRPr="00256CCF" w:rsidRDefault="00256CCF" w:rsidP="00256CCF">
            <w:pPr>
              <w:tabs>
                <w:tab w:val="left" w:pos="1680"/>
              </w:tabs>
              <w:spacing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256CCF">
              <w:rPr>
                <w:rFonts w:ascii="Times New Roman" w:hAnsi="Times New Roman" w:cs="Times New Roman"/>
                <w:sz w:val="24"/>
                <w:szCs w:val="24"/>
              </w:rPr>
              <w:t>в том числе с твердым покрытием</w:t>
            </w:r>
          </w:p>
        </w:tc>
        <w:tc>
          <w:tcPr>
            <w:tcW w:w="2333" w:type="dxa"/>
          </w:tcPr>
          <w:p w14:paraId="629DA9E6" w14:textId="63BF0596" w:rsidR="00256CCF" w:rsidRPr="00256CCF" w:rsidRDefault="00256CCF" w:rsidP="00256C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298,5</w:t>
            </w:r>
          </w:p>
        </w:tc>
      </w:tr>
      <w:tr w:rsidR="00256CCF" w14:paraId="250F99F1" w14:textId="77777777" w:rsidTr="00256CCF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834" w:type="dxa"/>
            <w:vMerge/>
          </w:tcPr>
          <w:p w14:paraId="30C38E1D" w14:textId="77777777" w:rsidR="00256CCF" w:rsidRDefault="00256CCF" w:rsidP="00256C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2" w:type="dxa"/>
          </w:tcPr>
          <w:p w14:paraId="592FAD2D" w14:textId="0A79EA25" w:rsidR="00256CCF" w:rsidRPr="00256CCF" w:rsidRDefault="00256CCF" w:rsidP="00256CCF">
            <w:pPr>
              <w:tabs>
                <w:tab w:val="left" w:pos="1680"/>
              </w:tabs>
              <w:spacing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256CCF">
              <w:rPr>
                <w:rFonts w:ascii="Times New Roman" w:hAnsi="Times New Roman" w:cs="Times New Roman"/>
                <w:sz w:val="24"/>
                <w:szCs w:val="24"/>
              </w:rPr>
              <w:t>из них с усовершенствованным видом покрытия</w:t>
            </w:r>
          </w:p>
        </w:tc>
        <w:tc>
          <w:tcPr>
            <w:tcW w:w="2333" w:type="dxa"/>
          </w:tcPr>
          <w:p w14:paraId="15136B7F" w14:textId="066DA866" w:rsidR="00256CCF" w:rsidRPr="00256CCF" w:rsidRDefault="00256CCF" w:rsidP="00256C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160,3</w:t>
            </w:r>
          </w:p>
        </w:tc>
      </w:tr>
      <w:tr w:rsidR="00256CCF" w14:paraId="544DFF48" w14:textId="77777777" w:rsidTr="00256CCF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834" w:type="dxa"/>
            <w:vMerge/>
          </w:tcPr>
          <w:p w14:paraId="26560C6A" w14:textId="77777777" w:rsidR="00256CCF" w:rsidRDefault="00256CCF" w:rsidP="00256C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2" w:type="dxa"/>
          </w:tcPr>
          <w:p w14:paraId="4E26F667" w14:textId="75F876C7" w:rsidR="00256CCF" w:rsidRPr="00256CCF" w:rsidRDefault="00256CCF" w:rsidP="00256CCF">
            <w:pPr>
              <w:tabs>
                <w:tab w:val="left" w:pos="1680"/>
              </w:tabs>
              <w:spacing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256CCF">
              <w:rPr>
                <w:rFonts w:ascii="Times New Roman" w:hAnsi="Times New Roman" w:cs="Times New Roman"/>
                <w:sz w:val="24"/>
                <w:szCs w:val="24"/>
              </w:rPr>
              <w:t>грунтовые дороги</w:t>
            </w:r>
          </w:p>
        </w:tc>
        <w:tc>
          <w:tcPr>
            <w:tcW w:w="2333" w:type="dxa"/>
          </w:tcPr>
          <w:p w14:paraId="47C7BA97" w14:textId="13E9FBC7" w:rsidR="00256CCF" w:rsidRPr="00256CCF" w:rsidRDefault="00256CCF" w:rsidP="00256C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209,2</w:t>
            </w:r>
          </w:p>
        </w:tc>
      </w:tr>
    </w:tbl>
    <w:p w14:paraId="3B298925" w14:textId="77777777" w:rsidR="00C5155B" w:rsidRDefault="00C5155B" w:rsidP="00C9180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A737C7" w14:textId="37E283AE" w:rsidR="00256CCF" w:rsidRDefault="00256CCF" w:rsidP="00256CCF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6CCF">
        <w:rPr>
          <w:rFonts w:ascii="Times New Roman" w:hAnsi="Times New Roman" w:cs="Times New Roman"/>
          <w:b/>
          <w:bCs/>
          <w:sz w:val="28"/>
          <w:szCs w:val="28"/>
        </w:rPr>
        <w:t>Протяженность автомобильных дорог общего пользования местного значения Каменского муниципального района Воронежской области в разрезе поселений.</w:t>
      </w:r>
    </w:p>
    <w:tbl>
      <w:tblPr>
        <w:tblW w:w="9807" w:type="dxa"/>
        <w:tblInd w:w="-5" w:type="dxa"/>
        <w:tblLook w:val="04A0" w:firstRow="1" w:lastRow="0" w:firstColumn="1" w:lastColumn="0" w:noHBand="0" w:noVBand="1"/>
      </w:tblPr>
      <w:tblGrid>
        <w:gridCol w:w="561"/>
        <w:gridCol w:w="1508"/>
        <w:gridCol w:w="1511"/>
        <w:gridCol w:w="1305"/>
        <w:gridCol w:w="2095"/>
        <w:gridCol w:w="1706"/>
        <w:gridCol w:w="1121"/>
      </w:tblGrid>
      <w:tr w:rsidR="00533049" w:rsidRPr="00256CCF" w14:paraId="60ECF723" w14:textId="77777777" w:rsidTr="00533049">
        <w:trPr>
          <w:trHeight w:val="450"/>
        </w:trPr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463EA" w14:textId="77777777" w:rsidR="00256CCF" w:rsidRPr="00256CCF" w:rsidRDefault="00256CCF" w:rsidP="00256CCF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Arial Cyr" w:eastAsia="Times New Roman" w:hAnsi="Arial Cyr" w:cs="Times New Roman"/>
                <w:kern w:val="0"/>
                <w:sz w:val="20"/>
                <w:szCs w:val="20"/>
                <w:lang w:eastAsia="ru-RU"/>
                <w14:ligatures w14:val="none"/>
              </w:rPr>
              <w:t>№</w:t>
            </w:r>
          </w:p>
        </w:tc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9B770" w14:textId="77777777" w:rsidR="00256CCF" w:rsidRPr="00256CCF" w:rsidRDefault="00256CCF" w:rsidP="00256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Наименование городского (сельского) поселения</w:t>
            </w:r>
          </w:p>
        </w:tc>
        <w:tc>
          <w:tcPr>
            <w:tcW w:w="7738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F1CB4" w14:textId="77777777" w:rsidR="00256CCF" w:rsidRPr="00256CCF" w:rsidRDefault="00256CCF" w:rsidP="00256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Протяженность автомобильных дорог, км </w:t>
            </w:r>
            <w:r w:rsidRPr="00256CC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perscript"/>
                <w:lang w:eastAsia="ru-RU"/>
                <w14:ligatures w14:val="none"/>
              </w:rPr>
              <w:t>2</w:t>
            </w:r>
          </w:p>
        </w:tc>
      </w:tr>
      <w:tr w:rsidR="00533049" w:rsidRPr="00256CCF" w14:paraId="7C72A27D" w14:textId="77777777" w:rsidTr="00533049">
        <w:trPr>
          <w:trHeight w:val="450"/>
        </w:trPr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D1DA12" w14:textId="77777777" w:rsidR="00256CCF" w:rsidRPr="00256CCF" w:rsidRDefault="00256CCF" w:rsidP="00256CCF">
            <w:pPr>
              <w:spacing w:after="0" w:line="240" w:lineRule="auto"/>
              <w:rPr>
                <w:rFonts w:ascii="Arial Cyr" w:eastAsia="Times New Roman" w:hAnsi="Arial Cyr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A7D501" w14:textId="77777777" w:rsidR="00256CCF" w:rsidRPr="00256CCF" w:rsidRDefault="00256CCF" w:rsidP="00256CCF">
            <w:pPr>
              <w:spacing w:after="0" w:line="240" w:lineRule="auto"/>
              <w:rPr>
                <w:rFonts w:ascii="Arial Cyr" w:eastAsia="Times New Roman" w:hAnsi="Arial Cyr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A379EE" w14:textId="6DF281E9" w:rsidR="00256CCF" w:rsidRPr="00256CCF" w:rsidRDefault="00256CCF" w:rsidP="00256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Общая протяженность </w:t>
            </w:r>
          </w:p>
        </w:tc>
        <w:tc>
          <w:tcPr>
            <w:tcW w:w="6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96EF5" w14:textId="77777777" w:rsidR="00256CCF" w:rsidRPr="00256CCF" w:rsidRDefault="00256CCF" w:rsidP="00256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в том числе из общей протяженности:</w:t>
            </w:r>
          </w:p>
        </w:tc>
      </w:tr>
      <w:tr w:rsidR="00533049" w:rsidRPr="00256CCF" w14:paraId="75EBCDF8" w14:textId="77777777" w:rsidTr="00533049">
        <w:trPr>
          <w:trHeight w:val="825"/>
        </w:trPr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D08E6B" w14:textId="77777777" w:rsidR="00256CCF" w:rsidRPr="00256CCF" w:rsidRDefault="00256CCF" w:rsidP="00256CCF">
            <w:pPr>
              <w:spacing w:after="0" w:line="240" w:lineRule="auto"/>
              <w:rPr>
                <w:rFonts w:ascii="Arial Cyr" w:eastAsia="Times New Roman" w:hAnsi="Arial Cyr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F48632" w14:textId="77777777" w:rsidR="00256CCF" w:rsidRPr="00256CCF" w:rsidRDefault="00256CCF" w:rsidP="00256CCF">
            <w:pPr>
              <w:spacing w:after="0" w:line="240" w:lineRule="auto"/>
              <w:rPr>
                <w:rFonts w:ascii="Arial Cyr" w:eastAsia="Times New Roman" w:hAnsi="Arial Cyr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2CD1883" w14:textId="77777777" w:rsidR="00256CCF" w:rsidRPr="00256CCF" w:rsidRDefault="00256CCF" w:rsidP="00256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22617" w14:textId="18AE334B" w:rsidR="00256CCF" w:rsidRPr="00256CCF" w:rsidRDefault="00256CCF" w:rsidP="00256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 xml:space="preserve">с твердым покрытием 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C2BA8" w14:textId="13D976C6" w:rsidR="00256CCF" w:rsidRPr="00256CCF" w:rsidRDefault="00256CCF" w:rsidP="00256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усовершенствованное покрытие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383B3" w14:textId="77777777" w:rsidR="00256CCF" w:rsidRPr="00256CCF" w:rsidRDefault="00256CCF" w:rsidP="00256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 xml:space="preserve">покрытие переходного типа 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068A7" w14:textId="77777777" w:rsidR="00256CCF" w:rsidRPr="00256CCF" w:rsidRDefault="00256CCF" w:rsidP="00256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грунтовая дорога</w:t>
            </w:r>
          </w:p>
        </w:tc>
      </w:tr>
      <w:tr w:rsidR="00533049" w:rsidRPr="00256CCF" w14:paraId="14A00451" w14:textId="77777777" w:rsidTr="00533049">
        <w:trPr>
          <w:trHeight w:val="255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9943C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8A66E" w14:textId="77777777" w:rsidR="00256CCF" w:rsidRPr="00256CCF" w:rsidRDefault="00256CCF" w:rsidP="00256C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Евдаковское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A57B57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71,430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7986FC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39,100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3C24DF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12,045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5F691C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27,055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038CF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32,330</w:t>
            </w:r>
          </w:p>
        </w:tc>
      </w:tr>
      <w:tr w:rsidR="00533049" w:rsidRPr="00256CCF" w14:paraId="06ACF3F5" w14:textId="77777777" w:rsidTr="00533049">
        <w:trPr>
          <w:trHeight w:val="255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243DB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21DBE" w14:textId="77777777" w:rsidR="00256CCF" w:rsidRPr="00256CCF" w:rsidRDefault="00256CCF" w:rsidP="00256C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 xml:space="preserve">Марковское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BC0587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40,207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2CB721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26,024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A317A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12,177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C8C98B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13,847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E8CA7E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14,183</w:t>
            </w:r>
          </w:p>
        </w:tc>
      </w:tr>
      <w:tr w:rsidR="00533049" w:rsidRPr="00256CCF" w14:paraId="16BBA471" w14:textId="77777777" w:rsidTr="00533049">
        <w:trPr>
          <w:trHeight w:val="255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7A99D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2BAF0" w14:textId="77777777" w:rsidR="00256CCF" w:rsidRPr="00256CCF" w:rsidRDefault="00256CCF" w:rsidP="00256C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 xml:space="preserve">Тхоревское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5A46ED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55,800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5FE5B7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34,112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FC5B5E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18,460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4A26B4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15,652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B7D1D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21,688</w:t>
            </w:r>
          </w:p>
        </w:tc>
      </w:tr>
      <w:tr w:rsidR="00533049" w:rsidRPr="00256CCF" w14:paraId="2D691957" w14:textId="77777777" w:rsidTr="00533049">
        <w:trPr>
          <w:trHeight w:val="255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053E6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F7806" w14:textId="77777777" w:rsidR="00256CCF" w:rsidRPr="00256CCF" w:rsidRDefault="00256CCF" w:rsidP="00256C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 xml:space="preserve">Татаринское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6C2D02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27,700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0793B8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19,385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BAEC8F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16,390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120750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2,995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F47FA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8,315</w:t>
            </w:r>
          </w:p>
        </w:tc>
      </w:tr>
      <w:tr w:rsidR="00533049" w:rsidRPr="00256CCF" w14:paraId="4DFCEDFA" w14:textId="77777777" w:rsidTr="00533049">
        <w:trPr>
          <w:trHeight w:val="255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DD814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736F5" w14:textId="77777777" w:rsidR="00256CCF" w:rsidRPr="00256CCF" w:rsidRDefault="00256CCF" w:rsidP="00256C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 xml:space="preserve">Дегтяренское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E4179E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37,600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6ACE3B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16,107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76925E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2,620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D9C6F7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13,487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B2A8A7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21,493</w:t>
            </w:r>
          </w:p>
        </w:tc>
      </w:tr>
      <w:tr w:rsidR="00533049" w:rsidRPr="00256CCF" w14:paraId="63092520" w14:textId="77777777" w:rsidTr="00533049">
        <w:trPr>
          <w:trHeight w:val="255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26B74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6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146F7" w14:textId="77777777" w:rsidR="00256CCF" w:rsidRPr="00256CCF" w:rsidRDefault="00256CCF" w:rsidP="00256C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 xml:space="preserve">Трехстенское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AC3518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47,000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7D9882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20,784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0954E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7,649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CC8B2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13,135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2C3C10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26,216</w:t>
            </w:r>
          </w:p>
        </w:tc>
      </w:tr>
      <w:tr w:rsidR="00533049" w:rsidRPr="00256CCF" w14:paraId="4266769F" w14:textId="77777777" w:rsidTr="00533049">
        <w:trPr>
          <w:trHeight w:val="255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22B5E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7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6A0D2" w14:textId="77777777" w:rsidR="00256CCF" w:rsidRPr="00256CCF" w:rsidRDefault="00256CCF" w:rsidP="00256C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 xml:space="preserve">Коденцовское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7472E1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30,350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67EC5E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17,250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E3A8B1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5,850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CB6046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11,400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392C55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13,100</w:t>
            </w:r>
          </w:p>
        </w:tc>
      </w:tr>
      <w:tr w:rsidR="00533049" w:rsidRPr="00256CCF" w14:paraId="6DA0D22C" w14:textId="77777777" w:rsidTr="00533049">
        <w:trPr>
          <w:trHeight w:val="255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17F03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8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27A58" w14:textId="77777777" w:rsidR="00256CCF" w:rsidRPr="00256CCF" w:rsidRDefault="00256CCF" w:rsidP="00256C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 xml:space="preserve">Волчанское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AC5D4E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38,400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46349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15,956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E1BB5D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6,750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DDC271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9,206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7932DB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22,444</w:t>
            </w:r>
          </w:p>
        </w:tc>
      </w:tr>
      <w:tr w:rsidR="00533049" w:rsidRPr="00256CCF" w14:paraId="022F306D" w14:textId="77777777" w:rsidTr="00533049">
        <w:trPr>
          <w:trHeight w:val="255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BE149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9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E9EBC" w14:textId="77777777" w:rsidR="00256CCF" w:rsidRPr="00256CCF" w:rsidRDefault="00256CCF" w:rsidP="00256C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 xml:space="preserve">Сончинское 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4C7DBF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23,795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80CDFF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17,947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6B7FA9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12,514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0D4FF0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5,433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05FFD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5,848</w:t>
            </w:r>
          </w:p>
        </w:tc>
      </w:tr>
      <w:tr w:rsidR="00533049" w:rsidRPr="00256CCF" w14:paraId="6EFD6996" w14:textId="77777777" w:rsidTr="00533049">
        <w:trPr>
          <w:trHeight w:val="255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16BF5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10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79636" w14:textId="77777777" w:rsidR="00256CCF" w:rsidRPr="00256CCF" w:rsidRDefault="00256CCF" w:rsidP="00256C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 xml:space="preserve">Карпенковское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CA57EE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63,000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9C15C8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35,769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FC8F11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14,406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09714B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21,363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4C1639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27,231</w:t>
            </w:r>
          </w:p>
        </w:tc>
      </w:tr>
      <w:tr w:rsidR="00533049" w:rsidRPr="00256CCF" w14:paraId="32A08FAC" w14:textId="77777777" w:rsidTr="00533049">
        <w:trPr>
          <w:trHeight w:val="255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89A61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72A85" w14:textId="7E3D7808" w:rsidR="00256CCF" w:rsidRPr="00256CCF" w:rsidRDefault="00256CCF" w:rsidP="00256C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 xml:space="preserve">Каменское </w:t>
            </w:r>
            <w:proofErr w:type="spellStart"/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город.</w:t>
            </w:r>
            <w:r w:rsidR="00533049" w:rsidRPr="0053304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п</w:t>
            </w:r>
            <w:r w:rsidR="0053304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ос</w:t>
            </w:r>
            <w:proofErr w:type="spellEnd"/>
            <w:r w:rsidR="00533049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.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86FB64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72,389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672BAE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56,051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0391E5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51,444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0D64E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4,607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A5F8D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16,338</w:t>
            </w:r>
          </w:p>
        </w:tc>
      </w:tr>
      <w:tr w:rsidR="00533049" w:rsidRPr="00256CCF" w14:paraId="502E7EFA" w14:textId="77777777" w:rsidTr="00533049">
        <w:trPr>
          <w:trHeight w:val="255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47F18" w14:textId="77777777" w:rsidR="00256CCF" w:rsidRPr="00256CCF" w:rsidRDefault="00256CCF" w:rsidP="00256C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C8BBE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ИТОГО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9D190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507,671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95D79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298,485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D4D5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160,305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8BC1B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138,180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531A7" w14:textId="77777777" w:rsidR="00256CCF" w:rsidRPr="00256CCF" w:rsidRDefault="00256CCF" w:rsidP="00256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256CCF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209,186</w:t>
            </w:r>
          </w:p>
        </w:tc>
      </w:tr>
    </w:tbl>
    <w:p w14:paraId="150B19C3" w14:textId="77777777" w:rsidR="00256CCF" w:rsidRPr="00256CCF" w:rsidRDefault="00256CCF" w:rsidP="00256CCF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807C98" w14:textId="77777777" w:rsidR="005465C9" w:rsidRDefault="005465C9" w:rsidP="0052454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</w:pPr>
    </w:p>
    <w:p w14:paraId="0D7CAAD8" w14:textId="77777777" w:rsidR="005465C9" w:rsidRDefault="005465C9" w:rsidP="0052454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</w:pPr>
    </w:p>
    <w:p w14:paraId="226E1198" w14:textId="77777777" w:rsidR="005465C9" w:rsidRDefault="005465C9" w:rsidP="0052454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</w:pPr>
    </w:p>
    <w:p w14:paraId="3A0D2791" w14:textId="77777777" w:rsidR="005465C9" w:rsidRDefault="005465C9" w:rsidP="0052454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</w:pPr>
    </w:p>
    <w:p w14:paraId="79711786" w14:textId="7D05ACC4" w:rsidR="005465C9" w:rsidRDefault="00B24E53" w:rsidP="0052454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</w:pPr>
      <w:r>
        <w:rPr>
          <w:noProof/>
        </w:rPr>
        <w:drawing>
          <wp:inline distT="0" distB="0" distL="0" distR="0" wp14:anchorId="666B919D" wp14:editId="56F9D999">
            <wp:extent cx="5940425" cy="7920355"/>
            <wp:effectExtent l="0" t="0" r="3175" b="4445"/>
            <wp:docPr id="125468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9EF14" w14:textId="77777777" w:rsidR="005465C9" w:rsidRDefault="005465C9" w:rsidP="0052454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</w:pPr>
    </w:p>
    <w:p w14:paraId="10515691" w14:textId="77777777" w:rsidR="005465C9" w:rsidRDefault="005465C9" w:rsidP="0052454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</w:pPr>
    </w:p>
    <w:p w14:paraId="181DF309" w14:textId="77777777" w:rsidR="005465C9" w:rsidRDefault="005465C9" w:rsidP="0052454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</w:pPr>
    </w:p>
    <w:p w14:paraId="5DA61BAE" w14:textId="77777777" w:rsidR="005465C9" w:rsidRDefault="005465C9" w:rsidP="0052454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</w:pPr>
    </w:p>
    <w:p w14:paraId="0DB550A8" w14:textId="77777777" w:rsidR="005465C9" w:rsidRDefault="005465C9" w:rsidP="0052454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</w:pPr>
    </w:p>
    <w:p w14:paraId="5F79EEF9" w14:textId="7123BE55" w:rsidR="0052454A" w:rsidRPr="005465C9" w:rsidRDefault="0052454A" w:rsidP="0052454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</w:pPr>
      <w:r w:rsidRPr="00B24E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ar-SA"/>
          <w14:ligatures w14:val="none"/>
        </w:rPr>
        <w:t xml:space="preserve">В </w:t>
      </w:r>
      <w:r w:rsidR="00B24E53" w:rsidRPr="00B24E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ar-SA"/>
          <w14:ligatures w14:val="none"/>
        </w:rPr>
        <w:t>2024году</w:t>
      </w:r>
      <w:r w:rsidR="00B24E53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  <w:t xml:space="preserve"> в </w:t>
      </w:r>
      <w:r w:rsidRPr="005465C9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  <w:t xml:space="preserve">рамках </w:t>
      </w:r>
      <w:r w:rsidRPr="005465C9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  <w:t>Государственн</w:t>
      </w:r>
      <w:r w:rsidRPr="005465C9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  <w:t>ой</w:t>
      </w:r>
      <w:r w:rsidRPr="005465C9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  <w:t xml:space="preserve"> программ</w:t>
      </w:r>
      <w:r w:rsidRPr="005465C9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  <w:t>ы</w:t>
      </w:r>
      <w:r w:rsidRPr="005465C9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  <w:t xml:space="preserve"> Воронежской области «Развитие транспортной системы»</w:t>
      </w:r>
      <w:r w:rsidRPr="005465C9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  <w:t xml:space="preserve"> Каменскому муниципальному </w:t>
      </w:r>
      <w:r w:rsidRPr="005465C9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району в </w:t>
      </w:r>
      <w:bookmarkStart w:id="0" w:name="_Hlk197437854"/>
      <w:r w:rsidR="005465C9" w:rsidRPr="005465C9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на ремонт и капитальный ремонт автомобильных дорог общего пользования</w:t>
      </w:r>
      <w:r w:rsidRPr="005465C9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 </w:t>
      </w:r>
      <w:r w:rsidR="005465C9" w:rsidRPr="005465C9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местного значения </w:t>
      </w:r>
      <w:r w:rsidRPr="005465C9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из областного бюджета были </w:t>
      </w:r>
      <w:r w:rsidRPr="005465C9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предоставлены субсидии в размере </w:t>
      </w:r>
      <w:r w:rsidR="005465C9" w:rsidRPr="005465C9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–</w:t>
      </w:r>
      <w:r w:rsidRPr="005465C9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 </w:t>
      </w:r>
      <w:r w:rsidRPr="005465C9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12</w:t>
      </w:r>
      <w:r w:rsidR="005465C9" w:rsidRPr="005465C9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7,76</w:t>
      </w:r>
      <w:r w:rsidRPr="005465C9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 млн. рублей, </w:t>
      </w:r>
      <w:r w:rsidR="005465C9" w:rsidRPr="005465C9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в том числе Каменскому городскому поселению</w:t>
      </w:r>
      <w:r w:rsidRPr="005465C9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 – </w:t>
      </w:r>
      <w:r w:rsidR="005465C9" w:rsidRPr="005465C9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41,688</w:t>
      </w:r>
      <w:r w:rsidRPr="005465C9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 млн. рублей. </w:t>
      </w:r>
    </w:p>
    <w:bookmarkEnd w:id="0"/>
    <w:p w14:paraId="77265235" w14:textId="77777777" w:rsidR="005465C9" w:rsidRPr="005465C9" w:rsidRDefault="005465C9" w:rsidP="0052454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</w:pPr>
      <w:r w:rsidRPr="005465C9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  <w:t>В результате освоения денежных средств  отремонтировано 23,57 км дорог.</w:t>
      </w:r>
    </w:p>
    <w:p w14:paraId="63D1B546" w14:textId="51D5C6B4" w:rsidR="0052454A" w:rsidRDefault="005465C9" w:rsidP="0052454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</w:pPr>
      <w:r w:rsidRPr="005465C9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  <w:t xml:space="preserve">Из общей суммы выделенных денежных средств 12,005 </w:t>
      </w:r>
      <w:proofErr w:type="spellStart"/>
      <w:r w:rsidRPr="005465C9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  <w:t>млн.рублей</w:t>
      </w:r>
      <w:proofErr w:type="spellEnd"/>
      <w:r w:rsidRPr="005465C9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  <w:t xml:space="preserve"> направлены на повышение безопасности дорожного движения.</w:t>
      </w:r>
    </w:p>
    <w:p w14:paraId="6D1DABDF" w14:textId="77777777" w:rsidR="00B24E53" w:rsidRDefault="00B24E53" w:rsidP="0052454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</w:pPr>
    </w:p>
    <w:p w14:paraId="02CFB5BA" w14:textId="77777777" w:rsidR="00B24E53" w:rsidRDefault="00B24E53" w:rsidP="0052454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</w:pPr>
    </w:p>
    <w:p w14:paraId="38BB012E" w14:textId="585E61E0" w:rsidR="00B24E53" w:rsidRPr="005465C9" w:rsidRDefault="00B24E53" w:rsidP="00B24E5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</w:pPr>
      <w:r w:rsidRPr="00DA100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ar-SA"/>
          <w14:ligatures w14:val="none"/>
        </w:rPr>
        <w:t>В 2025году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  <w:t xml:space="preserve">  </w:t>
      </w:r>
      <w:r w:rsidRPr="005465C9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на ремонт и капитальный ремонт автомобильных дорог общего пользования местного значения из областного бюджета </w:t>
      </w:r>
      <w:r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субсидии предоставлены в 2 этапа. Общая сумма выделенных областных средств составляет</w:t>
      </w:r>
      <w:r w:rsidRPr="005465C9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– </w:t>
      </w:r>
      <w:r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159,546</w:t>
      </w:r>
      <w:r w:rsidRPr="005465C9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 млн. рублей, в том числе Каменскому городскому поселению – </w:t>
      </w:r>
      <w:r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>63, 284</w:t>
      </w:r>
      <w:r w:rsidRPr="005465C9">
        <w:rPr>
          <w:rFonts w:ascii="Times New Roman" w:hAnsi="Times New Roman" w:cs="Times New Roman"/>
          <w:color w:val="273350"/>
          <w:sz w:val="28"/>
          <w:szCs w:val="28"/>
          <w:shd w:val="clear" w:color="auto" w:fill="FFFFFF"/>
        </w:rPr>
        <w:t xml:space="preserve"> млн. рублей. </w:t>
      </w:r>
    </w:p>
    <w:p w14:paraId="19622A5F" w14:textId="79291135" w:rsidR="00B24E53" w:rsidRDefault="00B24E53" w:rsidP="0052454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</w:pPr>
    </w:p>
    <w:p w14:paraId="025C2B69" w14:textId="77777777" w:rsidR="00B24E53" w:rsidRDefault="00B24E53" w:rsidP="0052454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</w:pPr>
    </w:p>
    <w:p w14:paraId="28859623" w14:textId="77777777" w:rsidR="00B24E53" w:rsidRPr="005465C9" w:rsidRDefault="00B24E53" w:rsidP="0052454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  <w14:ligatures w14:val="none"/>
        </w:rPr>
      </w:pPr>
    </w:p>
    <w:p w14:paraId="3AE5FED3" w14:textId="77777777" w:rsidR="00C91808" w:rsidRPr="005465C9" w:rsidRDefault="00C91808" w:rsidP="00C91808">
      <w:pPr>
        <w:rPr>
          <w:sz w:val="24"/>
          <w:szCs w:val="24"/>
        </w:rPr>
      </w:pPr>
    </w:p>
    <w:sectPr w:rsidR="00C91808" w:rsidRPr="00546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3BC"/>
    <w:rsid w:val="00256CCF"/>
    <w:rsid w:val="0052454A"/>
    <w:rsid w:val="00533049"/>
    <w:rsid w:val="005465C9"/>
    <w:rsid w:val="00B0333E"/>
    <w:rsid w:val="00B24E53"/>
    <w:rsid w:val="00C5155B"/>
    <w:rsid w:val="00C91808"/>
    <w:rsid w:val="00DA1000"/>
    <w:rsid w:val="00FB4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5386E"/>
  <w15:chartTrackingRefBased/>
  <w15:docId w15:val="{D566BF81-B6D9-47B1-9ACE-3FFA7563F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180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5245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26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Буравлева Валентина Анатольевна</dc:creator>
  <cp:keywords/>
  <dc:description/>
  <cp:lastModifiedBy>Буравлева Валентина Анатольевна</cp:lastModifiedBy>
  <cp:revision>3</cp:revision>
  <dcterms:created xsi:type="dcterms:W3CDTF">2025-05-06T11:23:00Z</dcterms:created>
  <dcterms:modified xsi:type="dcterms:W3CDTF">2025-05-06T12:39:00Z</dcterms:modified>
</cp:coreProperties>
</file>