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D7" w:rsidRPr="00E367D7" w:rsidRDefault="00E367D7" w:rsidP="00E367D7">
      <w:pPr>
        <w:pStyle w:val="a3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E367D7">
        <w:rPr>
          <w:rFonts w:ascii="Times New Roman" w:hAnsi="Times New Roman"/>
          <w:b/>
          <w:sz w:val="36"/>
          <w:szCs w:val="36"/>
        </w:rPr>
        <w:t>Перечень и</w:t>
      </w:r>
      <w:r w:rsidRPr="00E367D7">
        <w:rPr>
          <w:rFonts w:ascii="Times New Roman" w:eastAsiaTheme="minorHAnsi" w:hAnsi="Times New Roman"/>
          <w:b/>
          <w:sz w:val="36"/>
          <w:szCs w:val="36"/>
          <w:lang w:eastAsia="en-US"/>
        </w:rPr>
        <w:t>ндикаторов риска</w:t>
      </w:r>
    </w:p>
    <w:p w:rsidR="00E367D7" w:rsidRPr="009115B9" w:rsidRDefault="00E367D7" w:rsidP="009115B9">
      <w:pPr>
        <w:pStyle w:val="a3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36"/>
          <w:szCs w:val="36"/>
          <w:lang w:eastAsia="en-US"/>
        </w:rPr>
      </w:pPr>
      <w:r w:rsidRPr="009115B9">
        <w:rPr>
          <w:rFonts w:ascii="Times New Roman" w:eastAsiaTheme="minorHAnsi" w:hAnsi="Times New Roman"/>
          <w:b/>
          <w:sz w:val="36"/>
          <w:szCs w:val="36"/>
          <w:lang w:eastAsia="en-US"/>
        </w:rPr>
        <w:t xml:space="preserve">нарушения обязательных требований, </w:t>
      </w:r>
      <w:r w:rsidR="00BF46CE" w:rsidRPr="009115B9">
        <w:rPr>
          <w:rFonts w:ascii="Times New Roman" w:eastAsiaTheme="minorHAnsi" w:hAnsi="Times New Roman"/>
          <w:b/>
          <w:sz w:val="36"/>
          <w:szCs w:val="36"/>
          <w:lang w:eastAsia="en-US"/>
        </w:rPr>
        <w:t>порядок отнесения объектов контроля к категориям риска</w:t>
      </w:r>
    </w:p>
    <w:p w:rsidR="009115B9" w:rsidRPr="009115B9" w:rsidRDefault="00E367D7" w:rsidP="009115B9">
      <w:pPr>
        <w:pStyle w:val="a3"/>
        <w:spacing w:after="0" w:line="240" w:lineRule="auto"/>
        <w:ind w:left="709" w:firstLine="0"/>
        <w:jc w:val="center"/>
        <w:rPr>
          <w:rFonts w:ascii="Times New Roman" w:hAnsi="Times New Roman"/>
          <w:b/>
          <w:sz w:val="36"/>
          <w:szCs w:val="36"/>
        </w:rPr>
      </w:pPr>
      <w:r w:rsidRPr="009115B9">
        <w:rPr>
          <w:rFonts w:ascii="Times New Roman" w:eastAsiaTheme="minorHAnsi" w:hAnsi="Times New Roman"/>
          <w:b/>
          <w:sz w:val="36"/>
          <w:szCs w:val="36"/>
          <w:lang w:eastAsia="en-US"/>
        </w:rPr>
        <w:t>при осуществлении муниципального контроля</w:t>
      </w:r>
      <w:r w:rsidR="009115B9" w:rsidRPr="009115B9">
        <w:rPr>
          <w:rFonts w:ascii="Times New Roman" w:eastAsiaTheme="minorHAnsi" w:hAnsi="Times New Roman"/>
          <w:b/>
          <w:sz w:val="36"/>
          <w:szCs w:val="36"/>
          <w:lang w:eastAsia="en-US"/>
        </w:rPr>
        <w:t xml:space="preserve"> </w:t>
      </w:r>
      <w:r w:rsidR="009115B9" w:rsidRPr="009115B9">
        <w:rPr>
          <w:rFonts w:ascii="Times New Roman" w:hAnsi="Times New Roman"/>
          <w:b/>
          <w:sz w:val="36"/>
          <w:szCs w:val="36"/>
        </w:rPr>
        <w:t xml:space="preserve">области охраны и </w:t>
      </w:r>
      <w:proofErr w:type="gramStart"/>
      <w:r w:rsidR="009115B9" w:rsidRPr="009115B9">
        <w:rPr>
          <w:rFonts w:ascii="Times New Roman" w:hAnsi="Times New Roman"/>
          <w:b/>
          <w:sz w:val="36"/>
          <w:szCs w:val="36"/>
        </w:rPr>
        <w:t>использования</w:t>
      </w:r>
      <w:proofErr w:type="gramEnd"/>
      <w:r w:rsidR="009115B9" w:rsidRPr="009115B9">
        <w:rPr>
          <w:rFonts w:ascii="Times New Roman" w:hAnsi="Times New Roman"/>
          <w:b/>
          <w:sz w:val="36"/>
          <w:szCs w:val="36"/>
        </w:rPr>
        <w:t xml:space="preserve"> особо охраняемых природных территорий местного значения на территории Каменского муниципального района Воронежской области</w:t>
      </w:r>
    </w:p>
    <w:p w:rsidR="00E367D7" w:rsidRDefault="00E367D7" w:rsidP="00E367D7">
      <w:pPr>
        <w:pStyle w:val="ConsPlusNormal"/>
        <w:suppressAutoHyphens w:val="0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367D7" w:rsidRDefault="00E367D7" w:rsidP="00E367D7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65A94" w:rsidRPr="00B868F4" w:rsidRDefault="00965A94" w:rsidP="00965A9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При осуществлении муниципального контроля применяется система оценки и управления рисками причинения вреда (ущерба) охраняемым законом ценностям.</w:t>
      </w:r>
    </w:p>
    <w:p w:rsidR="00965A94" w:rsidRPr="00B868F4" w:rsidRDefault="00965A94" w:rsidP="00965A9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осуществлении муниципального контроля относит объекты контроля, предусмотренные </w:t>
      </w:r>
      <w:hyperlink r:id="rId6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1.5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виде контроля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, к одной из следующих категорий риска причинения вреда (ущерба) охраняемым законом ценностям (далее - категории риска):</w:t>
      </w:r>
    </w:p>
    <w:p w:rsidR="00965A94" w:rsidRPr="00B868F4" w:rsidRDefault="00965A94" w:rsidP="00965A9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а) средний риск;</w:t>
      </w:r>
    </w:p>
    <w:p w:rsidR="00965A94" w:rsidRPr="00B868F4" w:rsidRDefault="00965A94" w:rsidP="00965A9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б) умеренный риск;</w:t>
      </w:r>
    </w:p>
    <w:p w:rsidR="00965A94" w:rsidRPr="00B868F4" w:rsidRDefault="00965A94" w:rsidP="00965A9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в) низкий риск.</w:t>
      </w:r>
    </w:p>
    <w:p w:rsidR="00965A94" w:rsidRPr="00B868F4" w:rsidRDefault="00965A94" w:rsidP="00965A9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3.3. Отнесение объектов контроля к определенной категории риска осуществляется ежегодно решением главы (заместителя главы) администрации на основании сопоставления их характеристик с </w:t>
      </w:r>
      <w:hyperlink r:id="rId7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критериями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отнесения объектов контроля к категориям риска согласно Приложению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№ 3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 настоящему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Решению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65A94" w:rsidRPr="00B868F4" w:rsidRDefault="00965A94" w:rsidP="00965A9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Par9"/>
      <w:bookmarkEnd w:id="0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965A94" w:rsidRPr="00B868F4" w:rsidRDefault="00965A94" w:rsidP="00965A9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об объектах контроля с присвоенной им категорией риска размещаются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Каменского муниципального района 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 информационно-телекоммуникационной сети «Интернет» (далее - официальном сайте).</w:t>
      </w:r>
    </w:p>
    <w:p w:rsidR="00965A94" w:rsidRPr="00B868F4" w:rsidRDefault="00965A94" w:rsidP="00965A9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администрацию</w:t>
      </w: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965A94" w:rsidRPr="00B868F4" w:rsidRDefault="00965A94" w:rsidP="00965A9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8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главой 9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   № 248-ФЗ с учетом следующих особенностей:</w:t>
      </w:r>
    </w:p>
    <w:p w:rsidR="00965A94" w:rsidRPr="00B868F4" w:rsidRDefault="00965A94" w:rsidP="00965A9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965A94" w:rsidRPr="00B868F4" w:rsidRDefault="00965A94" w:rsidP="00965A9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б) заявление рассматривается главой (заместителем главы) администрации, принявшего решение о присвоении объекту контроля категории риска;</w:t>
      </w:r>
    </w:p>
    <w:p w:rsidR="00965A94" w:rsidRPr="00B868F4" w:rsidRDefault="00965A94" w:rsidP="00965A9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>в) срок рассмотрения заявления не может превышать 5 рабочих дней со дня регистрации.</w:t>
      </w:r>
    </w:p>
    <w:p w:rsidR="00965A94" w:rsidRPr="00B868F4" w:rsidRDefault="00965A94" w:rsidP="00965A9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GoBack"/>
      <w:bookmarkEnd w:id="1"/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поступлении сведений о соответствии объекта контроля иной категории риска либо об изменении критериев риска соответствующими должностными лицами, указанными в </w:t>
      </w:r>
      <w:hyperlink w:anchor="Par9" w:history="1">
        <w:r w:rsidRPr="00B868F4">
          <w:rPr>
            <w:rFonts w:ascii="Times New Roman" w:eastAsiaTheme="minorHAnsi" w:hAnsi="Times New Roman"/>
            <w:sz w:val="28"/>
            <w:szCs w:val="28"/>
            <w:lang w:eastAsia="en-US"/>
          </w:rPr>
          <w:t>пункте 2.</w:t>
        </w:r>
        <w:r>
          <w:rPr>
            <w:rFonts w:ascii="Times New Roman" w:eastAsiaTheme="minorHAnsi" w:hAnsi="Times New Roman"/>
            <w:sz w:val="28"/>
            <w:szCs w:val="28"/>
            <w:lang w:eastAsia="en-US"/>
          </w:rPr>
          <w:t>1</w:t>
        </w:r>
      </w:hyperlink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:rsidR="00965A94" w:rsidRPr="00B868F4" w:rsidRDefault="00965A94" w:rsidP="00965A94">
      <w:pPr>
        <w:pStyle w:val="ConsPlusNormal"/>
        <w:suppressAutoHyphens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5530" w:rsidRDefault="00DC5530" w:rsidP="00965A94">
      <w:pPr>
        <w:pStyle w:val="ConsPlusNormal"/>
        <w:suppressAutoHyphens w:val="0"/>
        <w:ind w:firstLine="709"/>
        <w:jc w:val="both"/>
      </w:pPr>
    </w:p>
    <w:sectPr w:rsidR="00D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D7"/>
    <w:rsid w:val="009115B9"/>
    <w:rsid w:val="00965A94"/>
    <w:rsid w:val="009C4E71"/>
    <w:rsid w:val="00BF46CE"/>
    <w:rsid w:val="00C268DE"/>
    <w:rsid w:val="00DC5530"/>
    <w:rsid w:val="00DF72DF"/>
    <w:rsid w:val="00E3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67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367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E367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E367D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67D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367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E367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E367D7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4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404&amp;n=98796&amp;dst=100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04&amp;n=98796&amp;dst=10004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2025-04-02T10:14:00Z</dcterms:created>
  <dcterms:modified xsi:type="dcterms:W3CDTF">2025-04-02T10:17:00Z</dcterms:modified>
</cp:coreProperties>
</file>