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drawings/drawing1.xml" ContentType="application/vnd.openxmlformats-officedocument.drawingml.chartshapes+xml"/>
  <Override PartName="/word/charts/chart4.xml" ContentType="application/vnd.openxmlformats-officedocument.drawingml.chart+xml"/>
  <Override PartName="/word/charts/chart5.xml" ContentType="application/vnd.openxmlformats-officedocument.drawingml.chart+xml"/>
  <Override PartName="/word/drawings/drawing2.xml" ContentType="application/vnd.openxmlformats-officedocument.drawingml.chartshap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4E8A" w:rsidRDefault="00B6150A" w:rsidP="00B6150A">
      <w:pPr>
        <w:rPr>
          <w:b/>
          <w:sz w:val="28"/>
          <w:szCs w:val="28"/>
        </w:rPr>
      </w:pPr>
      <w:r>
        <w:rPr>
          <w:b/>
          <w:noProof/>
          <w:sz w:val="28"/>
          <w:szCs w:val="28"/>
        </w:rPr>
        <w:drawing>
          <wp:inline distT="0" distB="0" distL="0" distR="0">
            <wp:extent cx="6413461" cy="8915400"/>
            <wp:effectExtent l="0" t="0" r="6985" b="0"/>
            <wp:docPr id="4" name="Рисунок 4" descr="C:\Users\n_nadtochiev\Desktop\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nadtochiev\Desktop\2018.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13461" cy="8915400"/>
                    </a:xfrm>
                    <a:prstGeom prst="rect">
                      <a:avLst/>
                    </a:prstGeom>
                    <a:noFill/>
                    <a:ln>
                      <a:noFill/>
                    </a:ln>
                  </pic:spPr>
                </pic:pic>
              </a:graphicData>
            </a:graphic>
          </wp:inline>
        </w:drawing>
      </w:r>
    </w:p>
    <w:p w:rsidR="000C310B" w:rsidRPr="000C310B" w:rsidRDefault="000C310B" w:rsidP="000C310B">
      <w:pPr>
        <w:spacing w:line="360" w:lineRule="auto"/>
        <w:ind w:firstLine="708"/>
        <w:jc w:val="both"/>
        <w:rPr>
          <w:sz w:val="28"/>
          <w:szCs w:val="28"/>
        </w:rPr>
      </w:pPr>
      <w:r w:rsidRPr="000C310B">
        <w:rPr>
          <w:sz w:val="28"/>
          <w:szCs w:val="28"/>
        </w:rPr>
        <w:lastRenderedPageBreak/>
        <w:t>Доклад главы администрации Каменского муниципального района Воронежской области о достигнутых значениях показателей для оценки эффективности деятельности органов местного самоуправления подготовлен во исполнение Указа Президента РФ от 28.04.2008 №607 «Об оценке эффективности деятельности органов местного самоуправления городских округов и муниципальных районов».</w:t>
      </w:r>
    </w:p>
    <w:p w:rsidR="000C310B" w:rsidRPr="000C310B" w:rsidRDefault="000C310B" w:rsidP="000C310B">
      <w:pPr>
        <w:spacing w:line="360" w:lineRule="auto"/>
        <w:jc w:val="both"/>
        <w:rPr>
          <w:sz w:val="28"/>
          <w:szCs w:val="28"/>
        </w:rPr>
      </w:pPr>
      <w:r w:rsidRPr="000C310B">
        <w:rPr>
          <w:sz w:val="28"/>
          <w:szCs w:val="28"/>
        </w:rPr>
        <w:tab/>
        <w:t>Цель ежегодного доклада главы администрации района  - оценка эффективности деятельности органов местного самоуправления района, динамики изменения показателей, характеризующих качество жизни населения, уровня социально-экономического развития района</w:t>
      </w:r>
      <w:proofErr w:type="gramStart"/>
      <w:r w:rsidRPr="000C310B">
        <w:rPr>
          <w:sz w:val="28"/>
          <w:szCs w:val="28"/>
        </w:rPr>
        <w:t xml:space="preserve"> ,</w:t>
      </w:r>
      <w:proofErr w:type="gramEnd"/>
      <w:r w:rsidRPr="000C310B">
        <w:rPr>
          <w:sz w:val="28"/>
          <w:szCs w:val="28"/>
        </w:rPr>
        <w:t xml:space="preserve"> степени внедрения методов и принципов управления, обеспечивающих   переход к более результативным моделям муниципального управления. </w:t>
      </w:r>
      <w:proofErr w:type="gramStart"/>
      <w:r w:rsidRPr="000C310B">
        <w:rPr>
          <w:sz w:val="28"/>
          <w:szCs w:val="28"/>
        </w:rPr>
        <w:t>Анализ динамики изменения достигнутых показателей эффективности деятельности ОМСУ позволяет определить зоны, требующие приоритетного внимания, сформировать перечень мероприятий по повышению результативности деятельности ОМСУ, а также выявить внутренние ресурсы (финансовые, материально-технические) для повышения качества и объема предоставляемых населению услуг.</w:t>
      </w:r>
      <w:proofErr w:type="gramEnd"/>
    </w:p>
    <w:p w:rsidR="00D84E8A" w:rsidRPr="000C310B" w:rsidRDefault="000C310B" w:rsidP="0025403C">
      <w:pPr>
        <w:spacing w:line="360" w:lineRule="auto"/>
        <w:jc w:val="both"/>
        <w:rPr>
          <w:sz w:val="28"/>
          <w:szCs w:val="28"/>
        </w:rPr>
      </w:pPr>
      <w:r w:rsidRPr="000C310B">
        <w:rPr>
          <w:sz w:val="28"/>
          <w:szCs w:val="28"/>
        </w:rPr>
        <w:tab/>
      </w:r>
    </w:p>
    <w:p w:rsidR="00D84E8A" w:rsidRPr="003F7ACF" w:rsidRDefault="00D84E8A" w:rsidP="00E635A6">
      <w:pPr>
        <w:pStyle w:val="ConsPlusTitle"/>
        <w:widowControl/>
        <w:spacing w:line="360" w:lineRule="auto"/>
        <w:jc w:val="center"/>
        <w:rPr>
          <w:sz w:val="28"/>
          <w:szCs w:val="28"/>
        </w:rPr>
      </w:pPr>
      <w:r w:rsidRPr="003F7ACF">
        <w:rPr>
          <w:sz w:val="28"/>
          <w:szCs w:val="28"/>
        </w:rPr>
        <w:t>Общие сведения о муниципальном образовании</w:t>
      </w:r>
    </w:p>
    <w:p w:rsidR="00033990" w:rsidRDefault="00033990" w:rsidP="00033990">
      <w:pPr>
        <w:pStyle w:val="ConsPlusNormal"/>
        <w:widowControl/>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Каменский  район – муниципальное образование, являющееся административно-территориальной единицей в составе Воронежской области. </w:t>
      </w:r>
    </w:p>
    <w:p w:rsidR="00033990" w:rsidRPr="00033990" w:rsidRDefault="00033990" w:rsidP="00033990">
      <w:pPr>
        <w:spacing w:line="360" w:lineRule="auto"/>
        <w:ind w:firstLine="567"/>
        <w:jc w:val="both"/>
        <w:rPr>
          <w:sz w:val="28"/>
          <w:szCs w:val="28"/>
        </w:rPr>
      </w:pPr>
      <w:r w:rsidRPr="00033990">
        <w:rPr>
          <w:sz w:val="28"/>
          <w:szCs w:val="28"/>
        </w:rPr>
        <w:t xml:space="preserve">Расположен район на юго-западе Воронежской области. Его территория составляет 99,9 </w:t>
      </w:r>
      <w:proofErr w:type="spellStart"/>
      <w:r w:rsidRPr="00033990">
        <w:rPr>
          <w:sz w:val="28"/>
          <w:szCs w:val="28"/>
        </w:rPr>
        <w:t>тыс.га</w:t>
      </w:r>
      <w:proofErr w:type="spellEnd"/>
      <w:r w:rsidRPr="00033990">
        <w:rPr>
          <w:sz w:val="28"/>
          <w:szCs w:val="28"/>
        </w:rPr>
        <w:t xml:space="preserve">.  На северо-западе он граничит с </w:t>
      </w:r>
      <w:proofErr w:type="spellStart"/>
      <w:r w:rsidRPr="00033990">
        <w:rPr>
          <w:sz w:val="28"/>
          <w:szCs w:val="28"/>
        </w:rPr>
        <w:t>Острогожским</w:t>
      </w:r>
      <w:proofErr w:type="spellEnd"/>
      <w:r w:rsidRPr="00033990">
        <w:rPr>
          <w:sz w:val="28"/>
          <w:szCs w:val="28"/>
        </w:rPr>
        <w:t xml:space="preserve">, на севере и северо-востоке с </w:t>
      </w:r>
      <w:proofErr w:type="spellStart"/>
      <w:r w:rsidRPr="00033990">
        <w:rPr>
          <w:sz w:val="28"/>
          <w:szCs w:val="28"/>
        </w:rPr>
        <w:t>Лискинским</w:t>
      </w:r>
      <w:proofErr w:type="spellEnd"/>
      <w:r w:rsidRPr="00033990">
        <w:rPr>
          <w:sz w:val="28"/>
          <w:szCs w:val="28"/>
        </w:rPr>
        <w:t xml:space="preserve">, а на юге и юго-востоке с Подгоренским, </w:t>
      </w:r>
      <w:proofErr w:type="spellStart"/>
      <w:r w:rsidRPr="00033990">
        <w:rPr>
          <w:sz w:val="28"/>
          <w:szCs w:val="28"/>
        </w:rPr>
        <w:t>Ольховатским</w:t>
      </w:r>
      <w:proofErr w:type="spellEnd"/>
      <w:r w:rsidRPr="00033990">
        <w:rPr>
          <w:sz w:val="28"/>
          <w:szCs w:val="28"/>
        </w:rPr>
        <w:t xml:space="preserve"> и Павловским районами Воронежской области. Протяженность района с севера на юг составляет </w:t>
      </w:r>
      <w:smartTag w:uri="urn:schemas-microsoft-com:office:smarttags" w:element="metricconverter">
        <w:smartTagPr>
          <w:attr w:name="ProductID" w:val="33 км"/>
        </w:smartTagPr>
        <w:r w:rsidRPr="00033990">
          <w:rPr>
            <w:sz w:val="28"/>
            <w:szCs w:val="28"/>
          </w:rPr>
          <w:t>33 км</w:t>
        </w:r>
      </w:smartTag>
      <w:r w:rsidRPr="00033990">
        <w:rPr>
          <w:sz w:val="28"/>
          <w:szCs w:val="28"/>
        </w:rPr>
        <w:t xml:space="preserve">, а с востока на запад </w:t>
      </w:r>
      <w:smartTag w:uri="urn:schemas-microsoft-com:office:smarttags" w:element="metricconverter">
        <w:smartTagPr>
          <w:attr w:name="ProductID" w:val="51,5 км"/>
        </w:smartTagPr>
        <w:r w:rsidRPr="00033990">
          <w:rPr>
            <w:sz w:val="28"/>
            <w:szCs w:val="28"/>
          </w:rPr>
          <w:t>51,5 км</w:t>
        </w:r>
      </w:smartTag>
      <w:r w:rsidRPr="00033990">
        <w:rPr>
          <w:sz w:val="28"/>
          <w:szCs w:val="28"/>
        </w:rPr>
        <w:t>. По территории района проходит автотрасса Р-194 «Воронеж-</w:t>
      </w:r>
      <w:r w:rsidRPr="00033990">
        <w:rPr>
          <w:sz w:val="28"/>
          <w:szCs w:val="28"/>
        </w:rPr>
        <w:lastRenderedPageBreak/>
        <w:t xml:space="preserve">Луганск», протяженностью </w:t>
      </w:r>
      <w:smartTag w:uri="urn:schemas-microsoft-com:office:smarttags" w:element="metricconverter">
        <w:smartTagPr>
          <w:attr w:name="ProductID" w:val="36 км"/>
        </w:smartTagPr>
        <w:r w:rsidRPr="00033990">
          <w:rPr>
            <w:sz w:val="28"/>
            <w:szCs w:val="28"/>
          </w:rPr>
          <w:t>36 км</w:t>
        </w:r>
      </w:smartTag>
      <w:r w:rsidRPr="00033990">
        <w:rPr>
          <w:sz w:val="28"/>
          <w:szCs w:val="28"/>
        </w:rPr>
        <w:t xml:space="preserve"> и юго-восточная железная дорога, протяженностью </w:t>
      </w:r>
      <w:smartTag w:uri="urn:schemas-microsoft-com:office:smarttags" w:element="metricconverter">
        <w:smartTagPr>
          <w:attr w:name="ProductID" w:val="32 км"/>
        </w:smartTagPr>
        <w:r w:rsidRPr="00033990">
          <w:rPr>
            <w:sz w:val="28"/>
            <w:szCs w:val="28"/>
          </w:rPr>
          <w:t>32 км</w:t>
        </w:r>
      </w:smartTag>
      <w:r w:rsidRPr="00033990">
        <w:rPr>
          <w:sz w:val="28"/>
          <w:szCs w:val="28"/>
        </w:rPr>
        <w:t xml:space="preserve">.  </w:t>
      </w:r>
    </w:p>
    <w:p w:rsidR="00033990" w:rsidRPr="00033990" w:rsidRDefault="00033990" w:rsidP="00033990">
      <w:pPr>
        <w:spacing w:line="360" w:lineRule="auto"/>
        <w:ind w:firstLine="567"/>
        <w:jc w:val="both"/>
        <w:rPr>
          <w:sz w:val="28"/>
          <w:szCs w:val="28"/>
        </w:rPr>
      </w:pPr>
      <w:r w:rsidRPr="00033990">
        <w:rPr>
          <w:sz w:val="28"/>
          <w:szCs w:val="28"/>
        </w:rPr>
        <w:t xml:space="preserve">Административно-хозяйственным центром Каменского района – является поселок городского типа Каменка, который находится в </w:t>
      </w:r>
      <w:smartTag w:uri="urn:schemas-microsoft-com:office:smarttags" w:element="metricconverter">
        <w:smartTagPr>
          <w:attr w:name="ProductID" w:val="150 километрах"/>
        </w:smartTagPr>
        <w:r w:rsidRPr="00033990">
          <w:rPr>
            <w:sz w:val="28"/>
            <w:szCs w:val="28"/>
          </w:rPr>
          <w:t>150 километрах</w:t>
        </w:r>
      </w:smartTag>
      <w:r w:rsidRPr="00033990">
        <w:rPr>
          <w:sz w:val="28"/>
          <w:szCs w:val="28"/>
        </w:rPr>
        <w:t xml:space="preserve"> от областного центра.   </w:t>
      </w:r>
    </w:p>
    <w:p w:rsidR="00033990" w:rsidRPr="00033990" w:rsidRDefault="00033990" w:rsidP="00033990">
      <w:pPr>
        <w:spacing w:line="360" w:lineRule="auto"/>
        <w:ind w:firstLine="567"/>
        <w:jc w:val="both"/>
        <w:rPr>
          <w:sz w:val="28"/>
          <w:szCs w:val="28"/>
        </w:rPr>
      </w:pPr>
      <w:r w:rsidRPr="00033990">
        <w:rPr>
          <w:sz w:val="28"/>
          <w:szCs w:val="28"/>
        </w:rPr>
        <w:t xml:space="preserve">В структуру Каменского муниципального района входят 12 муниципальных образований, из них 10 муниципальных образований сельских поселений, 1 городское поселение и 1 муниципальное образование района. В границах района расположено </w:t>
      </w:r>
      <w:r w:rsidRPr="00033990">
        <w:rPr>
          <w:bCs/>
          <w:sz w:val="28"/>
          <w:szCs w:val="28"/>
        </w:rPr>
        <w:t>42 населенных пункта, из них 1- поселок городского типа, 17 сел и 24 хутора</w:t>
      </w:r>
      <w:proofErr w:type="gramStart"/>
      <w:r w:rsidRPr="00033990">
        <w:rPr>
          <w:bCs/>
          <w:sz w:val="28"/>
          <w:szCs w:val="28"/>
        </w:rPr>
        <w:t>.</w:t>
      </w:r>
      <w:proofErr w:type="gramEnd"/>
      <w:r w:rsidRPr="00033990">
        <w:rPr>
          <w:bCs/>
          <w:sz w:val="28"/>
          <w:szCs w:val="28"/>
        </w:rPr>
        <w:t xml:space="preserve">  (</w:t>
      </w:r>
      <w:proofErr w:type="gramStart"/>
      <w:r w:rsidRPr="00033990">
        <w:rPr>
          <w:bCs/>
          <w:sz w:val="28"/>
          <w:szCs w:val="28"/>
        </w:rPr>
        <w:t>р</w:t>
      </w:r>
      <w:proofErr w:type="gramEnd"/>
      <w:r w:rsidRPr="00033990">
        <w:rPr>
          <w:bCs/>
          <w:sz w:val="28"/>
          <w:szCs w:val="28"/>
        </w:rPr>
        <w:t>исунок 1).</w:t>
      </w:r>
    </w:p>
    <w:p w:rsidR="00033990" w:rsidRPr="00033990" w:rsidRDefault="00033990" w:rsidP="00033990">
      <w:pPr>
        <w:autoSpaceDE w:val="0"/>
        <w:spacing w:line="360" w:lineRule="auto"/>
        <w:jc w:val="both"/>
        <w:rPr>
          <w:sz w:val="28"/>
          <w:szCs w:val="28"/>
        </w:rPr>
      </w:pPr>
    </w:p>
    <w:p w:rsidR="00033990" w:rsidRPr="00033990" w:rsidRDefault="00033990" w:rsidP="00033990">
      <w:pPr>
        <w:autoSpaceDE w:val="0"/>
        <w:ind w:firstLine="567"/>
        <w:jc w:val="center"/>
        <w:rPr>
          <w:bCs/>
          <w:iCs/>
          <w:sz w:val="28"/>
          <w:szCs w:val="28"/>
        </w:rPr>
      </w:pPr>
      <w:r w:rsidRPr="00033990">
        <w:rPr>
          <w:bCs/>
          <w:iCs/>
          <w:sz w:val="28"/>
          <w:szCs w:val="28"/>
        </w:rPr>
        <w:t>Рис.1 – Структура Каменского  муниципального района</w:t>
      </w:r>
    </w:p>
    <w:p w:rsidR="00033990" w:rsidRPr="00033990" w:rsidRDefault="00033990" w:rsidP="00033990">
      <w:pPr>
        <w:spacing w:line="360" w:lineRule="auto"/>
        <w:ind w:firstLine="567"/>
        <w:jc w:val="both"/>
        <w:rPr>
          <w:sz w:val="28"/>
          <w:szCs w:val="28"/>
        </w:rPr>
      </w:pPr>
      <w:r w:rsidRPr="00033990">
        <w:rPr>
          <w:noProof/>
          <w:sz w:val="28"/>
          <w:szCs w:val="28"/>
        </w:rPr>
        <w:drawing>
          <wp:inline distT="0" distB="0" distL="0" distR="0" wp14:anchorId="555E8091" wp14:editId="25771138">
            <wp:extent cx="5417820" cy="2971800"/>
            <wp:effectExtent l="0" t="0" r="0" b="0"/>
            <wp:docPr id="5" name="Рисунок 5" descr="КАР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КАРТА"/>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17820" cy="2971800"/>
                    </a:xfrm>
                    <a:prstGeom prst="rect">
                      <a:avLst/>
                    </a:prstGeom>
                    <a:noFill/>
                    <a:ln>
                      <a:noFill/>
                    </a:ln>
                  </pic:spPr>
                </pic:pic>
              </a:graphicData>
            </a:graphic>
          </wp:inline>
        </w:drawing>
      </w:r>
    </w:p>
    <w:p w:rsidR="00033990" w:rsidRPr="00033990" w:rsidRDefault="00033990" w:rsidP="00033990">
      <w:pPr>
        <w:spacing w:line="360" w:lineRule="auto"/>
        <w:ind w:firstLine="567"/>
        <w:jc w:val="both"/>
        <w:rPr>
          <w:sz w:val="28"/>
          <w:szCs w:val="28"/>
        </w:rPr>
      </w:pPr>
      <w:r w:rsidRPr="00033990">
        <w:rPr>
          <w:sz w:val="28"/>
          <w:szCs w:val="28"/>
        </w:rPr>
        <w:t>Численность населения района по состоянию на 01.01.201</w:t>
      </w:r>
      <w:r w:rsidR="00A75033">
        <w:rPr>
          <w:sz w:val="28"/>
          <w:szCs w:val="28"/>
        </w:rPr>
        <w:t>9 года составила 17,843</w:t>
      </w:r>
      <w:r w:rsidRPr="00033990">
        <w:rPr>
          <w:sz w:val="28"/>
          <w:szCs w:val="28"/>
        </w:rPr>
        <w:t xml:space="preserve"> тыс. человек (0,9 % численности населения Воронежской области). Численность экономически активного населен</w:t>
      </w:r>
      <w:r w:rsidR="00A75033">
        <w:rPr>
          <w:sz w:val="28"/>
          <w:szCs w:val="28"/>
        </w:rPr>
        <w:t>ия в районе составляет -  9,9</w:t>
      </w:r>
      <w:r w:rsidRPr="00033990">
        <w:rPr>
          <w:sz w:val="28"/>
          <w:szCs w:val="28"/>
        </w:rPr>
        <w:t xml:space="preserve"> тыс. человек, из них занято в экономике</w:t>
      </w:r>
      <w:r w:rsidR="00A75033">
        <w:rPr>
          <w:sz w:val="28"/>
          <w:szCs w:val="28"/>
        </w:rPr>
        <w:t xml:space="preserve"> 8,4</w:t>
      </w:r>
      <w:r w:rsidRPr="00033990">
        <w:rPr>
          <w:sz w:val="28"/>
          <w:szCs w:val="28"/>
        </w:rPr>
        <w:t xml:space="preserve"> тыс. человек. </w:t>
      </w:r>
      <w:r>
        <w:rPr>
          <w:sz w:val="28"/>
          <w:szCs w:val="28"/>
        </w:rPr>
        <w:t xml:space="preserve">Каменский муниципальный район относится к муниципальным образованиям с высоким риском развития демографических процессов, что обусловлено как высоким уровнем естественной убыли населения, так и высоким уровнем миграционного оттока населения. Негативные тенденции в </w:t>
      </w:r>
      <w:r>
        <w:rPr>
          <w:sz w:val="28"/>
          <w:szCs w:val="28"/>
        </w:rPr>
        <w:lastRenderedPageBreak/>
        <w:t>демографическом развитии района</w:t>
      </w:r>
      <w:r w:rsidR="00A75033">
        <w:rPr>
          <w:sz w:val="28"/>
          <w:szCs w:val="28"/>
        </w:rPr>
        <w:t xml:space="preserve"> продолжают сохраняться. За 2018</w:t>
      </w:r>
      <w:r>
        <w:rPr>
          <w:sz w:val="28"/>
          <w:szCs w:val="28"/>
        </w:rPr>
        <w:t xml:space="preserve"> год ес</w:t>
      </w:r>
      <w:r w:rsidR="00A75033">
        <w:rPr>
          <w:sz w:val="28"/>
          <w:szCs w:val="28"/>
        </w:rPr>
        <w:t>тественная убыль составила  177</w:t>
      </w:r>
      <w:r>
        <w:rPr>
          <w:sz w:val="28"/>
          <w:szCs w:val="28"/>
        </w:rPr>
        <w:t xml:space="preserve"> человек и миграционная убыль – </w:t>
      </w:r>
      <w:r w:rsidR="00A75033">
        <w:rPr>
          <w:sz w:val="28"/>
          <w:szCs w:val="28"/>
        </w:rPr>
        <w:t>118</w:t>
      </w:r>
      <w:r>
        <w:rPr>
          <w:sz w:val="28"/>
          <w:szCs w:val="28"/>
        </w:rPr>
        <w:t xml:space="preserve"> человек.  В районе более 6 тыс. пенсионеров, что составляет 33,9% от общей численности населения. В последние годы наблюдается уменьшение численности трудовых ресурсов из-за низкого уровня рождаемости. </w:t>
      </w:r>
    </w:p>
    <w:p w:rsidR="00FA1EBD" w:rsidRDefault="00A75033" w:rsidP="00FA1EBD">
      <w:pPr>
        <w:spacing w:line="360" w:lineRule="auto"/>
        <w:ind w:firstLine="709"/>
        <w:jc w:val="both"/>
        <w:rPr>
          <w:sz w:val="28"/>
          <w:szCs w:val="28"/>
        </w:rPr>
      </w:pPr>
      <w:r>
        <w:rPr>
          <w:sz w:val="28"/>
          <w:szCs w:val="28"/>
        </w:rPr>
        <w:t>В 2018</w:t>
      </w:r>
      <w:r w:rsidR="00FA1EBD">
        <w:rPr>
          <w:sz w:val="28"/>
          <w:szCs w:val="28"/>
        </w:rPr>
        <w:t xml:space="preserve"> году среднемесячная численность безраб</w:t>
      </w:r>
      <w:r>
        <w:rPr>
          <w:sz w:val="28"/>
          <w:szCs w:val="28"/>
        </w:rPr>
        <w:t>отных граждан составила 101</w:t>
      </w:r>
      <w:r w:rsidR="00FA1EBD">
        <w:rPr>
          <w:sz w:val="28"/>
          <w:szCs w:val="28"/>
        </w:rPr>
        <w:t xml:space="preserve"> человек, что ниже уровня прошлого года на </w:t>
      </w:r>
      <w:r>
        <w:rPr>
          <w:sz w:val="28"/>
          <w:szCs w:val="28"/>
        </w:rPr>
        <w:t>9</w:t>
      </w:r>
      <w:r w:rsidR="00FA1EBD">
        <w:rPr>
          <w:sz w:val="28"/>
          <w:szCs w:val="28"/>
        </w:rPr>
        <w:t>%.  Уровень р</w:t>
      </w:r>
      <w:r>
        <w:rPr>
          <w:sz w:val="28"/>
          <w:szCs w:val="28"/>
        </w:rPr>
        <w:t>егистрируемой безработицы – 1,02</w:t>
      </w:r>
      <w:r w:rsidR="00FA1EBD">
        <w:rPr>
          <w:sz w:val="28"/>
          <w:szCs w:val="28"/>
        </w:rPr>
        <w:t xml:space="preserve">%. </w:t>
      </w:r>
    </w:p>
    <w:p w:rsidR="00FA1EBD" w:rsidRDefault="00A75033" w:rsidP="00FA1EBD">
      <w:pPr>
        <w:spacing w:line="360" w:lineRule="auto"/>
        <w:ind w:firstLine="709"/>
        <w:jc w:val="both"/>
        <w:rPr>
          <w:sz w:val="28"/>
          <w:szCs w:val="28"/>
        </w:rPr>
      </w:pPr>
      <w:r>
        <w:rPr>
          <w:sz w:val="28"/>
          <w:szCs w:val="28"/>
        </w:rPr>
        <w:t>За 2018</w:t>
      </w:r>
      <w:r w:rsidR="00FA1EBD">
        <w:rPr>
          <w:sz w:val="28"/>
          <w:szCs w:val="28"/>
        </w:rPr>
        <w:t xml:space="preserve"> год через Центр занятости населения </w:t>
      </w:r>
      <w:r w:rsidR="00FA1EBD" w:rsidRPr="00B01991">
        <w:rPr>
          <w:sz w:val="28"/>
          <w:szCs w:val="28"/>
        </w:rPr>
        <w:t xml:space="preserve"> </w:t>
      </w:r>
      <w:r w:rsidR="00FA1EBD">
        <w:rPr>
          <w:sz w:val="28"/>
          <w:szCs w:val="28"/>
        </w:rPr>
        <w:t>было трудоустроено  2</w:t>
      </w:r>
      <w:r>
        <w:rPr>
          <w:sz w:val="28"/>
          <w:szCs w:val="28"/>
        </w:rPr>
        <w:t>5</w:t>
      </w:r>
      <w:r w:rsidR="00FA1EBD">
        <w:rPr>
          <w:sz w:val="28"/>
          <w:szCs w:val="28"/>
        </w:rPr>
        <w:t xml:space="preserve">8  человек, </w:t>
      </w:r>
      <w:r>
        <w:rPr>
          <w:sz w:val="28"/>
          <w:szCs w:val="28"/>
        </w:rPr>
        <w:t>проведены 2 ярмарки вакансий, 28</w:t>
      </w:r>
      <w:r w:rsidR="00FA1EBD">
        <w:rPr>
          <w:sz w:val="28"/>
          <w:szCs w:val="28"/>
        </w:rPr>
        <w:t xml:space="preserve"> безработных граждан направлены на профессиональное обучение и получили </w:t>
      </w:r>
      <w:proofErr w:type="gramStart"/>
      <w:r w:rsidR="00FA1EBD">
        <w:rPr>
          <w:sz w:val="28"/>
          <w:szCs w:val="28"/>
        </w:rPr>
        <w:t>профессии</w:t>
      </w:r>
      <w:proofErr w:type="gramEnd"/>
      <w:r w:rsidR="00FA1EBD">
        <w:rPr>
          <w:sz w:val="28"/>
          <w:szCs w:val="28"/>
        </w:rPr>
        <w:t xml:space="preserve"> востребованные на рынке труда района</w:t>
      </w:r>
      <w:r>
        <w:rPr>
          <w:sz w:val="28"/>
          <w:szCs w:val="28"/>
        </w:rPr>
        <w:t>, услуги по информированию о п</w:t>
      </w:r>
      <w:r w:rsidR="002E165C">
        <w:rPr>
          <w:sz w:val="28"/>
          <w:szCs w:val="28"/>
        </w:rPr>
        <w:t>оложении на рынке труда получили</w:t>
      </w:r>
      <w:r>
        <w:rPr>
          <w:sz w:val="28"/>
          <w:szCs w:val="28"/>
        </w:rPr>
        <w:t xml:space="preserve"> 598 человек, заклю</w:t>
      </w:r>
      <w:r w:rsidR="002E165C">
        <w:rPr>
          <w:sz w:val="28"/>
          <w:szCs w:val="28"/>
        </w:rPr>
        <w:t>чено 18 договоров на организацию</w:t>
      </w:r>
      <w:r>
        <w:rPr>
          <w:sz w:val="28"/>
          <w:szCs w:val="28"/>
        </w:rPr>
        <w:t xml:space="preserve"> проведения оплачиваемых общественных работ, в которых приняли участие 28 человек</w:t>
      </w:r>
      <w:r w:rsidR="00FA1EBD">
        <w:rPr>
          <w:sz w:val="28"/>
          <w:szCs w:val="28"/>
        </w:rPr>
        <w:t>.</w:t>
      </w:r>
    </w:p>
    <w:p w:rsidR="00425F26" w:rsidRPr="00425F26" w:rsidRDefault="00425F26" w:rsidP="00425F26">
      <w:pPr>
        <w:spacing w:after="240" w:line="360" w:lineRule="auto"/>
        <w:ind w:firstLine="709"/>
        <w:jc w:val="both"/>
        <w:rPr>
          <w:color w:val="000000" w:themeColor="text1"/>
          <w:sz w:val="28"/>
          <w:szCs w:val="28"/>
        </w:rPr>
      </w:pPr>
      <w:r w:rsidRPr="00425F26">
        <w:rPr>
          <w:color w:val="000000"/>
          <w:sz w:val="28"/>
          <w:szCs w:val="28"/>
        </w:rPr>
        <w:t xml:space="preserve">В </w:t>
      </w:r>
      <w:r w:rsidR="00A75033">
        <w:rPr>
          <w:color w:val="000000"/>
          <w:sz w:val="28"/>
          <w:szCs w:val="28"/>
        </w:rPr>
        <w:t>структуру экономики района входят 14</w:t>
      </w:r>
      <w:r w:rsidRPr="00425F26">
        <w:rPr>
          <w:color w:val="000000"/>
          <w:sz w:val="28"/>
          <w:szCs w:val="28"/>
        </w:rPr>
        <w:t>3 предприятий и организаций</w:t>
      </w:r>
      <w:r>
        <w:rPr>
          <w:color w:val="000000"/>
          <w:sz w:val="28"/>
          <w:szCs w:val="28"/>
        </w:rPr>
        <w:t xml:space="preserve">, </w:t>
      </w:r>
      <w:r w:rsidR="00A75033">
        <w:rPr>
          <w:color w:val="000000"/>
          <w:sz w:val="28"/>
          <w:szCs w:val="28"/>
        </w:rPr>
        <w:t>57</w:t>
      </w:r>
      <w:r w:rsidRPr="00425F26">
        <w:rPr>
          <w:color w:val="000000"/>
          <w:sz w:val="28"/>
          <w:szCs w:val="28"/>
        </w:rPr>
        <w:t xml:space="preserve"> </w:t>
      </w:r>
      <w:r w:rsidR="002E165C">
        <w:rPr>
          <w:color w:val="000000"/>
          <w:sz w:val="28"/>
          <w:szCs w:val="28"/>
        </w:rPr>
        <w:t>предприятий</w:t>
      </w:r>
      <w:r>
        <w:rPr>
          <w:color w:val="000000"/>
          <w:sz w:val="28"/>
          <w:szCs w:val="28"/>
        </w:rPr>
        <w:t xml:space="preserve"> малого и среднего бизнеса </w:t>
      </w:r>
      <w:r w:rsidR="00A75033">
        <w:rPr>
          <w:color w:val="000000"/>
          <w:sz w:val="28"/>
          <w:szCs w:val="28"/>
        </w:rPr>
        <w:t xml:space="preserve"> и 328</w:t>
      </w:r>
      <w:r w:rsidRPr="00425F26">
        <w:rPr>
          <w:color w:val="000000"/>
          <w:sz w:val="28"/>
          <w:szCs w:val="28"/>
        </w:rPr>
        <w:t xml:space="preserve"> индивидуальных предпринимателей.  Преобладающее место по численности предприятий занимают предприятия в сфере сельского хозяйства, охоты и лесного хозяйства (16,07%), в сфере государственного управления и обеспечения военной безопасности, социального страхования (14,29%), в сфере образования (13,69%), предоставления прочих коммунальных, социальных и персональных услуг (11,9%), а также предприятия оптовой и розничной торговли (10,71%).</w:t>
      </w:r>
    </w:p>
    <w:p w:rsidR="00425F26" w:rsidRDefault="00425F26" w:rsidP="00FA1EBD">
      <w:pPr>
        <w:spacing w:line="360" w:lineRule="auto"/>
        <w:ind w:firstLine="709"/>
        <w:jc w:val="both"/>
        <w:rPr>
          <w:sz w:val="28"/>
          <w:szCs w:val="28"/>
        </w:rPr>
      </w:pPr>
    </w:p>
    <w:p w:rsidR="006C1425" w:rsidRDefault="00425F26" w:rsidP="00FA1EBD">
      <w:pPr>
        <w:spacing w:line="360" w:lineRule="auto"/>
        <w:ind w:firstLine="709"/>
        <w:jc w:val="both"/>
        <w:rPr>
          <w:sz w:val="28"/>
          <w:szCs w:val="28"/>
        </w:rPr>
      </w:pPr>
      <w:r>
        <w:rPr>
          <w:noProof/>
        </w:rPr>
        <w:lastRenderedPageBreak/>
        <w:drawing>
          <wp:anchor distT="0" distB="0" distL="114300" distR="114300" simplePos="0" relativeHeight="251659264" behindDoc="1" locked="0" layoutInCell="1" allowOverlap="1" wp14:anchorId="63B7B4A8" wp14:editId="199A89AB">
            <wp:simplePos x="0" y="0"/>
            <wp:positionH relativeFrom="column">
              <wp:posOffset>-200025</wp:posOffset>
            </wp:positionH>
            <wp:positionV relativeFrom="paragraph">
              <wp:posOffset>0</wp:posOffset>
            </wp:positionV>
            <wp:extent cx="6417310" cy="5097780"/>
            <wp:effectExtent l="0" t="0" r="2540" b="7620"/>
            <wp:wrapTight wrapText="bothSides">
              <wp:wrapPolygon edited="0">
                <wp:start x="0" y="0"/>
                <wp:lineTo x="0" y="21552"/>
                <wp:lineTo x="21544" y="21552"/>
                <wp:lineTo x="21544" y="0"/>
                <wp:lineTo x="0" y="0"/>
              </wp:wrapPolygon>
            </wp:wrapTight>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17310" cy="5097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A1EBD" w:rsidRPr="006C1425" w:rsidRDefault="00FA1EBD" w:rsidP="006C1425">
      <w:pPr>
        <w:spacing w:line="360" w:lineRule="auto"/>
        <w:ind w:firstLine="709"/>
        <w:jc w:val="both"/>
        <w:rPr>
          <w:sz w:val="28"/>
          <w:szCs w:val="28"/>
        </w:rPr>
      </w:pPr>
      <w:r w:rsidRPr="006C1425">
        <w:rPr>
          <w:sz w:val="28"/>
          <w:szCs w:val="28"/>
        </w:rPr>
        <w:t xml:space="preserve"> </w:t>
      </w:r>
      <w:r w:rsidR="00425F26" w:rsidRPr="00354C59">
        <w:rPr>
          <w:b/>
        </w:rPr>
        <w:t>Рисунок</w:t>
      </w:r>
      <w:r w:rsidR="00425F26">
        <w:rPr>
          <w:b/>
        </w:rPr>
        <w:t xml:space="preserve"> 10</w:t>
      </w:r>
      <w:r w:rsidR="00425F26" w:rsidRPr="00354C59">
        <w:rPr>
          <w:b/>
        </w:rPr>
        <w:t>. Структура экономики Ка</w:t>
      </w:r>
      <w:r w:rsidR="00425F26">
        <w:rPr>
          <w:b/>
        </w:rPr>
        <w:t>менского</w:t>
      </w:r>
      <w:r w:rsidR="00425F26" w:rsidRPr="00354C59">
        <w:rPr>
          <w:b/>
        </w:rPr>
        <w:t xml:space="preserve"> муниципального района по видам э</w:t>
      </w:r>
      <w:r w:rsidR="00A75033">
        <w:rPr>
          <w:b/>
        </w:rPr>
        <w:t>кономической деятельности, 2018</w:t>
      </w:r>
      <w:r w:rsidR="00425F26" w:rsidRPr="00354C59">
        <w:rPr>
          <w:b/>
        </w:rPr>
        <w:t xml:space="preserve"> г., в % от общего числа предприятий</w:t>
      </w:r>
      <w:r w:rsidR="00425F26">
        <w:rPr>
          <w:b/>
        </w:rPr>
        <w:t>.</w:t>
      </w:r>
    </w:p>
    <w:p w:rsidR="00924D15" w:rsidRDefault="00924D15" w:rsidP="00924D15">
      <w:pPr>
        <w:spacing w:line="360" w:lineRule="auto"/>
        <w:ind w:firstLine="646"/>
        <w:jc w:val="both"/>
        <w:rPr>
          <w:sz w:val="28"/>
          <w:szCs w:val="28"/>
        </w:rPr>
      </w:pPr>
      <w:r w:rsidRPr="008D4D2B">
        <w:rPr>
          <w:sz w:val="28"/>
          <w:szCs w:val="28"/>
        </w:rPr>
        <w:t>Основным перспективным плановым документом развития Каменского муниципального района на среднесрочную перспективу является</w:t>
      </w:r>
      <w:r>
        <w:rPr>
          <w:sz w:val="28"/>
          <w:szCs w:val="28"/>
        </w:rPr>
        <w:t xml:space="preserve"> Стратегия социально-экономического развития Каменского муниципального района Воронежской области до 2020 года.</w:t>
      </w:r>
    </w:p>
    <w:p w:rsidR="00924D15" w:rsidRDefault="00924D15" w:rsidP="00924D15">
      <w:pPr>
        <w:spacing w:line="360" w:lineRule="auto"/>
        <w:ind w:firstLine="708"/>
        <w:jc w:val="both"/>
        <w:rPr>
          <w:sz w:val="28"/>
          <w:szCs w:val="28"/>
        </w:rPr>
      </w:pPr>
      <w:r>
        <w:rPr>
          <w:sz w:val="28"/>
          <w:szCs w:val="28"/>
        </w:rPr>
        <w:t>В план мероприятий по  реализации Стратегии социально-эконом</w:t>
      </w:r>
      <w:r w:rsidR="00A75033">
        <w:rPr>
          <w:sz w:val="28"/>
          <w:szCs w:val="28"/>
        </w:rPr>
        <w:t>ического развития района  в 2018</w:t>
      </w:r>
      <w:r>
        <w:rPr>
          <w:sz w:val="28"/>
          <w:szCs w:val="28"/>
        </w:rPr>
        <w:t xml:space="preserve"> го</w:t>
      </w:r>
      <w:r w:rsidR="00A75033">
        <w:rPr>
          <w:sz w:val="28"/>
          <w:szCs w:val="28"/>
        </w:rPr>
        <w:t>ду включено  5 коммерческих и 52</w:t>
      </w:r>
      <w:r>
        <w:rPr>
          <w:sz w:val="28"/>
          <w:szCs w:val="28"/>
        </w:rPr>
        <w:t xml:space="preserve"> некоммерческих (социальных) проектов.  </w:t>
      </w:r>
    </w:p>
    <w:p w:rsidR="00924D15" w:rsidRPr="00D77A72" w:rsidRDefault="00924D15" w:rsidP="00924D15">
      <w:pPr>
        <w:spacing w:line="360" w:lineRule="auto"/>
        <w:ind w:firstLine="708"/>
        <w:jc w:val="both"/>
        <w:rPr>
          <w:sz w:val="28"/>
          <w:szCs w:val="28"/>
        </w:rPr>
      </w:pPr>
      <w:r>
        <w:rPr>
          <w:sz w:val="28"/>
          <w:szCs w:val="28"/>
        </w:rPr>
        <w:t>Фактический объем реализован</w:t>
      </w:r>
      <w:r w:rsidR="00A75033">
        <w:rPr>
          <w:sz w:val="28"/>
          <w:szCs w:val="28"/>
        </w:rPr>
        <w:t>ных в 2018</w:t>
      </w:r>
      <w:r>
        <w:rPr>
          <w:sz w:val="28"/>
          <w:szCs w:val="28"/>
        </w:rPr>
        <w:t xml:space="preserve"> году коммерческих и социальных  проектов составил </w:t>
      </w:r>
      <w:r w:rsidR="00A75033">
        <w:rPr>
          <w:sz w:val="28"/>
          <w:szCs w:val="28"/>
        </w:rPr>
        <w:t>781,8</w:t>
      </w:r>
      <w:r>
        <w:rPr>
          <w:sz w:val="28"/>
          <w:szCs w:val="28"/>
        </w:rPr>
        <w:t xml:space="preserve"> </w:t>
      </w:r>
      <w:proofErr w:type="spellStart"/>
      <w:r>
        <w:rPr>
          <w:sz w:val="28"/>
          <w:szCs w:val="28"/>
        </w:rPr>
        <w:t>млрд</w:t>
      </w:r>
      <w:proofErr w:type="gramStart"/>
      <w:r>
        <w:rPr>
          <w:sz w:val="28"/>
          <w:szCs w:val="28"/>
        </w:rPr>
        <w:t>.р</w:t>
      </w:r>
      <w:proofErr w:type="gramEnd"/>
      <w:r>
        <w:rPr>
          <w:sz w:val="28"/>
          <w:szCs w:val="28"/>
        </w:rPr>
        <w:t>уб</w:t>
      </w:r>
      <w:proofErr w:type="spellEnd"/>
      <w:r>
        <w:rPr>
          <w:sz w:val="28"/>
          <w:szCs w:val="28"/>
        </w:rPr>
        <w:t>. В рамках реализации плана мероприятий стратегии   п</w:t>
      </w:r>
      <w:r w:rsidRPr="00D77A72">
        <w:rPr>
          <w:sz w:val="28"/>
          <w:szCs w:val="28"/>
        </w:rPr>
        <w:t>ривлечено</w:t>
      </w:r>
      <w:r w:rsidR="00A75033">
        <w:rPr>
          <w:sz w:val="28"/>
          <w:szCs w:val="28"/>
        </w:rPr>
        <w:t xml:space="preserve"> более 180</w:t>
      </w:r>
      <w:r>
        <w:rPr>
          <w:sz w:val="28"/>
          <w:szCs w:val="28"/>
        </w:rPr>
        <w:t xml:space="preserve">  </w:t>
      </w:r>
      <w:proofErr w:type="spellStart"/>
      <w:r>
        <w:rPr>
          <w:sz w:val="28"/>
          <w:szCs w:val="28"/>
        </w:rPr>
        <w:t>млн.рублей</w:t>
      </w:r>
      <w:proofErr w:type="spellEnd"/>
      <w:r>
        <w:rPr>
          <w:sz w:val="28"/>
          <w:szCs w:val="28"/>
        </w:rPr>
        <w:t xml:space="preserve"> бюджетных </w:t>
      </w:r>
      <w:r>
        <w:rPr>
          <w:sz w:val="28"/>
          <w:szCs w:val="28"/>
        </w:rPr>
        <w:lastRenderedPageBreak/>
        <w:t>средств,  в  том числ</w:t>
      </w:r>
      <w:r w:rsidR="00A75033">
        <w:rPr>
          <w:sz w:val="28"/>
          <w:szCs w:val="28"/>
        </w:rPr>
        <w:t xml:space="preserve">е из федерального бюджета  – 1,5 </w:t>
      </w:r>
      <w:r>
        <w:rPr>
          <w:sz w:val="28"/>
          <w:szCs w:val="28"/>
        </w:rPr>
        <w:t xml:space="preserve"> </w:t>
      </w:r>
      <w:proofErr w:type="spellStart"/>
      <w:r>
        <w:rPr>
          <w:sz w:val="28"/>
          <w:szCs w:val="28"/>
        </w:rPr>
        <w:t>млн</w:t>
      </w:r>
      <w:r w:rsidR="00A75033">
        <w:rPr>
          <w:sz w:val="28"/>
          <w:szCs w:val="28"/>
        </w:rPr>
        <w:t>.рублей</w:t>
      </w:r>
      <w:proofErr w:type="spellEnd"/>
      <w:r w:rsidR="00A75033">
        <w:rPr>
          <w:sz w:val="28"/>
          <w:szCs w:val="28"/>
        </w:rPr>
        <w:t>,  областного бюджета – 161,9</w:t>
      </w:r>
      <w:r>
        <w:rPr>
          <w:sz w:val="28"/>
          <w:szCs w:val="28"/>
        </w:rPr>
        <w:t xml:space="preserve"> </w:t>
      </w:r>
      <w:proofErr w:type="spellStart"/>
      <w:r>
        <w:rPr>
          <w:sz w:val="28"/>
          <w:szCs w:val="28"/>
        </w:rPr>
        <w:t>млн.рублей</w:t>
      </w:r>
      <w:proofErr w:type="spellEnd"/>
      <w:r w:rsidR="00A75033">
        <w:rPr>
          <w:sz w:val="28"/>
          <w:szCs w:val="28"/>
        </w:rPr>
        <w:t xml:space="preserve">, муниципального бюджета – 17,3 </w:t>
      </w:r>
      <w:proofErr w:type="spellStart"/>
      <w:r w:rsidR="00A75033">
        <w:rPr>
          <w:sz w:val="28"/>
          <w:szCs w:val="28"/>
        </w:rPr>
        <w:t>млн.рублей</w:t>
      </w:r>
      <w:proofErr w:type="spellEnd"/>
      <w:r w:rsidR="00A75033">
        <w:rPr>
          <w:sz w:val="28"/>
          <w:szCs w:val="28"/>
        </w:rPr>
        <w:t xml:space="preserve">  и  более 514,8</w:t>
      </w:r>
      <w:r w:rsidR="00517F87">
        <w:rPr>
          <w:sz w:val="28"/>
          <w:szCs w:val="28"/>
        </w:rPr>
        <w:t xml:space="preserve"> </w:t>
      </w:r>
      <w:r>
        <w:rPr>
          <w:sz w:val="28"/>
          <w:szCs w:val="28"/>
        </w:rPr>
        <w:t xml:space="preserve"> </w:t>
      </w:r>
      <w:proofErr w:type="spellStart"/>
      <w:r>
        <w:rPr>
          <w:sz w:val="28"/>
          <w:szCs w:val="28"/>
        </w:rPr>
        <w:t>млрд.рублей</w:t>
      </w:r>
      <w:proofErr w:type="spellEnd"/>
      <w:r>
        <w:rPr>
          <w:sz w:val="28"/>
          <w:szCs w:val="28"/>
        </w:rPr>
        <w:t xml:space="preserve"> внебюджетных средств.</w:t>
      </w:r>
    </w:p>
    <w:p w:rsidR="00924D15" w:rsidRDefault="00924D15" w:rsidP="00924D15">
      <w:pPr>
        <w:spacing w:line="360" w:lineRule="auto"/>
        <w:ind w:firstLine="708"/>
        <w:jc w:val="both"/>
        <w:rPr>
          <w:sz w:val="28"/>
          <w:szCs w:val="28"/>
        </w:rPr>
      </w:pPr>
      <w:r>
        <w:rPr>
          <w:sz w:val="28"/>
          <w:szCs w:val="28"/>
        </w:rPr>
        <w:t xml:space="preserve">На реализацию 5 коммерческих мероприятий направлено </w:t>
      </w:r>
      <w:r w:rsidR="00517F87">
        <w:rPr>
          <w:sz w:val="28"/>
          <w:szCs w:val="28"/>
        </w:rPr>
        <w:t xml:space="preserve">599,1 </w:t>
      </w:r>
      <w:proofErr w:type="spellStart"/>
      <w:r w:rsidR="00517F87">
        <w:rPr>
          <w:sz w:val="28"/>
          <w:szCs w:val="28"/>
        </w:rPr>
        <w:t>млн</w:t>
      </w:r>
      <w:proofErr w:type="gramStart"/>
      <w:r w:rsidR="00E740CA">
        <w:rPr>
          <w:sz w:val="28"/>
          <w:szCs w:val="28"/>
        </w:rPr>
        <w:t>.</w:t>
      </w:r>
      <w:r>
        <w:rPr>
          <w:sz w:val="28"/>
          <w:szCs w:val="28"/>
        </w:rPr>
        <w:t>р</w:t>
      </w:r>
      <w:proofErr w:type="gramEnd"/>
      <w:r>
        <w:rPr>
          <w:sz w:val="28"/>
          <w:szCs w:val="28"/>
        </w:rPr>
        <w:t>ублей</w:t>
      </w:r>
      <w:proofErr w:type="spellEnd"/>
      <w:r>
        <w:rPr>
          <w:sz w:val="28"/>
          <w:szCs w:val="28"/>
        </w:rPr>
        <w:t xml:space="preserve"> частных инвестиций.</w:t>
      </w:r>
    </w:p>
    <w:p w:rsidR="00E740CA" w:rsidRDefault="00924D15" w:rsidP="00E740CA">
      <w:pPr>
        <w:spacing w:line="360" w:lineRule="auto"/>
        <w:ind w:firstLine="708"/>
        <w:jc w:val="both"/>
        <w:rPr>
          <w:sz w:val="28"/>
          <w:szCs w:val="28"/>
        </w:rPr>
      </w:pPr>
      <w:r>
        <w:rPr>
          <w:sz w:val="28"/>
          <w:szCs w:val="28"/>
        </w:rPr>
        <w:t xml:space="preserve">Стоимость </w:t>
      </w:r>
      <w:r w:rsidRPr="003A63AB">
        <w:rPr>
          <w:sz w:val="28"/>
          <w:szCs w:val="28"/>
        </w:rPr>
        <w:t>некоммерческих</w:t>
      </w:r>
      <w:r>
        <w:rPr>
          <w:sz w:val="28"/>
          <w:szCs w:val="28"/>
        </w:rPr>
        <w:t xml:space="preserve"> (социальных)</w:t>
      </w:r>
      <w:r w:rsidRPr="003A63AB">
        <w:rPr>
          <w:sz w:val="28"/>
          <w:szCs w:val="28"/>
        </w:rPr>
        <w:t xml:space="preserve"> проектов,</w:t>
      </w:r>
      <w:r>
        <w:rPr>
          <w:sz w:val="28"/>
          <w:szCs w:val="28"/>
        </w:rPr>
        <w:t xml:space="preserve"> финансируемых из бюджетов разных уровней  составила 62,6  </w:t>
      </w:r>
      <w:proofErr w:type="spellStart"/>
      <w:r>
        <w:rPr>
          <w:sz w:val="28"/>
          <w:szCs w:val="28"/>
        </w:rPr>
        <w:t>млн</w:t>
      </w:r>
      <w:proofErr w:type="gramStart"/>
      <w:r w:rsidR="00F924EA">
        <w:rPr>
          <w:sz w:val="28"/>
          <w:szCs w:val="28"/>
        </w:rPr>
        <w:t>.р</w:t>
      </w:r>
      <w:proofErr w:type="gramEnd"/>
      <w:r w:rsidR="00F924EA">
        <w:rPr>
          <w:sz w:val="28"/>
          <w:szCs w:val="28"/>
        </w:rPr>
        <w:t>уб</w:t>
      </w:r>
      <w:proofErr w:type="spellEnd"/>
      <w:r w:rsidR="00F924EA">
        <w:rPr>
          <w:sz w:val="28"/>
          <w:szCs w:val="28"/>
        </w:rPr>
        <w:t xml:space="preserve">. В рамках плана мероприятий </w:t>
      </w:r>
      <w:r>
        <w:rPr>
          <w:sz w:val="28"/>
          <w:szCs w:val="28"/>
        </w:rPr>
        <w:t xml:space="preserve"> реализации стратегии</w:t>
      </w:r>
      <w:r w:rsidR="00E740CA">
        <w:rPr>
          <w:sz w:val="28"/>
          <w:szCs w:val="28"/>
        </w:rPr>
        <w:t xml:space="preserve">: </w:t>
      </w:r>
    </w:p>
    <w:p w:rsidR="00E740CA" w:rsidRPr="002000AD" w:rsidRDefault="00E740CA" w:rsidP="00E740CA">
      <w:pPr>
        <w:spacing w:line="360" w:lineRule="auto"/>
        <w:ind w:firstLine="708"/>
        <w:jc w:val="both"/>
        <w:rPr>
          <w:sz w:val="27"/>
          <w:szCs w:val="27"/>
        </w:rPr>
      </w:pPr>
      <w:r>
        <w:rPr>
          <w:sz w:val="28"/>
          <w:szCs w:val="28"/>
        </w:rPr>
        <w:t>-</w:t>
      </w:r>
      <w:r w:rsidR="00924D15">
        <w:rPr>
          <w:sz w:val="28"/>
          <w:szCs w:val="28"/>
        </w:rPr>
        <w:t xml:space="preserve"> осуществлен капитальный ремонт зданий и соо</w:t>
      </w:r>
      <w:r>
        <w:rPr>
          <w:sz w:val="28"/>
          <w:szCs w:val="28"/>
        </w:rPr>
        <w:t>ружений учреждений образования</w:t>
      </w:r>
      <w:r>
        <w:rPr>
          <w:sz w:val="27"/>
          <w:szCs w:val="27"/>
        </w:rPr>
        <w:t xml:space="preserve"> </w:t>
      </w:r>
      <w:r w:rsidRPr="002000AD">
        <w:rPr>
          <w:sz w:val="27"/>
          <w:szCs w:val="27"/>
        </w:rPr>
        <w:t>– 12,6 млн.</w:t>
      </w:r>
      <w:r>
        <w:rPr>
          <w:sz w:val="27"/>
          <w:szCs w:val="27"/>
        </w:rPr>
        <w:t xml:space="preserve"> </w:t>
      </w:r>
      <w:r w:rsidRPr="002000AD">
        <w:rPr>
          <w:sz w:val="27"/>
          <w:szCs w:val="27"/>
        </w:rPr>
        <w:t>руб</w:t>
      </w:r>
      <w:r>
        <w:rPr>
          <w:sz w:val="27"/>
          <w:szCs w:val="27"/>
        </w:rPr>
        <w:t>лей</w:t>
      </w:r>
      <w:r w:rsidRPr="002000AD">
        <w:rPr>
          <w:sz w:val="27"/>
          <w:szCs w:val="27"/>
        </w:rPr>
        <w:t xml:space="preserve">, </w:t>
      </w:r>
      <w:r w:rsidRPr="002000AD">
        <w:rPr>
          <w:rStyle w:val="FontStyle16"/>
          <w:sz w:val="27"/>
          <w:szCs w:val="27"/>
        </w:rPr>
        <w:t>в том числе в рамках муниципальной программы «Развитие образования» на 2014-2021 годы были осуществлены</w:t>
      </w:r>
      <w:r w:rsidRPr="002000AD">
        <w:rPr>
          <w:sz w:val="27"/>
          <w:szCs w:val="27"/>
        </w:rPr>
        <w:t xml:space="preserve"> мероприятия по модернизации материально-технической базы 6 общеобразовательных учреждений с привлечени</w:t>
      </w:r>
      <w:r>
        <w:rPr>
          <w:sz w:val="27"/>
          <w:szCs w:val="27"/>
        </w:rPr>
        <w:t>ем внебюджетных средств (50 х 50 %)</w:t>
      </w:r>
      <w:r w:rsidRPr="002000AD">
        <w:rPr>
          <w:sz w:val="27"/>
          <w:szCs w:val="27"/>
        </w:rPr>
        <w:t>;</w:t>
      </w:r>
    </w:p>
    <w:p w:rsidR="00E740CA" w:rsidRPr="002000AD" w:rsidRDefault="00E740CA" w:rsidP="002E165C">
      <w:pPr>
        <w:suppressAutoHyphens/>
        <w:spacing w:line="360" w:lineRule="auto"/>
        <w:ind w:firstLine="709"/>
        <w:jc w:val="both"/>
        <w:rPr>
          <w:sz w:val="27"/>
          <w:szCs w:val="27"/>
        </w:rPr>
      </w:pPr>
      <w:proofErr w:type="gramStart"/>
      <w:r>
        <w:rPr>
          <w:sz w:val="27"/>
          <w:szCs w:val="27"/>
        </w:rPr>
        <w:t xml:space="preserve">- </w:t>
      </w:r>
      <w:r w:rsidRPr="002000AD">
        <w:rPr>
          <w:sz w:val="27"/>
          <w:szCs w:val="27"/>
        </w:rPr>
        <w:t>строительство физкультурно-оздоровительного комплекса открытого типа (ФОКОТ) в МКОУ Каменская СОШ №</w:t>
      </w:r>
      <w:r>
        <w:rPr>
          <w:sz w:val="27"/>
          <w:szCs w:val="27"/>
        </w:rPr>
        <w:t xml:space="preserve"> </w:t>
      </w:r>
      <w:r w:rsidRPr="002000AD">
        <w:rPr>
          <w:sz w:val="27"/>
          <w:szCs w:val="27"/>
        </w:rPr>
        <w:t>2</w:t>
      </w:r>
      <w:r>
        <w:rPr>
          <w:sz w:val="27"/>
          <w:szCs w:val="27"/>
        </w:rPr>
        <w:t xml:space="preserve"> – 6,7 млн. рублей (в рамках </w:t>
      </w:r>
      <w:proofErr w:type="gramEnd"/>
    </w:p>
    <w:p w:rsidR="00E740CA" w:rsidRPr="002000AD" w:rsidRDefault="00E740CA" w:rsidP="00E740CA">
      <w:pPr>
        <w:suppressAutoHyphens/>
        <w:spacing w:line="360" w:lineRule="auto"/>
        <w:ind w:firstLine="709"/>
        <w:jc w:val="both"/>
        <w:rPr>
          <w:sz w:val="27"/>
          <w:szCs w:val="27"/>
        </w:rPr>
      </w:pPr>
      <w:r>
        <w:rPr>
          <w:sz w:val="27"/>
          <w:szCs w:val="27"/>
        </w:rPr>
        <w:t xml:space="preserve">- </w:t>
      </w:r>
      <w:r w:rsidRPr="002000AD">
        <w:rPr>
          <w:sz w:val="27"/>
          <w:szCs w:val="27"/>
        </w:rPr>
        <w:t>за счет спонсорских сре</w:t>
      </w:r>
      <w:proofErr w:type="gramStart"/>
      <w:r w:rsidRPr="002000AD">
        <w:rPr>
          <w:sz w:val="27"/>
          <w:szCs w:val="27"/>
        </w:rPr>
        <w:t>дств пр</w:t>
      </w:r>
      <w:proofErr w:type="gramEnd"/>
      <w:r w:rsidRPr="002000AD">
        <w:rPr>
          <w:sz w:val="27"/>
          <w:szCs w:val="27"/>
        </w:rPr>
        <w:t>оизведен ремонт входной группы Марковского СДК;</w:t>
      </w:r>
    </w:p>
    <w:p w:rsidR="00E740CA" w:rsidRPr="002000AD" w:rsidRDefault="00E740CA" w:rsidP="00E740CA">
      <w:pPr>
        <w:suppressAutoHyphens/>
        <w:spacing w:line="360" w:lineRule="auto"/>
        <w:ind w:firstLine="709"/>
        <w:jc w:val="both"/>
        <w:rPr>
          <w:sz w:val="27"/>
          <w:szCs w:val="27"/>
        </w:rPr>
      </w:pPr>
      <w:r>
        <w:rPr>
          <w:sz w:val="27"/>
          <w:szCs w:val="27"/>
        </w:rPr>
        <w:t xml:space="preserve">- </w:t>
      </w:r>
      <w:r w:rsidRPr="002000AD">
        <w:rPr>
          <w:sz w:val="27"/>
          <w:szCs w:val="27"/>
        </w:rPr>
        <w:t xml:space="preserve">в </w:t>
      </w:r>
      <w:proofErr w:type="gramStart"/>
      <w:r w:rsidRPr="002000AD">
        <w:rPr>
          <w:sz w:val="27"/>
          <w:szCs w:val="27"/>
        </w:rPr>
        <w:t>рамках</w:t>
      </w:r>
      <w:proofErr w:type="gramEnd"/>
      <w:r w:rsidRPr="002000AD">
        <w:rPr>
          <w:sz w:val="27"/>
          <w:szCs w:val="27"/>
        </w:rPr>
        <w:t xml:space="preserve"> средств</w:t>
      </w:r>
      <w:r>
        <w:rPr>
          <w:sz w:val="27"/>
          <w:szCs w:val="27"/>
        </w:rPr>
        <w:t>,</w:t>
      </w:r>
      <w:r w:rsidRPr="002000AD">
        <w:rPr>
          <w:sz w:val="27"/>
          <w:szCs w:val="27"/>
        </w:rPr>
        <w:t xml:space="preserve"> полученных районом за эффективное развитие района произведен ремонт в Каменском краеведческом музе</w:t>
      </w:r>
      <w:r>
        <w:rPr>
          <w:sz w:val="27"/>
          <w:szCs w:val="27"/>
        </w:rPr>
        <w:t>е</w:t>
      </w:r>
      <w:r w:rsidRPr="002000AD">
        <w:rPr>
          <w:sz w:val="27"/>
          <w:szCs w:val="27"/>
        </w:rPr>
        <w:t xml:space="preserve"> и районной библиотеке (замена окон); </w:t>
      </w:r>
    </w:p>
    <w:p w:rsidR="00E740CA" w:rsidRPr="002000AD" w:rsidRDefault="00E740CA" w:rsidP="00E740CA">
      <w:pPr>
        <w:suppressAutoHyphens/>
        <w:spacing w:line="360" w:lineRule="auto"/>
        <w:ind w:firstLine="709"/>
        <w:jc w:val="both"/>
        <w:rPr>
          <w:sz w:val="27"/>
          <w:szCs w:val="27"/>
        </w:rPr>
      </w:pPr>
      <w:r>
        <w:rPr>
          <w:sz w:val="27"/>
          <w:szCs w:val="27"/>
        </w:rPr>
        <w:t xml:space="preserve">- </w:t>
      </w:r>
      <w:r w:rsidRPr="002000AD">
        <w:rPr>
          <w:sz w:val="27"/>
          <w:szCs w:val="27"/>
        </w:rPr>
        <w:t>приобретено оборудовани</w:t>
      </w:r>
      <w:r>
        <w:rPr>
          <w:sz w:val="27"/>
          <w:szCs w:val="27"/>
        </w:rPr>
        <w:t>е</w:t>
      </w:r>
      <w:r w:rsidRPr="002000AD">
        <w:rPr>
          <w:sz w:val="27"/>
          <w:szCs w:val="27"/>
        </w:rPr>
        <w:t xml:space="preserve"> для учреждений культуры; </w:t>
      </w:r>
    </w:p>
    <w:p w:rsidR="00E740CA" w:rsidRPr="00047165" w:rsidRDefault="00E740CA" w:rsidP="00E740CA">
      <w:pPr>
        <w:suppressAutoHyphens/>
        <w:spacing w:line="360" w:lineRule="auto"/>
        <w:ind w:firstLine="709"/>
        <w:jc w:val="both"/>
        <w:rPr>
          <w:rStyle w:val="T5"/>
          <w:sz w:val="27"/>
          <w:szCs w:val="27"/>
        </w:rPr>
      </w:pPr>
      <w:r>
        <w:rPr>
          <w:rStyle w:val="T5"/>
          <w:sz w:val="27"/>
          <w:szCs w:val="27"/>
        </w:rPr>
        <w:t xml:space="preserve">- </w:t>
      </w:r>
      <w:r w:rsidRPr="00047165">
        <w:rPr>
          <w:rStyle w:val="T5"/>
          <w:sz w:val="27"/>
          <w:szCs w:val="27"/>
        </w:rPr>
        <w:t>в рамках основного мероприятия «Газификация Воронежской области» государственной программы Воронежской области  «Обеспечение доступным и комфортным жильем населения Воронежской области» завершены работы по газификации х.</w:t>
      </w:r>
      <w:r>
        <w:rPr>
          <w:rStyle w:val="T5"/>
          <w:sz w:val="27"/>
          <w:szCs w:val="27"/>
        </w:rPr>
        <w:t xml:space="preserve"> </w:t>
      </w:r>
      <w:proofErr w:type="spellStart"/>
      <w:r w:rsidRPr="00047165">
        <w:rPr>
          <w:rStyle w:val="T5"/>
          <w:sz w:val="27"/>
          <w:szCs w:val="27"/>
        </w:rPr>
        <w:t>Рыбальчино</w:t>
      </w:r>
      <w:proofErr w:type="spellEnd"/>
      <w:r w:rsidRPr="00047165">
        <w:rPr>
          <w:rStyle w:val="T5"/>
          <w:sz w:val="27"/>
          <w:szCs w:val="27"/>
        </w:rPr>
        <w:t xml:space="preserve"> Волчанского сельского поселения, протяженностью 7 км; </w:t>
      </w:r>
    </w:p>
    <w:p w:rsidR="00E740CA" w:rsidRPr="00047165" w:rsidRDefault="00E740CA" w:rsidP="00E740CA">
      <w:pPr>
        <w:pStyle w:val="afa"/>
        <w:suppressAutoHyphens/>
        <w:spacing w:line="360" w:lineRule="auto"/>
        <w:ind w:firstLine="709"/>
        <w:rPr>
          <w:rStyle w:val="T5"/>
          <w:sz w:val="27"/>
          <w:szCs w:val="27"/>
        </w:rPr>
      </w:pPr>
      <w:r>
        <w:rPr>
          <w:rStyle w:val="T5"/>
          <w:sz w:val="27"/>
          <w:szCs w:val="27"/>
        </w:rPr>
        <w:t xml:space="preserve">- </w:t>
      </w:r>
      <w:r w:rsidRPr="00047165">
        <w:rPr>
          <w:rStyle w:val="T5"/>
          <w:sz w:val="27"/>
          <w:szCs w:val="27"/>
        </w:rPr>
        <w:t xml:space="preserve">за счет собственных средств </w:t>
      </w:r>
      <w:proofErr w:type="spellStart"/>
      <w:r w:rsidRPr="00047165">
        <w:rPr>
          <w:rStyle w:val="T5"/>
          <w:sz w:val="27"/>
          <w:szCs w:val="27"/>
        </w:rPr>
        <w:t>Трехстенского</w:t>
      </w:r>
      <w:proofErr w:type="spellEnd"/>
      <w:r w:rsidRPr="00047165">
        <w:rPr>
          <w:rStyle w:val="T5"/>
          <w:sz w:val="27"/>
          <w:szCs w:val="27"/>
        </w:rPr>
        <w:t xml:space="preserve"> сельского поселения  была построена газовая котельная, которая отапливает  административное здание и  сельский  дом культуры;</w:t>
      </w:r>
    </w:p>
    <w:p w:rsidR="00E740CA" w:rsidRPr="002000AD" w:rsidRDefault="00E740CA" w:rsidP="00E740CA">
      <w:pPr>
        <w:suppressAutoHyphens/>
        <w:spacing w:line="360" w:lineRule="auto"/>
        <w:ind w:firstLine="709"/>
        <w:jc w:val="both"/>
        <w:rPr>
          <w:sz w:val="27"/>
          <w:szCs w:val="27"/>
        </w:rPr>
      </w:pPr>
      <w:r>
        <w:rPr>
          <w:sz w:val="27"/>
          <w:szCs w:val="27"/>
        </w:rPr>
        <w:lastRenderedPageBreak/>
        <w:t xml:space="preserve">- </w:t>
      </w:r>
      <w:r w:rsidRPr="002000AD">
        <w:rPr>
          <w:sz w:val="27"/>
          <w:szCs w:val="27"/>
        </w:rPr>
        <w:t xml:space="preserve">в </w:t>
      </w:r>
      <w:proofErr w:type="gramStart"/>
      <w:r w:rsidRPr="002000AD">
        <w:rPr>
          <w:sz w:val="27"/>
          <w:szCs w:val="27"/>
        </w:rPr>
        <w:t>рамках</w:t>
      </w:r>
      <w:proofErr w:type="gramEnd"/>
      <w:r w:rsidRPr="002000AD">
        <w:rPr>
          <w:sz w:val="27"/>
          <w:szCs w:val="27"/>
        </w:rPr>
        <w:t xml:space="preserve"> мероприятий</w:t>
      </w:r>
      <w:r>
        <w:rPr>
          <w:sz w:val="27"/>
          <w:szCs w:val="27"/>
        </w:rPr>
        <w:t>,</w:t>
      </w:r>
      <w:r w:rsidRPr="002000AD">
        <w:rPr>
          <w:sz w:val="27"/>
          <w:szCs w:val="27"/>
        </w:rPr>
        <w:t xml:space="preserve"> проводимых по ЧС</w:t>
      </w:r>
      <w:r>
        <w:rPr>
          <w:sz w:val="27"/>
          <w:szCs w:val="27"/>
        </w:rPr>
        <w:t>,</w:t>
      </w:r>
      <w:r w:rsidRPr="002000AD">
        <w:rPr>
          <w:sz w:val="27"/>
          <w:szCs w:val="27"/>
        </w:rPr>
        <w:t xml:space="preserve"> были выделены средства на </w:t>
      </w:r>
      <w:proofErr w:type="spellStart"/>
      <w:r w:rsidRPr="002000AD">
        <w:rPr>
          <w:sz w:val="27"/>
          <w:szCs w:val="27"/>
        </w:rPr>
        <w:t>перебуривание</w:t>
      </w:r>
      <w:proofErr w:type="spellEnd"/>
      <w:r w:rsidRPr="002000AD">
        <w:rPr>
          <w:sz w:val="27"/>
          <w:szCs w:val="27"/>
        </w:rPr>
        <w:t xml:space="preserve"> скважины в с.</w:t>
      </w:r>
      <w:r>
        <w:rPr>
          <w:sz w:val="27"/>
          <w:szCs w:val="27"/>
        </w:rPr>
        <w:t xml:space="preserve"> </w:t>
      </w:r>
      <w:proofErr w:type="spellStart"/>
      <w:r w:rsidRPr="002000AD">
        <w:rPr>
          <w:sz w:val="27"/>
          <w:szCs w:val="27"/>
        </w:rPr>
        <w:t>Евдаково</w:t>
      </w:r>
      <w:proofErr w:type="spellEnd"/>
      <w:r>
        <w:rPr>
          <w:sz w:val="27"/>
          <w:szCs w:val="27"/>
        </w:rPr>
        <w:t xml:space="preserve"> – 3,6 млн. рублей (в рамках ОАИП)</w:t>
      </w:r>
      <w:r w:rsidRPr="002000AD">
        <w:rPr>
          <w:sz w:val="27"/>
          <w:szCs w:val="27"/>
        </w:rPr>
        <w:t>;</w:t>
      </w:r>
    </w:p>
    <w:p w:rsidR="00E740CA" w:rsidRPr="002000AD" w:rsidRDefault="00E740CA" w:rsidP="00E740CA">
      <w:pPr>
        <w:suppressAutoHyphens/>
        <w:spacing w:line="360" w:lineRule="auto"/>
        <w:ind w:firstLine="709"/>
        <w:jc w:val="both"/>
        <w:rPr>
          <w:sz w:val="27"/>
          <w:szCs w:val="27"/>
        </w:rPr>
      </w:pPr>
      <w:r>
        <w:rPr>
          <w:sz w:val="27"/>
          <w:szCs w:val="27"/>
        </w:rPr>
        <w:t xml:space="preserve">- </w:t>
      </w:r>
      <w:proofErr w:type="spellStart"/>
      <w:r>
        <w:rPr>
          <w:sz w:val="27"/>
          <w:szCs w:val="27"/>
        </w:rPr>
        <w:t>перебуре</w:t>
      </w:r>
      <w:r w:rsidRPr="002000AD">
        <w:rPr>
          <w:sz w:val="27"/>
          <w:szCs w:val="27"/>
        </w:rPr>
        <w:t>ны</w:t>
      </w:r>
      <w:proofErr w:type="spellEnd"/>
      <w:r w:rsidRPr="002000AD">
        <w:rPr>
          <w:sz w:val="27"/>
          <w:szCs w:val="27"/>
        </w:rPr>
        <w:t xml:space="preserve"> 4 скважины в </w:t>
      </w:r>
      <w:proofErr w:type="spellStart"/>
      <w:r w:rsidRPr="002000AD">
        <w:rPr>
          <w:sz w:val="27"/>
          <w:szCs w:val="27"/>
        </w:rPr>
        <w:t>п</w:t>
      </w:r>
      <w:r>
        <w:rPr>
          <w:sz w:val="27"/>
          <w:szCs w:val="27"/>
        </w:rPr>
        <w:t>.</w:t>
      </w:r>
      <w:r w:rsidRPr="002000AD">
        <w:rPr>
          <w:sz w:val="27"/>
          <w:szCs w:val="27"/>
        </w:rPr>
        <w:t>г</w:t>
      </w:r>
      <w:r>
        <w:rPr>
          <w:sz w:val="27"/>
          <w:szCs w:val="27"/>
        </w:rPr>
        <w:t>.</w:t>
      </w:r>
      <w:r w:rsidRPr="002000AD">
        <w:rPr>
          <w:sz w:val="27"/>
          <w:szCs w:val="27"/>
        </w:rPr>
        <w:t>т</w:t>
      </w:r>
      <w:proofErr w:type="spellEnd"/>
      <w:r w:rsidRPr="002000AD">
        <w:rPr>
          <w:sz w:val="27"/>
          <w:szCs w:val="27"/>
        </w:rPr>
        <w:t>.</w:t>
      </w:r>
      <w:r>
        <w:rPr>
          <w:sz w:val="27"/>
          <w:szCs w:val="27"/>
        </w:rPr>
        <w:t xml:space="preserve"> </w:t>
      </w:r>
      <w:r w:rsidRPr="002000AD">
        <w:rPr>
          <w:sz w:val="27"/>
          <w:szCs w:val="27"/>
        </w:rPr>
        <w:t>Каменка и в с.</w:t>
      </w:r>
      <w:r>
        <w:rPr>
          <w:sz w:val="27"/>
          <w:szCs w:val="27"/>
        </w:rPr>
        <w:t xml:space="preserve"> </w:t>
      </w:r>
      <w:proofErr w:type="spellStart"/>
      <w:r w:rsidRPr="002000AD">
        <w:rPr>
          <w:sz w:val="27"/>
          <w:szCs w:val="27"/>
        </w:rPr>
        <w:t>Пилипы</w:t>
      </w:r>
      <w:proofErr w:type="spellEnd"/>
      <w:r>
        <w:rPr>
          <w:sz w:val="27"/>
          <w:szCs w:val="27"/>
        </w:rPr>
        <w:t xml:space="preserve"> – 12,3 млн. рублей (в </w:t>
      </w:r>
      <w:proofErr w:type="gramStart"/>
      <w:r>
        <w:rPr>
          <w:sz w:val="27"/>
          <w:szCs w:val="27"/>
        </w:rPr>
        <w:t>рамках</w:t>
      </w:r>
      <w:proofErr w:type="gramEnd"/>
      <w:r>
        <w:rPr>
          <w:sz w:val="27"/>
          <w:szCs w:val="27"/>
        </w:rPr>
        <w:t xml:space="preserve"> ОАИП)</w:t>
      </w:r>
      <w:r w:rsidRPr="002000AD">
        <w:rPr>
          <w:sz w:val="27"/>
          <w:szCs w:val="27"/>
        </w:rPr>
        <w:t>;</w:t>
      </w:r>
    </w:p>
    <w:p w:rsidR="00E740CA" w:rsidRPr="002000AD" w:rsidRDefault="00E740CA" w:rsidP="00E740CA">
      <w:pPr>
        <w:suppressAutoHyphens/>
        <w:spacing w:line="360" w:lineRule="auto"/>
        <w:ind w:firstLine="709"/>
        <w:jc w:val="both"/>
        <w:rPr>
          <w:sz w:val="27"/>
          <w:szCs w:val="27"/>
        </w:rPr>
      </w:pPr>
      <w:r>
        <w:rPr>
          <w:sz w:val="27"/>
          <w:szCs w:val="27"/>
        </w:rPr>
        <w:t xml:space="preserve">- </w:t>
      </w:r>
      <w:r w:rsidRPr="002000AD">
        <w:rPr>
          <w:sz w:val="27"/>
          <w:szCs w:val="27"/>
        </w:rPr>
        <w:t>произведена замена водонапорных башен в х.</w:t>
      </w:r>
      <w:r>
        <w:rPr>
          <w:sz w:val="27"/>
          <w:szCs w:val="27"/>
        </w:rPr>
        <w:t xml:space="preserve"> </w:t>
      </w:r>
      <w:proofErr w:type="gramStart"/>
      <w:r w:rsidRPr="002000AD">
        <w:rPr>
          <w:sz w:val="27"/>
          <w:szCs w:val="27"/>
        </w:rPr>
        <w:t>Новиковский</w:t>
      </w:r>
      <w:proofErr w:type="gramEnd"/>
      <w:r w:rsidRPr="002000AD">
        <w:rPr>
          <w:sz w:val="27"/>
          <w:szCs w:val="27"/>
        </w:rPr>
        <w:t xml:space="preserve"> и в </w:t>
      </w:r>
      <w:r>
        <w:rPr>
          <w:sz w:val="27"/>
          <w:szCs w:val="27"/>
        </w:rPr>
        <w:t xml:space="preserve">              </w:t>
      </w:r>
      <w:r w:rsidRPr="002000AD">
        <w:rPr>
          <w:sz w:val="27"/>
          <w:szCs w:val="27"/>
        </w:rPr>
        <w:t>с.</w:t>
      </w:r>
      <w:r>
        <w:rPr>
          <w:sz w:val="27"/>
          <w:szCs w:val="27"/>
        </w:rPr>
        <w:t xml:space="preserve"> </w:t>
      </w:r>
      <w:proofErr w:type="spellStart"/>
      <w:r w:rsidRPr="002000AD">
        <w:rPr>
          <w:sz w:val="27"/>
          <w:szCs w:val="27"/>
        </w:rPr>
        <w:t>ОльховЛог</w:t>
      </w:r>
      <w:proofErr w:type="spellEnd"/>
      <w:r w:rsidRPr="002000AD">
        <w:rPr>
          <w:sz w:val="27"/>
          <w:szCs w:val="27"/>
        </w:rPr>
        <w:t xml:space="preserve">; </w:t>
      </w:r>
    </w:p>
    <w:p w:rsidR="00E740CA" w:rsidRPr="002000AD" w:rsidRDefault="00E740CA" w:rsidP="00E740CA">
      <w:pPr>
        <w:suppressAutoHyphens/>
        <w:spacing w:line="360" w:lineRule="auto"/>
        <w:ind w:firstLine="709"/>
        <w:jc w:val="both"/>
        <w:rPr>
          <w:sz w:val="27"/>
          <w:szCs w:val="27"/>
        </w:rPr>
      </w:pPr>
      <w:r>
        <w:rPr>
          <w:sz w:val="27"/>
          <w:szCs w:val="27"/>
        </w:rPr>
        <w:t xml:space="preserve">- </w:t>
      </w:r>
      <w:r w:rsidRPr="002000AD">
        <w:rPr>
          <w:sz w:val="27"/>
          <w:szCs w:val="27"/>
        </w:rPr>
        <w:t>замен</w:t>
      </w:r>
      <w:r>
        <w:rPr>
          <w:sz w:val="27"/>
          <w:szCs w:val="27"/>
        </w:rPr>
        <w:t>ены</w:t>
      </w:r>
      <w:r w:rsidRPr="002000AD">
        <w:rPr>
          <w:sz w:val="27"/>
          <w:szCs w:val="27"/>
        </w:rPr>
        <w:t xml:space="preserve"> водопроводны</w:t>
      </w:r>
      <w:r>
        <w:rPr>
          <w:sz w:val="27"/>
          <w:szCs w:val="27"/>
        </w:rPr>
        <w:t>е</w:t>
      </w:r>
      <w:r w:rsidRPr="002000AD">
        <w:rPr>
          <w:sz w:val="27"/>
          <w:szCs w:val="27"/>
        </w:rPr>
        <w:t xml:space="preserve"> сет</w:t>
      </w:r>
      <w:r>
        <w:rPr>
          <w:sz w:val="27"/>
          <w:szCs w:val="27"/>
        </w:rPr>
        <w:t>и</w:t>
      </w:r>
      <w:r w:rsidRPr="002000AD">
        <w:rPr>
          <w:sz w:val="27"/>
          <w:szCs w:val="27"/>
        </w:rPr>
        <w:t xml:space="preserve"> в с.</w:t>
      </w:r>
      <w:r>
        <w:rPr>
          <w:sz w:val="27"/>
          <w:szCs w:val="27"/>
        </w:rPr>
        <w:t xml:space="preserve"> </w:t>
      </w:r>
      <w:proofErr w:type="spellStart"/>
      <w:r w:rsidRPr="002000AD">
        <w:rPr>
          <w:sz w:val="27"/>
          <w:szCs w:val="27"/>
        </w:rPr>
        <w:t>Трехстенки</w:t>
      </w:r>
      <w:proofErr w:type="spellEnd"/>
      <w:r w:rsidRPr="002000AD">
        <w:rPr>
          <w:sz w:val="27"/>
          <w:szCs w:val="27"/>
        </w:rPr>
        <w:t xml:space="preserve">, в </w:t>
      </w:r>
      <w:proofErr w:type="spellStart"/>
      <w:r w:rsidRPr="002000AD">
        <w:rPr>
          <w:sz w:val="27"/>
          <w:szCs w:val="27"/>
        </w:rPr>
        <w:t>п</w:t>
      </w:r>
      <w:r>
        <w:rPr>
          <w:sz w:val="27"/>
          <w:szCs w:val="27"/>
        </w:rPr>
        <w:t>.</w:t>
      </w:r>
      <w:r w:rsidRPr="002000AD">
        <w:rPr>
          <w:sz w:val="27"/>
          <w:szCs w:val="27"/>
        </w:rPr>
        <w:t>г</w:t>
      </w:r>
      <w:r>
        <w:rPr>
          <w:sz w:val="27"/>
          <w:szCs w:val="27"/>
        </w:rPr>
        <w:t>.</w:t>
      </w:r>
      <w:r w:rsidRPr="002000AD">
        <w:rPr>
          <w:sz w:val="27"/>
          <w:szCs w:val="27"/>
        </w:rPr>
        <w:t>т</w:t>
      </w:r>
      <w:proofErr w:type="spellEnd"/>
      <w:r w:rsidRPr="002000AD">
        <w:rPr>
          <w:sz w:val="27"/>
          <w:szCs w:val="27"/>
        </w:rPr>
        <w:t>.</w:t>
      </w:r>
      <w:r>
        <w:rPr>
          <w:sz w:val="27"/>
          <w:szCs w:val="27"/>
        </w:rPr>
        <w:t xml:space="preserve"> </w:t>
      </w:r>
      <w:r w:rsidRPr="002000AD">
        <w:rPr>
          <w:sz w:val="27"/>
          <w:szCs w:val="27"/>
        </w:rPr>
        <w:t xml:space="preserve">Каменка и </w:t>
      </w:r>
      <w:r>
        <w:rPr>
          <w:sz w:val="27"/>
          <w:szCs w:val="27"/>
        </w:rPr>
        <w:t xml:space="preserve">произведен </w:t>
      </w:r>
      <w:r w:rsidRPr="002000AD">
        <w:rPr>
          <w:sz w:val="27"/>
          <w:szCs w:val="27"/>
        </w:rPr>
        <w:t xml:space="preserve">ремонт наружных сетей канализации в </w:t>
      </w:r>
      <w:proofErr w:type="spellStart"/>
      <w:r w:rsidRPr="002000AD">
        <w:rPr>
          <w:sz w:val="27"/>
          <w:szCs w:val="27"/>
        </w:rPr>
        <w:t>п</w:t>
      </w:r>
      <w:r>
        <w:rPr>
          <w:sz w:val="27"/>
          <w:szCs w:val="27"/>
        </w:rPr>
        <w:t>.</w:t>
      </w:r>
      <w:r w:rsidRPr="002000AD">
        <w:rPr>
          <w:sz w:val="27"/>
          <w:szCs w:val="27"/>
        </w:rPr>
        <w:t>г</w:t>
      </w:r>
      <w:r>
        <w:rPr>
          <w:sz w:val="27"/>
          <w:szCs w:val="27"/>
        </w:rPr>
        <w:t>.</w:t>
      </w:r>
      <w:r w:rsidRPr="002000AD">
        <w:rPr>
          <w:sz w:val="27"/>
          <w:szCs w:val="27"/>
        </w:rPr>
        <w:t>т</w:t>
      </w:r>
      <w:proofErr w:type="spellEnd"/>
      <w:r w:rsidRPr="002000AD">
        <w:rPr>
          <w:sz w:val="27"/>
          <w:szCs w:val="27"/>
        </w:rPr>
        <w:t>.</w:t>
      </w:r>
      <w:r>
        <w:rPr>
          <w:sz w:val="27"/>
          <w:szCs w:val="27"/>
        </w:rPr>
        <w:t xml:space="preserve"> </w:t>
      </w:r>
      <w:r w:rsidRPr="002000AD">
        <w:rPr>
          <w:sz w:val="27"/>
          <w:szCs w:val="27"/>
        </w:rPr>
        <w:t>Каменка;</w:t>
      </w:r>
    </w:p>
    <w:p w:rsidR="00E740CA" w:rsidRPr="002000AD" w:rsidRDefault="00E740CA" w:rsidP="00E740CA">
      <w:pPr>
        <w:suppressAutoHyphens/>
        <w:spacing w:line="360" w:lineRule="auto"/>
        <w:ind w:firstLine="709"/>
        <w:jc w:val="both"/>
        <w:rPr>
          <w:sz w:val="27"/>
          <w:szCs w:val="27"/>
        </w:rPr>
      </w:pPr>
      <w:r>
        <w:rPr>
          <w:sz w:val="27"/>
          <w:szCs w:val="27"/>
        </w:rPr>
        <w:t>- в</w:t>
      </w:r>
      <w:r w:rsidRPr="002000AD">
        <w:rPr>
          <w:sz w:val="27"/>
          <w:szCs w:val="27"/>
        </w:rPr>
        <w:t xml:space="preserve"> </w:t>
      </w:r>
      <w:proofErr w:type="gramStart"/>
      <w:r w:rsidRPr="002000AD">
        <w:rPr>
          <w:sz w:val="27"/>
          <w:szCs w:val="27"/>
        </w:rPr>
        <w:t>рамках</w:t>
      </w:r>
      <w:proofErr w:type="gramEnd"/>
      <w:r w:rsidRPr="002000AD">
        <w:rPr>
          <w:sz w:val="27"/>
          <w:szCs w:val="27"/>
        </w:rPr>
        <w:t xml:space="preserve"> государственной программы «Развитие транспортной системы» произведены работы по ремонту муниципальных автомобильных дорог городского и сельских поселений;</w:t>
      </w:r>
    </w:p>
    <w:p w:rsidR="00E740CA" w:rsidRPr="002000AD" w:rsidRDefault="00E740CA" w:rsidP="00E740CA">
      <w:pPr>
        <w:suppressAutoHyphens/>
        <w:spacing w:line="360" w:lineRule="auto"/>
        <w:ind w:firstLine="709"/>
        <w:jc w:val="both"/>
        <w:rPr>
          <w:sz w:val="27"/>
          <w:szCs w:val="27"/>
        </w:rPr>
      </w:pPr>
      <w:r>
        <w:rPr>
          <w:sz w:val="27"/>
          <w:szCs w:val="27"/>
        </w:rPr>
        <w:t>- п</w:t>
      </w:r>
      <w:r w:rsidRPr="002000AD">
        <w:rPr>
          <w:sz w:val="27"/>
          <w:szCs w:val="27"/>
        </w:rPr>
        <w:t>о государственной программе «Содействие развитию муниципальных образований и местного самоуправления» произведено устройство тротуаров в с.</w:t>
      </w:r>
      <w:r>
        <w:rPr>
          <w:sz w:val="27"/>
          <w:szCs w:val="27"/>
        </w:rPr>
        <w:t xml:space="preserve"> </w:t>
      </w:r>
      <w:proofErr w:type="spellStart"/>
      <w:r w:rsidRPr="002000AD">
        <w:rPr>
          <w:sz w:val="27"/>
          <w:szCs w:val="27"/>
        </w:rPr>
        <w:t>Карпенково</w:t>
      </w:r>
      <w:proofErr w:type="spellEnd"/>
      <w:r w:rsidRPr="002000AD">
        <w:rPr>
          <w:sz w:val="27"/>
          <w:szCs w:val="27"/>
        </w:rPr>
        <w:t xml:space="preserve"> Каменского муниципального района; </w:t>
      </w:r>
    </w:p>
    <w:p w:rsidR="00E740CA" w:rsidRPr="002000AD" w:rsidRDefault="00E740CA" w:rsidP="00E740CA">
      <w:pPr>
        <w:suppressAutoHyphens/>
        <w:spacing w:line="360" w:lineRule="auto"/>
        <w:ind w:firstLine="709"/>
        <w:jc w:val="both"/>
        <w:rPr>
          <w:bCs/>
          <w:spacing w:val="3"/>
          <w:sz w:val="27"/>
          <w:szCs w:val="27"/>
        </w:rPr>
      </w:pPr>
      <w:r>
        <w:rPr>
          <w:bCs/>
          <w:spacing w:val="3"/>
          <w:sz w:val="27"/>
          <w:szCs w:val="27"/>
        </w:rPr>
        <w:t>- в</w:t>
      </w:r>
      <w:r w:rsidRPr="002000AD">
        <w:rPr>
          <w:bCs/>
          <w:spacing w:val="3"/>
          <w:sz w:val="27"/>
          <w:szCs w:val="27"/>
        </w:rPr>
        <w:t xml:space="preserve"> </w:t>
      </w:r>
      <w:proofErr w:type="gramStart"/>
      <w:r w:rsidRPr="002000AD">
        <w:rPr>
          <w:bCs/>
          <w:spacing w:val="3"/>
          <w:sz w:val="27"/>
          <w:szCs w:val="27"/>
        </w:rPr>
        <w:t>рамках</w:t>
      </w:r>
      <w:proofErr w:type="gramEnd"/>
      <w:r w:rsidRPr="002000AD">
        <w:rPr>
          <w:bCs/>
          <w:spacing w:val="3"/>
          <w:sz w:val="27"/>
          <w:szCs w:val="27"/>
        </w:rPr>
        <w:t xml:space="preserve"> п</w:t>
      </w:r>
      <w:r>
        <w:rPr>
          <w:bCs/>
          <w:spacing w:val="3"/>
          <w:sz w:val="27"/>
          <w:szCs w:val="27"/>
        </w:rPr>
        <w:t xml:space="preserve">роектов </w:t>
      </w:r>
      <w:r w:rsidRPr="002000AD">
        <w:rPr>
          <w:bCs/>
          <w:spacing w:val="3"/>
          <w:sz w:val="27"/>
          <w:szCs w:val="27"/>
        </w:rPr>
        <w:t>ТОС установлена детская площадка в с.</w:t>
      </w:r>
      <w:r>
        <w:rPr>
          <w:bCs/>
          <w:spacing w:val="3"/>
          <w:sz w:val="27"/>
          <w:szCs w:val="27"/>
        </w:rPr>
        <w:t xml:space="preserve"> </w:t>
      </w:r>
      <w:proofErr w:type="spellStart"/>
      <w:r>
        <w:rPr>
          <w:bCs/>
          <w:spacing w:val="3"/>
          <w:sz w:val="27"/>
          <w:szCs w:val="27"/>
        </w:rPr>
        <w:t>Коденцево</w:t>
      </w:r>
      <w:proofErr w:type="spellEnd"/>
      <w:r>
        <w:rPr>
          <w:bCs/>
          <w:spacing w:val="3"/>
          <w:sz w:val="27"/>
          <w:szCs w:val="27"/>
        </w:rPr>
        <w:t xml:space="preserve"> </w:t>
      </w:r>
      <w:r w:rsidRPr="002000AD">
        <w:rPr>
          <w:bCs/>
          <w:spacing w:val="3"/>
          <w:sz w:val="27"/>
          <w:szCs w:val="27"/>
        </w:rPr>
        <w:t>и завершено строительство стены памяти в с.</w:t>
      </w:r>
      <w:r>
        <w:rPr>
          <w:bCs/>
          <w:spacing w:val="3"/>
          <w:sz w:val="27"/>
          <w:szCs w:val="27"/>
        </w:rPr>
        <w:t xml:space="preserve"> </w:t>
      </w:r>
      <w:proofErr w:type="spellStart"/>
      <w:r w:rsidRPr="002000AD">
        <w:rPr>
          <w:bCs/>
          <w:spacing w:val="3"/>
          <w:sz w:val="27"/>
          <w:szCs w:val="27"/>
        </w:rPr>
        <w:t>Карпенково</w:t>
      </w:r>
      <w:proofErr w:type="spellEnd"/>
      <w:r w:rsidRPr="002000AD">
        <w:rPr>
          <w:bCs/>
          <w:spacing w:val="3"/>
          <w:sz w:val="27"/>
          <w:szCs w:val="27"/>
        </w:rPr>
        <w:t>;</w:t>
      </w:r>
    </w:p>
    <w:p w:rsidR="00E740CA" w:rsidRPr="002000AD" w:rsidRDefault="00E740CA" w:rsidP="00E740CA">
      <w:pPr>
        <w:suppressAutoHyphens/>
        <w:spacing w:line="360" w:lineRule="auto"/>
        <w:ind w:firstLine="709"/>
        <w:jc w:val="both"/>
        <w:rPr>
          <w:bCs/>
          <w:spacing w:val="3"/>
          <w:sz w:val="27"/>
          <w:szCs w:val="27"/>
        </w:rPr>
      </w:pPr>
      <w:r>
        <w:rPr>
          <w:bCs/>
          <w:spacing w:val="3"/>
          <w:sz w:val="27"/>
          <w:szCs w:val="27"/>
        </w:rPr>
        <w:t>- в</w:t>
      </w:r>
      <w:r w:rsidRPr="002000AD">
        <w:rPr>
          <w:bCs/>
          <w:spacing w:val="3"/>
          <w:sz w:val="27"/>
          <w:szCs w:val="27"/>
        </w:rPr>
        <w:t xml:space="preserve"> </w:t>
      </w:r>
      <w:proofErr w:type="gramStart"/>
      <w:r w:rsidRPr="002000AD">
        <w:rPr>
          <w:bCs/>
          <w:spacing w:val="3"/>
          <w:sz w:val="27"/>
          <w:szCs w:val="27"/>
        </w:rPr>
        <w:t>рамках</w:t>
      </w:r>
      <w:proofErr w:type="gramEnd"/>
      <w:r w:rsidRPr="002000AD">
        <w:rPr>
          <w:bCs/>
          <w:spacing w:val="3"/>
          <w:sz w:val="27"/>
          <w:szCs w:val="27"/>
        </w:rPr>
        <w:t xml:space="preserve"> инициативного бюджетирования осуществлены мероприятия по уличному освещению (перевод уличного освещения на энергосберегающие светильники) в х.</w:t>
      </w:r>
      <w:r>
        <w:rPr>
          <w:bCs/>
          <w:spacing w:val="3"/>
          <w:sz w:val="27"/>
          <w:szCs w:val="27"/>
        </w:rPr>
        <w:t xml:space="preserve"> </w:t>
      </w:r>
      <w:proofErr w:type="spellStart"/>
      <w:r w:rsidRPr="002000AD">
        <w:rPr>
          <w:bCs/>
          <w:spacing w:val="3"/>
          <w:sz w:val="27"/>
          <w:szCs w:val="27"/>
        </w:rPr>
        <w:t>Крутец</w:t>
      </w:r>
      <w:proofErr w:type="spellEnd"/>
      <w:r w:rsidRPr="002000AD">
        <w:rPr>
          <w:bCs/>
          <w:spacing w:val="3"/>
          <w:sz w:val="27"/>
          <w:szCs w:val="27"/>
        </w:rPr>
        <w:t xml:space="preserve"> и в с.</w:t>
      </w:r>
      <w:r>
        <w:rPr>
          <w:bCs/>
          <w:spacing w:val="3"/>
          <w:sz w:val="27"/>
          <w:szCs w:val="27"/>
        </w:rPr>
        <w:t xml:space="preserve"> </w:t>
      </w:r>
      <w:proofErr w:type="spellStart"/>
      <w:r w:rsidRPr="002000AD">
        <w:rPr>
          <w:bCs/>
          <w:spacing w:val="3"/>
          <w:sz w:val="27"/>
          <w:szCs w:val="27"/>
        </w:rPr>
        <w:t>ОльховЛог</w:t>
      </w:r>
      <w:proofErr w:type="spellEnd"/>
      <w:r w:rsidRPr="002000AD">
        <w:rPr>
          <w:bCs/>
          <w:spacing w:val="3"/>
          <w:sz w:val="27"/>
          <w:szCs w:val="27"/>
        </w:rPr>
        <w:t>;</w:t>
      </w:r>
    </w:p>
    <w:p w:rsidR="00E740CA" w:rsidRPr="002000AD" w:rsidRDefault="00E740CA" w:rsidP="00E740CA">
      <w:pPr>
        <w:suppressAutoHyphens/>
        <w:spacing w:line="360" w:lineRule="auto"/>
        <w:ind w:firstLine="709"/>
        <w:jc w:val="both"/>
        <w:rPr>
          <w:bCs/>
          <w:spacing w:val="3"/>
          <w:sz w:val="27"/>
          <w:szCs w:val="27"/>
        </w:rPr>
      </w:pPr>
      <w:r>
        <w:rPr>
          <w:bCs/>
          <w:spacing w:val="3"/>
          <w:sz w:val="27"/>
          <w:szCs w:val="27"/>
        </w:rPr>
        <w:t>- п</w:t>
      </w:r>
      <w:r w:rsidRPr="002000AD">
        <w:rPr>
          <w:bCs/>
          <w:spacing w:val="3"/>
          <w:sz w:val="27"/>
          <w:szCs w:val="27"/>
        </w:rPr>
        <w:t>риобретено оборудование для нужд Каменского городского поселения;</w:t>
      </w:r>
    </w:p>
    <w:p w:rsidR="00E740CA" w:rsidRPr="002000AD" w:rsidRDefault="00E740CA" w:rsidP="00E740CA">
      <w:pPr>
        <w:suppressAutoHyphens/>
        <w:spacing w:line="360" w:lineRule="auto"/>
        <w:ind w:firstLine="709"/>
        <w:jc w:val="both"/>
        <w:rPr>
          <w:bCs/>
          <w:spacing w:val="3"/>
          <w:sz w:val="27"/>
          <w:szCs w:val="27"/>
        </w:rPr>
      </w:pPr>
      <w:r>
        <w:rPr>
          <w:bCs/>
          <w:spacing w:val="3"/>
          <w:sz w:val="27"/>
          <w:szCs w:val="27"/>
        </w:rPr>
        <w:t>- построен ФАП</w:t>
      </w:r>
      <w:r w:rsidRPr="002000AD">
        <w:rPr>
          <w:bCs/>
          <w:spacing w:val="3"/>
          <w:sz w:val="27"/>
          <w:szCs w:val="27"/>
        </w:rPr>
        <w:t xml:space="preserve"> в с.</w:t>
      </w:r>
      <w:r>
        <w:rPr>
          <w:bCs/>
          <w:spacing w:val="3"/>
          <w:sz w:val="27"/>
          <w:szCs w:val="27"/>
        </w:rPr>
        <w:t xml:space="preserve"> </w:t>
      </w:r>
      <w:proofErr w:type="spellStart"/>
      <w:r w:rsidRPr="002000AD">
        <w:rPr>
          <w:bCs/>
          <w:spacing w:val="3"/>
          <w:sz w:val="27"/>
          <w:szCs w:val="27"/>
        </w:rPr>
        <w:t>Карпенково</w:t>
      </w:r>
      <w:proofErr w:type="spellEnd"/>
      <w:r w:rsidRPr="002000AD">
        <w:rPr>
          <w:bCs/>
          <w:spacing w:val="3"/>
          <w:sz w:val="27"/>
          <w:szCs w:val="27"/>
        </w:rPr>
        <w:t>;</w:t>
      </w:r>
    </w:p>
    <w:p w:rsidR="00E740CA" w:rsidRPr="002000AD" w:rsidRDefault="00E740CA" w:rsidP="00E740CA">
      <w:pPr>
        <w:suppressAutoHyphens/>
        <w:spacing w:line="360" w:lineRule="auto"/>
        <w:ind w:firstLine="709"/>
        <w:rPr>
          <w:bCs/>
          <w:spacing w:val="3"/>
          <w:sz w:val="27"/>
          <w:szCs w:val="27"/>
        </w:rPr>
      </w:pPr>
      <w:r>
        <w:rPr>
          <w:bCs/>
          <w:spacing w:val="3"/>
          <w:sz w:val="27"/>
          <w:szCs w:val="27"/>
        </w:rPr>
        <w:t>- в</w:t>
      </w:r>
      <w:r w:rsidRPr="002000AD">
        <w:rPr>
          <w:bCs/>
          <w:spacing w:val="3"/>
          <w:sz w:val="27"/>
          <w:szCs w:val="27"/>
        </w:rPr>
        <w:t xml:space="preserve"> рамках мероприятия по обеспечению жильем молодых семей - 7 семей воспользовались социальной выплатой.</w:t>
      </w:r>
    </w:p>
    <w:p w:rsidR="00924D15" w:rsidRDefault="00924D15" w:rsidP="00924D15">
      <w:pPr>
        <w:pStyle w:val="paragraphjustify"/>
        <w:spacing w:after="0" w:line="360" w:lineRule="auto"/>
        <w:ind w:firstLine="709"/>
        <w:rPr>
          <w:sz w:val="28"/>
          <w:szCs w:val="28"/>
        </w:rPr>
      </w:pPr>
      <w:r>
        <w:rPr>
          <w:sz w:val="28"/>
          <w:szCs w:val="28"/>
        </w:rPr>
        <w:t xml:space="preserve">К преимуществам развития промышленных производств района можно отнести такие характеристики, как обеспеченность базовыми инфраструктурами: наличие железной дороги и автодороги регионального значения, сетями по передаче и распределению электро-и </w:t>
      </w:r>
      <w:proofErr w:type="spellStart"/>
      <w:r>
        <w:rPr>
          <w:sz w:val="28"/>
          <w:szCs w:val="28"/>
        </w:rPr>
        <w:t>теплоэнергии</w:t>
      </w:r>
      <w:proofErr w:type="spellEnd"/>
      <w:r>
        <w:rPr>
          <w:sz w:val="28"/>
          <w:szCs w:val="28"/>
        </w:rPr>
        <w:t xml:space="preserve">, воды, наличие </w:t>
      </w:r>
      <w:proofErr w:type="spellStart"/>
      <w:r>
        <w:rPr>
          <w:sz w:val="28"/>
          <w:szCs w:val="28"/>
        </w:rPr>
        <w:t>инфраструктурно</w:t>
      </w:r>
      <w:proofErr w:type="spellEnd"/>
      <w:r>
        <w:rPr>
          <w:sz w:val="28"/>
          <w:szCs w:val="28"/>
        </w:rPr>
        <w:t xml:space="preserve">-обеспеченных площадок для реализации инвестиционных проектов.  Район, за исключением </w:t>
      </w:r>
      <w:r w:rsidR="00E740CA">
        <w:rPr>
          <w:sz w:val="28"/>
          <w:szCs w:val="28"/>
        </w:rPr>
        <w:t>четырех</w:t>
      </w:r>
      <w:r>
        <w:rPr>
          <w:sz w:val="28"/>
          <w:szCs w:val="28"/>
        </w:rPr>
        <w:t xml:space="preserve"> хуторов, полностью газифицирован. </w:t>
      </w:r>
    </w:p>
    <w:p w:rsidR="00924D15" w:rsidRDefault="00924D15" w:rsidP="00924D15">
      <w:pPr>
        <w:pStyle w:val="paragraphjustify"/>
        <w:spacing w:after="0" w:line="360" w:lineRule="auto"/>
        <w:ind w:firstLine="709"/>
        <w:rPr>
          <w:sz w:val="28"/>
          <w:szCs w:val="28"/>
        </w:rPr>
      </w:pPr>
      <w:r>
        <w:rPr>
          <w:sz w:val="28"/>
          <w:szCs w:val="28"/>
        </w:rPr>
        <w:lastRenderedPageBreak/>
        <w:t xml:space="preserve">В районе имеются благоприятные условия для сельскохозяйственного производства и организации переработки сельхозпродукции. </w:t>
      </w:r>
    </w:p>
    <w:p w:rsidR="00924D15" w:rsidRDefault="00924D15" w:rsidP="00924D15">
      <w:pPr>
        <w:spacing w:line="360" w:lineRule="auto"/>
        <w:ind w:firstLine="568"/>
        <w:jc w:val="both"/>
        <w:rPr>
          <w:color w:val="000000"/>
          <w:kern w:val="24"/>
          <w:sz w:val="28"/>
          <w:szCs w:val="28"/>
          <w:lang w:eastAsia="x-none"/>
        </w:rPr>
      </w:pPr>
      <w:r>
        <w:rPr>
          <w:color w:val="000000"/>
          <w:kern w:val="24"/>
          <w:sz w:val="28"/>
          <w:szCs w:val="28"/>
          <w:lang w:eastAsia="x-none"/>
        </w:rPr>
        <w:t xml:space="preserve">Стратегическими направлениями развития Каменского муниципального района является создание условий для формирования эффективной экономики района и его поселений, способной обеспечить последовательное повышение уровня и качества жизни населения, развитие агропромышленного комплекса, социальной сферы, инженерной инфраструктуры и увеличение доходной части бюджетов муниципального района и поселений. </w:t>
      </w:r>
    </w:p>
    <w:p w:rsidR="0025403C" w:rsidRDefault="0025403C" w:rsidP="00924D15">
      <w:pPr>
        <w:spacing w:line="360" w:lineRule="auto"/>
        <w:ind w:firstLine="568"/>
        <w:jc w:val="both"/>
        <w:rPr>
          <w:color w:val="000000"/>
          <w:kern w:val="24"/>
          <w:sz w:val="28"/>
          <w:szCs w:val="28"/>
          <w:lang w:eastAsia="x-none"/>
        </w:rPr>
      </w:pPr>
    </w:p>
    <w:p w:rsidR="00924D15" w:rsidRDefault="0025403C" w:rsidP="0025403C">
      <w:pPr>
        <w:pStyle w:val="paragraphjustify"/>
        <w:numPr>
          <w:ilvl w:val="0"/>
          <w:numId w:val="10"/>
        </w:numPr>
        <w:spacing w:after="0" w:line="360" w:lineRule="auto"/>
        <w:jc w:val="center"/>
        <w:rPr>
          <w:b/>
          <w:sz w:val="28"/>
          <w:szCs w:val="28"/>
        </w:rPr>
      </w:pPr>
      <w:r w:rsidRPr="0025403C">
        <w:rPr>
          <w:b/>
          <w:sz w:val="28"/>
          <w:szCs w:val="28"/>
        </w:rPr>
        <w:t>Экономическое развитие</w:t>
      </w:r>
    </w:p>
    <w:p w:rsidR="004424D3" w:rsidRDefault="004424D3" w:rsidP="004424D3">
      <w:pPr>
        <w:pStyle w:val="paragraphjustify"/>
        <w:spacing w:after="0" w:line="360" w:lineRule="auto"/>
        <w:ind w:firstLine="708"/>
        <w:rPr>
          <w:b/>
          <w:sz w:val="28"/>
          <w:szCs w:val="28"/>
        </w:rPr>
      </w:pPr>
      <w:r>
        <w:rPr>
          <w:b/>
          <w:sz w:val="28"/>
          <w:szCs w:val="28"/>
        </w:rPr>
        <w:t>Развитие малого и среднего предпринимательства</w:t>
      </w:r>
    </w:p>
    <w:p w:rsidR="004424D3" w:rsidRDefault="004424D3" w:rsidP="004424D3">
      <w:pPr>
        <w:spacing w:line="360" w:lineRule="auto"/>
        <w:ind w:firstLine="851"/>
        <w:jc w:val="both"/>
        <w:rPr>
          <w:sz w:val="28"/>
          <w:szCs w:val="28"/>
        </w:rPr>
      </w:pPr>
      <w:r>
        <w:rPr>
          <w:sz w:val="28"/>
          <w:szCs w:val="28"/>
        </w:rPr>
        <w:t xml:space="preserve">Важным сектором экономики района является потребительский рынок </w:t>
      </w:r>
    </w:p>
    <w:p w:rsidR="004424D3" w:rsidRDefault="004424D3" w:rsidP="004424D3">
      <w:pPr>
        <w:tabs>
          <w:tab w:val="left" w:pos="720"/>
        </w:tabs>
        <w:spacing w:line="360" w:lineRule="auto"/>
        <w:jc w:val="both"/>
        <w:rPr>
          <w:sz w:val="28"/>
          <w:szCs w:val="28"/>
        </w:rPr>
      </w:pPr>
      <w:r>
        <w:rPr>
          <w:sz w:val="28"/>
          <w:szCs w:val="28"/>
        </w:rPr>
        <w:t>Одной из основных задач развития потребительского рынка является обеспечение доступности товаров и услуг для населения.</w:t>
      </w:r>
    </w:p>
    <w:p w:rsidR="004424D3" w:rsidRDefault="004424D3" w:rsidP="004424D3">
      <w:pPr>
        <w:spacing w:line="360" w:lineRule="auto"/>
        <w:ind w:firstLine="708"/>
        <w:jc w:val="both"/>
        <w:rPr>
          <w:sz w:val="28"/>
          <w:szCs w:val="28"/>
        </w:rPr>
      </w:pPr>
      <w:r>
        <w:rPr>
          <w:sz w:val="28"/>
          <w:szCs w:val="28"/>
        </w:rPr>
        <w:t>Потребительский комплекс Каменского района складывается из трёх составляющих: розничная торговля, общественное питание и бытовые услуги.</w:t>
      </w:r>
    </w:p>
    <w:p w:rsidR="004424D3" w:rsidRDefault="004424D3" w:rsidP="004424D3">
      <w:pPr>
        <w:spacing w:line="360" w:lineRule="auto"/>
        <w:jc w:val="both"/>
        <w:rPr>
          <w:sz w:val="28"/>
          <w:szCs w:val="28"/>
        </w:rPr>
      </w:pPr>
      <w:r>
        <w:rPr>
          <w:b/>
          <w:sz w:val="28"/>
          <w:szCs w:val="28"/>
        </w:rPr>
        <w:tab/>
      </w:r>
      <w:r>
        <w:rPr>
          <w:sz w:val="28"/>
          <w:szCs w:val="28"/>
        </w:rPr>
        <w:t>Струк</w:t>
      </w:r>
      <w:r w:rsidR="00374689">
        <w:rPr>
          <w:sz w:val="28"/>
          <w:szCs w:val="28"/>
        </w:rPr>
        <w:t>тура торговой сети района в 2018 году представлена 189</w:t>
      </w:r>
      <w:r>
        <w:rPr>
          <w:sz w:val="28"/>
          <w:szCs w:val="28"/>
        </w:rPr>
        <w:t xml:space="preserve"> торг</w:t>
      </w:r>
      <w:r w:rsidR="00374689">
        <w:rPr>
          <w:sz w:val="28"/>
          <w:szCs w:val="28"/>
        </w:rPr>
        <w:t>овыми объектами, в том числе 149 магазинов, 29 павильонов, 3</w:t>
      </w:r>
      <w:r>
        <w:rPr>
          <w:sz w:val="28"/>
          <w:szCs w:val="28"/>
        </w:rPr>
        <w:t xml:space="preserve"> киоск</w:t>
      </w:r>
      <w:r w:rsidR="00374689">
        <w:rPr>
          <w:sz w:val="28"/>
          <w:szCs w:val="28"/>
        </w:rPr>
        <w:t xml:space="preserve">а, 3 автозаправочные станции и </w:t>
      </w:r>
      <w:r>
        <w:rPr>
          <w:sz w:val="28"/>
          <w:szCs w:val="28"/>
        </w:rPr>
        <w:t>5 аптечных пунктов.</w:t>
      </w:r>
    </w:p>
    <w:p w:rsidR="00E740CA" w:rsidRDefault="006442BA" w:rsidP="004424D3">
      <w:pPr>
        <w:spacing w:line="360" w:lineRule="auto"/>
        <w:jc w:val="both"/>
        <w:rPr>
          <w:sz w:val="28"/>
          <w:szCs w:val="28"/>
        </w:rPr>
      </w:pPr>
      <w:r>
        <w:rPr>
          <w:noProof/>
          <w:sz w:val="28"/>
          <w:szCs w:val="28"/>
        </w:rPr>
        <w:drawing>
          <wp:anchor distT="0" distB="0" distL="114300" distR="114300" simplePos="0" relativeHeight="251664384" behindDoc="0" locked="0" layoutInCell="1" allowOverlap="1" wp14:anchorId="26D91257" wp14:editId="70A15DEF">
            <wp:simplePos x="0" y="0"/>
            <wp:positionH relativeFrom="column">
              <wp:posOffset>-51435</wp:posOffset>
            </wp:positionH>
            <wp:positionV relativeFrom="paragraph">
              <wp:posOffset>257810</wp:posOffset>
            </wp:positionV>
            <wp:extent cx="5634990" cy="2777490"/>
            <wp:effectExtent l="0" t="0" r="22860" b="22860"/>
            <wp:wrapNone/>
            <wp:docPr id="6"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page">
              <wp14:pctWidth>0</wp14:pctWidth>
            </wp14:sizeRelH>
            <wp14:sizeRelV relativeFrom="page">
              <wp14:pctHeight>0</wp14:pctHeight>
            </wp14:sizeRelV>
          </wp:anchor>
        </w:drawing>
      </w:r>
    </w:p>
    <w:p w:rsidR="00374689" w:rsidRDefault="004424D3" w:rsidP="004424D3">
      <w:pPr>
        <w:spacing w:line="360" w:lineRule="auto"/>
        <w:jc w:val="both"/>
        <w:rPr>
          <w:sz w:val="28"/>
          <w:szCs w:val="28"/>
        </w:rPr>
      </w:pPr>
      <w:r>
        <w:rPr>
          <w:sz w:val="28"/>
          <w:szCs w:val="28"/>
        </w:rPr>
        <w:tab/>
      </w: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bookmarkStart w:id="0" w:name="_GoBack"/>
      <w:bookmarkEnd w:id="0"/>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4424D3" w:rsidRDefault="00374689" w:rsidP="004424D3">
      <w:pPr>
        <w:spacing w:line="360" w:lineRule="auto"/>
        <w:jc w:val="both"/>
        <w:rPr>
          <w:sz w:val="28"/>
          <w:szCs w:val="28"/>
        </w:rPr>
      </w:pPr>
      <w:r>
        <w:rPr>
          <w:sz w:val="28"/>
          <w:szCs w:val="28"/>
        </w:rPr>
        <w:t>За 2018</w:t>
      </w:r>
      <w:r w:rsidR="004424D3">
        <w:rPr>
          <w:sz w:val="28"/>
          <w:szCs w:val="28"/>
        </w:rPr>
        <w:t xml:space="preserve"> год розничный товарооборот предприят</w:t>
      </w:r>
      <w:r>
        <w:rPr>
          <w:sz w:val="28"/>
          <w:szCs w:val="28"/>
        </w:rPr>
        <w:t>ий торговли составил 1659445</w:t>
      </w:r>
      <w:r w:rsidR="004424D3">
        <w:rPr>
          <w:sz w:val="28"/>
          <w:szCs w:val="28"/>
        </w:rPr>
        <w:t xml:space="preserve"> тыс. рублей, рост к уровню 201</w:t>
      </w:r>
      <w:r>
        <w:rPr>
          <w:sz w:val="28"/>
          <w:szCs w:val="28"/>
        </w:rPr>
        <w:t>7</w:t>
      </w:r>
      <w:r w:rsidR="004424D3">
        <w:rPr>
          <w:sz w:val="28"/>
          <w:szCs w:val="28"/>
        </w:rPr>
        <w:t xml:space="preserve"> года 107,4 %.</w:t>
      </w:r>
    </w:p>
    <w:p w:rsidR="00374689" w:rsidRDefault="00374689" w:rsidP="004424D3">
      <w:pPr>
        <w:spacing w:line="360" w:lineRule="auto"/>
        <w:jc w:val="both"/>
        <w:rPr>
          <w:sz w:val="28"/>
          <w:szCs w:val="28"/>
        </w:rPr>
      </w:pPr>
      <w:r w:rsidRPr="00374689">
        <w:rPr>
          <w:noProof/>
        </w:rPr>
        <w:drawing>
          <wp:anchor distT="0" distB="0" distL="114300" distR="114300" simplePos="0" relativeHeight="251668480" behindDoc="0" locked="0" layoutInCell="1" allowOverlap="1" wp14:anchorId="5AE33FB2" wp14:editId="5B0F799D">
            <wp:simplePos x="0" y="0"/>
            <wp:positionH relativeFrom="column">
              <wp:posOffset>-211455</wp:posOffset>
            </wp:positionH>
            <wp:positionV relativeFrom="paragraph">
              <wp:posOffset>166370</wp:posOffset>
            </wp:positionV>
            <wp:extent cx="5006340" cy="1927225"/>
            <wp:effectExtent l="0" t="0" r="381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06340" cy="19272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4424D3" w:rsidRDefault="004424D3" w:rsidP="004424D3">
      <w:pPr>
        <w:spacing w:line="360" w:lineRule="auto"/>
        <w:jc w:val="both"/>
        <w:rPr>
          <w:sz w:val="28"/>
          <w:szCs w:val="28"/>
        </w:rPr>
      </w:pPr>
    </w:p>
    <w:p w:rsidR="004424D3" w:rsidRDefault="004424D3" w:rsidP="004424D3">
      <w:pPr>
        <w:spacing w:line="360" w:lineRule="auto"/>
        <w:jc w:val="both"/>
        <w:rPr>
          <w:sz w:val="28"/>
          <w:szCs w:val="28"/>
        </w:rPr>
      </w:pPr>
    </w:p>
    <w:p w:rsidR="00374689" w:rsidRDefault="00374689" w:rsidP="004424D3">
      <w:pPr>
        <w:spacing w:line="360" w:lineRule="auto"/>
        <w:jc w:val="both"/>
        <w:rPr>
          <w:sz w:val="28"/>
          <w:szCs w:val="28"/>
        </w:rPr>
      </w:pPr>
      <w:r w:rsidRPr="00374689">
        <w:rPr>
          <w:noProof/>
        </w:rPr>
        <mc:AlternateContent>
          <mc:Choice Requires="wps">
            <w:drawing>
              <wp:anchor distT="0" distB="0" distL="114300" distR="114300" simplePos="0" relativeHeight="251670528" behindDoc="0" locked="0" layoutInCell="1" allowOverlap="1" wp14:anchorId="5B752DBF" wp14:editId="3968D047">
                <wp:simplePos x="0" y="0"/>
                <wp:positionH relativeFrom="column">
                  <wp:posOffset>3057525</wp:posOffset>
                </wp:positionH>
                <wp:positionV relativeFrom="paragraph">
                  <wp:posOffset>221615</wp:posOffset>
                </wp:positionV>
                <wp:extent cx="811530" cy="274320"/>
                <wp:effectExtent l="38100" t="57150" r="45720" b="49530"/>
                <wp:wrapNone/>
                <wp:docPr id="11"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11530" cy="274320"/>
                        </a:xfrm>
                        <a:prstGeom prst="rect">
                          <a:avLst/>
                        </a:prstGeom>
                        <a:solidFill>
                          <a:srgbClr val="FFFFFF">
                            <a:alpha val="69804"/>
                          </a:srgbClr>
                        </a:solidFill>
                        <a:scene3d>
                          <a:camera prst="orthographicFront"/>
                          <a:lightRig rig="threePt" dir="t"/>
                        </a:scene3d>
                        <a:sp3d>
                          <a:bevelT/>
                        </a:sp3d>
                      </wps:spPr>
                      <wps:txbx>
                        <w:txbxContent>
                          <w:p w:rsidR="00374689" w:rsidRDefault="00374689" w:rsidP="00374689">
                            <w:pPr>
                              <w:pStyle w:val="af1"/>
                              <w:spacing w:after="0"/>
                              <w:jc w:val="center"/>
                              <w:textAlignment w:val="baseline"/>
                            </w:pPr>
                            <w:r w:rsidRPr="00374689">
                              <w:rPr>
                                <w:rFonts w:ascii="Garamond" w:hAnsi="Garamond" w:cs="Arial"/>
                                <w:b/>
                                <w:bCs/>
                                <w:color w:val="002060"/>
                                <w:kern w:val="24"/>
                                <w:sz w:val="28"/>
                                <w:szCs w:val="28"/>
                              </w:rPr>
                              <w:t>2018г</w:t>
                            </w:r>
                            <w:proofErr w:type="gramStart"/>
                            <w:r>
                              <w:rPr>
                                <w:rFonts w:ascii="Garamond" w:hAnsi="Garamond" w:cs="Arial"/>
                                <w:b/>
                                <w:bCs/>
                                <w:color w:val="002060"/>
                                <w:kern w:val="24"/>
                                <w:sz w:val="28"/>
                                <w:szCs w:val="28"/>
                              </w:rPr>
                              <w:t>.</w:t>
                            </w:r>
                            <w:r>
                              <w:rPr>
                                <w:rFonts w:ascii="Garamond" w:hAnsi="Garamond" w:cs="Arial"/>
                                <w:b/>
                                <w:bCs/>
                                <w:color w:val="002060"/>
                                <w:kern w:val="24"/>
                                <w:sz w:val="48"/>
                                <w:szCs w:val="48"/>
                              </w:rPr>
                              <w:t xml:space="preserve">.               </w:t>
                            </w:r>
                            <w:proofErr w:type="gramEnd"/>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Заголовок 1" o:spid="_x0000_s1026" type="#_x0000_t202" style="position:absolute;left:0;text-align:left;margin-left:240.75pt;margin-top:17.45pt;width:63.9pt;height:21.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" stroked="f">
                <v:fill opacity="45746f"/>
                <v:path arrowok="t"/>
                <v:textbox>
                  <w:txbxContent>
                    <w:p w:rsidR="00374689" w:rsidRDefault="00374689" w:rsidP="00374689">
                      <w:pPr>
                        <w:pStyle w:val="af1"/>
                        <w:spacing w:after="0"/>
                        <w:jc w:val="center"/>
                        <w:textAlignment w:val="baseline"/>
                      </w:pPr>
                      <w:r w:rsidRPr="00374689">
                        <w:rPr>
                          <w:rFonts w:ascii="Garamond" w:hAnsi="Garamond" w:cs="Arial"/>
                          <w:b/>
                          <w:bCs/>
                          <w:color w:val="002060"/>
                          <w:kern w:val="24"/>
                          <w:sz w:val="28"/>
                          <w:szCs w:val="28"/>
                        </w:rPr>
                        <w:t>2018г</w:t>
                      </w:r>
                      <w:proofErr w:type="gramStart"/>
                      <w:r>
                        <w:rPr>
                          <w:rFonts w:ascii="Garamond" w:hAnsi="Garamond" w:cs="Arial"/>
                          <w:b/>
                          <w:bCs/>
                          <w:color w:val="002060"/>
                          <w:kern w:val="24"/>
                          <w:sz w:val="28"/>
                          <w:szCs w:val="28"/>
                        </w:rPr>
                        <w:t>.</w:t>
                      </w:r>
                      <w:r>
                        <w:rPr>
                          <w:rFonts w:ascii="Garamond" w:hAnsi="Garamond" w:cs="Arial"/>
                          <w:b/>
                          <w:bCs/>
                          <w:color w:val="002060"/>
                          <w:kern w:val="24"/>
                          <w:sz w:val="48"/>
                          <w:szCs w:val="48"/>
                        </w:rPr>
                        <w:t xml:space="preserve">.               </w:t>
                      </w:r>
                      <w:proofErr w:type="gramEnd"/>
                    </w:p>
                  </w:txbxContent>
                </v:textbox>
              </v:shape>
            </w:pict>
          </mc:Fallback>
        </mc:AlternateContent>
      </w:r>
      <w:r w:rsidR="004424D3">
        <w:rPr>
          <w:sz w:val="28"/>
          <w:szCs w:val="28"/>
        </w:rPr>
        <w:tab/>
      </w: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4424D3" w:rsidRDefault="004424D3" w:rsidP="004424D3">
      <w:pPr>
        <w:spacing w:line="360" w:lineRule="auto"/>
        <w:jc w:val="both"/>
        <w:rPr>
          <w:sz w:val="28"/>
          <w:szCs w:val="28"/>
        </w:rPr>
      </w:pPr>
      <w:r>
        <w:rPr>
          <w:sz w:val="28"/>
          <w:szCs w:val="28"/>
        </w:rPr>
        <w:t>Сеть общес</w:t>
      </w:r>
      <w:r w:rsidR="00374689">
        <w:rPr>
          <w:sz w:val="28"/>
          <w:szCs w:val="28"/>
        </w:rPr>
        <w:t>твенного питания представлена 27</w:t>
      </w:r>
      <w:r>
        <w:rPr>
          <w:sz w:val="28"/>
          <w:szCs w:val="28"/>
        </w:rPr>
        <w:t xml:space="preserve"> предприятиями.</w:t>
      </w:r>
    </w:p>
    <w:p w:rsidR="004424D3" w:rsidRDefault="004424D3" w:rsidP="004424D3">
      <w:pPr>
        <w:spacing w:line="360" w:lineRule="auto"/>
        <w:jc w:val="both"/>
        <w:rPr>
          <w:sz w:val="28"/>
          <w:szCs w:val="28"/>
        </w:rPr>
      </w:pPr>
      <w:r>
        <w:rPr>
          <w:sz w:val="28"/>
          <w:szCs w:val="28"/>
        </w:rPr>
        <w:tab/>
        <w:t>Обор</w:t>
      </w:r>
      <w:r w:rsidR="00374689">
        <w:rPr>
          <w:sz w:val="28"/>
          <w:szCs w:val="28"/>
        </w:rPr>
        <w:t>от общественного питания за 2018 год составил 23,8</w:t>
      </w:r>
      <w:r>
        <w:rPr>
          <w:sz w:val="28"/>
          <w:szCs w:val="28"/>
        </w:rPr>
        <w:t xml:space="preserve"> млн. рублей, что </w:t>
      </w:r>
      <w:r w:rsidR="00374689">
        <w:rPr>
          <w:sz w:val="28"/>
          <w:szCs w:val="28"/>
        </w:rPr>
        <w:t>составляет  107</w:t>
      </w:r>
      <w:r w:rsidR="00F924EA">
        <w:rPr>
          <w:sz w:val="28"/>
          <w:szCs w:val="28"/>
        </w:rPr>
        <w:t>,5 % к  уровню</w:t>
      </w:r>
      <w:r w:rsidR="00374689">
        <w:rPr>
          <w:sz w:val="28"/>
          <w:szCs w:val="28"/>
        </w:rPr>
        <w:t xml:space="preserve"> 2017</w:t>
      </w:r>
      <w:r>
        <w:rPr>
          <w:sz w:val="28"/>
          <w:szCs w:val="28"/>
        </w:rPr>
        <w:t xml:space="preserve"> года.</w:t>
      </w:r>
    </w:p>
    <w:p w:rsidR="004424D3" w:rsidRDefault="004424D3" w:rsidP="004424D3">
      <w:pPr>
        <w:spacing w:line="360" w:lineRule="auto"/>
        <w:jc w:val="both"/>
        <w:rPr>
          <w:sz w:val="28"/>
          <w:szCs w:val="28"/>
        </w:rPr>
      </w:pPr>
      <w:r>
        <w:rPr>
          <w:sz w:val="28"/>
          <w:szCs w:val="28"/>
        </w:rPr>
        <w:tab/>
        <w:t>За отчетный год населению оказа</w:t>
      </w:r>
      <w:r w:rsidR="002E165C">
        <w:rPr>
          <w:sz w:val="28"/>
          <w:szCs w:val="28"/>
        </w:rPr>
        <w:t>но</w:t>
      </w:r>
      <w:r w:rsidR="00374689">
        <w:rPr>
          <w:sz w:val="28"/>
          <w:szCs w:val="28"/>
        </w:rPr>
        <w:t xml:space="preserve"> платных услуг на сумму 148,6 </w:t>
      </w:r>
      <w:proofErr w:type="spellStart"/>
      <w:r>
        <w:rPr>
          <w:sz w:val="28"/>
          <w:szCs w:val="28"/>
        </w:rPr>
        <w:t>млн</w:t>
      </w:r>
      <w:proofErr w:type="gramStart"/>
      <w:r>
        <w:rPr>
          <w:sz w:val="28"/>
          <w:szCs w:val="28"/>
        </w:rPr>
        <w:t>.р</w:t>
      </w:r>
      <w:proofErr w:type="gramEnd"/>
      <w:r>
        <w:rPr>
          <w:sz w:val="28"/>
          <w:szCs w:val="28"/>
        </w:rPr>
        <w:t>уб</w:t>
      </w:r>
      <w:proofErr w:type="spellEnd"/>
      <w:r>
        <w:rPr>
          <w:sz w:val="28"/>
          <w:szCs w:val="28"/>
        </w:rPr>
        <w:t xml:space="preserve">. </w:t>
      </w:r>
    </w:p>
    <w:p w:rsidR="004424D3" w:rsidRDefault="004424D3" w:rsidP="004424D3">
      <w:pPr>
        <w:spacing w:line="360" w:lineRule="auto"/>
        <w:jc w:val="both"/>
        <w:rPr>
          <w:sz w:val="28"/>
          <w:szCs w:val="28"/>
        </w:rPr>
      </w:pPr>
    </w:p>
    <w:p w:rsidR="004424D3" w:rsidRDefault="004424D3" w:rsidP="004424D3">
      <w:pPr>
        <w:spacing w:line="360" w:lineRule="auto"/>
        <w:ind w:firstLine="708"/>
        <w:jc w:val="both"/>
        <w:rPr>
          <w:sz w:val="28"/>
          <w:szCs w:val="28"/>
        </w:rPr>
      </w:pPr>
      <w:r>
        <w:rPr>
          <w:sz w:val="28"/>
          <w:szCs w:val="28"/>
        </w:rPr>
        <w:t>Населению оказываются услуги парикмахерских, фотоуслуги, услуги по пошиву и ремонту одежды, автотранспортных средств, бытовой техники, офисных машин и вычислительной техники, мобильных телефонов, изготовлению и ремонту ювелирных изделий, изготовлению мебели, по ремонту и строительству жилья, услуги бань, ритуальные услуги.</w:t>
      </w:r>
    </w:p>
    <w:p w:rsidR="004424D3" w:rsidRDefault="00374689" w:rsidP="004424D3">
      <w:pPr>
        <w:spacing w:line="360" w:lineRule="auto"/>
        <w:jc w:val="both"/>
        <w:rPr>
          <w:sz w:val="28"/>
          <w:szCs w:val="28"/>
        </w:rPr>
      </w:pPr>
      <w:r>
        <w:rPr>
          <w:sz w:val="28"/>
          <w:szCs w:val="28"/>
        </w:rPr>
        <w:tab/>
        <w:t>В 2018</w:t>
      </w:r>
      <w:r w:rsidR="004424D3">
        <w:rPr>
          <w:sz w:val="28"/>
          <w:szCs w:val="28"/>
        </w:rPr>
        <w:t xml:space="preserve"> году объем оказ</w:t>
      </w:r>
      <w:r>
        <w:rPr>
          <w:sz w:val="28"/>
          <w:szCs w:val="28"/>
        </w:rPr>
        <w:t>анных бытовых услуг составил 21,7</w:t>
      </w:r>
      <w:r w:rsidR="004424D3">
        <w:rPr>
          <w:sz w:val="28"/>
          <w:szCs w:val="28"/>
        </w:rPr>
        <w:t xml:space="preserve"> м</w:t>
      </w:r>
      <w:r>
        <w:rPr>
          <w:sz w:val="28"/>
          <w:szCs w:val="28"/>
        </w:rPr>
        <w:t>лн. рублей, что составляет 107,7 % к уровню 2017</w:t>
      </w:r>
      <w:r w:rsidR="004424D3">
        <w:rPr>
          <w:sz w:val="28"/>
          <w:szCs w:val="28"/>
        </w:rPr>
        <w:t xml:space="preserve"> года.</w:t>
      </w:r>
    </w:p>
    <w:p w:rsidR="004424D3" w:rsidRDefault="004424D3" w:rsidP="004424D3">
      <w:pPr>
        <w:tabs>
          <w:tab w:val="left" w:pos="708"/>
          <w:tab w:val="left" w:pos="2460"/>
        </w:tabs>
        <w:jc w:val="both"/>
        <w:rPr>
          <w:b/>
          <w:sz w:val="28"/>
          <w:szCs w:val="28"/>
        </w:rPr>
      </w:pPr>
      <w:r>
        <w:rPr>
          <w:sz w:val="28"/>
          <w:szCs w:val="28"/>
        </w:rPr>
        <w:tab/>
        <w:t xml:space="preserve"> </w:t>
      </w:r>
      <w:r>
        <w:rPr>
          <w:sz w:val="28"/>
          <w:szCs w:val="28"/>
        </w:rPr>
        <w:tab/>
      </w:r>
    </w:p>
    <w:p w:rsidR="004424D3" w:rsidRDefault="004424D3" w:rsidP="004424D3">
      <w:pPr>
        <w:tabs>
          <w:tab w:val="left" w:pos="708"/>
          <w:tab w:val="left" w:pos="2460"/>
        </w:tabs>
        <w:spacing w:line="360" w:lineRule="auto"/>
        <w:jc w:val="both"/>
        <w:rPr>
          <w:sz w:val="28"/>
          <w:szCs w:val="28"/>
        </w:rPr>
      </w:pPr>
      <w:r>
        <w:rPr>
          <w:sz w:val="28"/>
          <w:szCs w:val="28"/>
        </w:rPr>
        <w:t xml:space="preserve"> </w:t>
      </w:r>
      <w:r>
        <w:rPr>
          <w:sz w:val="28"/>
          <w:szCs w:val="28"/>
        </w:rPr>
        <w:tab/>
        <w:t>По состоянию на 1 января 2018 года на территории района зарегистрировано 38</w:t>
      </w:r>
      <w:r w:rsidR="00374689">
        <w:rPr>
          <w:sz w:val="28"/>
          <w:szCs w:val="28"/>
        </w:rPr>
        <w:t>5</w:t>
      </w:r>
      <w:r>
        <w:rPr>
          <w:sz w:val="28"/>
          <w:szCs w:val="28"/>
        </w:rPr>
        <w:t xml:space="preserve"> субъект</w:t>
      </w:r>
      <w:r w:rsidR="00374689">
        <w:rPr>
          <w:sz w:val="28"/>
          <w:szCs w:val="28"/>
        </w:rPr>
        <w:t>ов</w:t>
      </w:r>
      <w:r>
        <w:rPr>
          <w:sz w:val="28"/>
          <w:szCs w:val="28"/>
        </w:rPr>
        <w:t xml:space="preserve"> малого и среднего </w:t>
      </w:r>
      <w:r w:rsidR="00374689">
        <w:rPr>
          <w:sz w:val="28"/>
          <w:szCs w:val="28"/>
        </w:rPr>
        <w:t xml:space="preserve">предпринимательства, из </w:t>
      </w:r>
      <w:r w:rsidR="00374689">
        <w:rPr>
          <w:sz w:val="28"/>
          <w:szCs w:val="28"/>
        </w:rPr>
        <w:lastRenderedPageBreak/>
        <w:t>них: 328</w:t>
      </w:r>
      <w:r>
        <w:rPr>
          <w:sz w:val="28"/>
          <w:szCs w:val="28"/>
        </w:rPr>
        <w:t xml:space="preserve"> индивидуальных предпринимателей, </w:t>
      </w:r>
      <w:r w:rsidR="00374689">
        <w:rPr>
          <w:sz w:val="28"/>
          <w:szCs w:val="28"/>
        </w:rPr>
        <w:t>57</w:t>
      </w:r>
      <w:r>
        <w:rPr>
          <w:sz w:val="28"/>
          <w:szCs w:val="28"/>
        </w:rPr>
        <w:t xml:space="preserve"> малых предприятий</w:t>
      </w:r>
      <w:r w:rsidR="00374689">
        <w:rPr>
          <w:sz w:val="28"/>
          <w:szCs w:val="28"/>
        </w:rPr>
        <w:t xml:space="preserve"> и </w:t>
      </w:r>
      <w:proofErr w:type="spellStart"/>
      <w:r>
        <w:rPr>
          <w:sz w:val="28"/>
          <w:szCs w:val="28"/>
        </w:rPr>
        <w:t>микропредприятий</w:t>
      </w:r>
      <w:proofErr w:type="spellEnd"/>
      <w:r w:rsidR="00374689">
        <w:rPr>
          <w:sz w:val="28"/>
          <w:szCs w:val="28"/>
        </w:rPr>
        <w:t>.</w:t>
      </w:r>
      <w:r>
        <w:rPr>
          <w:sz w:val="28"/>
          <w:szCs w:val="28"/>
        </w:rPr>
        <w:t xml:space="preserve"> </w:t>
      </w:r>
    </w:p>
    <w:p w:rsidR="007902D6" w:rsidRDefault="007902D6" w:rsidP="007902D6">
      <w:pPr>
        <w:tabs>
          <w:tab w:val="left" w:pos="708"/>
          <w:tab w:val="left" w:pos="2460"/>
        </w:tabs>
        <w:spacing w:line="360" w:lineRule="auto"/>
        <w:jc w:val="right"/>
        <w:rPr>
          <w:sz w:val="28"/>
          <w:szCs w:val="28"/>
        </w:rPr>
      </w:pPr>
      <w:r>
        <w:rPr>
          <w:sz w:val="28"/>
          <w:szCs w:val="28"/>
        </w:rPr>
        <w:t>Таблица 1 . Рост числа субъектов МСП</w:t>
      </w:r>
    </w:p>
    <w:tbl>
      <w:tblPr>
        <w:tblW w:w="0" w:type="auto"/>
        <w:tblInd w:w="-5" w:type="dxa"/>
        <w:tblLayout w:type="fixed"/>
        <w:tblLook w:val="04A0" w:firstRow="1" w:lastRow="0" w:firstColumn="1" w:lastColumn="0" w:noHBand="0" w:noVBand="1"/>
      </w:tblPr>
      <w:tblGrid>
        <w:gridCol w:w="2761"/>
        <w:gridCol w:w="889"/>
        <w:gridCol w:w="1046"/>
        <w:gridCol w:w="1046"/>
        <w:gridCol w:w="1046"/>
        <w:gridCol w:w="1001"/>
        <w:gridCol w:w="889"/>
        <w:gridCol w:w="902"/>
      </w:tblGrid>
      <w:tr w:rsidR="007902D6" w:rsidRPr="00AC6837" w:rsidTr="00CC0BC7">
        <w:tc>
          <w:tcPr>
            <w:tcW w:w="2761" w:type="dxa"/>
            <w:vMerge w:val="restart"/>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b/>
                <w:sz w:val="20"/>
                <w:szCs w:val="20"/>
              </w:rPr>
              <w:t>Субъекты малого и среднего предпринимательства (ед.)</w:t>
            </w:r>
          </w:p>
        </w:tc>
        <w:tc>
          <w:tcPr>
            <w:tcW w:w="6819" w:type="dxa"/>
            <w:gridSpan w:val="7"/>
            <w:tcBorders>
              <w:top w:val="single" w:sz="4" w:space="0" w:color="000000"/>
              <w:left w:val="single" w:sz="4" w:space="0" w:color="000000"/>
              <w:bottom w:val="single" w:sz="4" w:space="0" w:color="000000"/>
              <w:right w:val="single" w:sz="4" w:space="0" w:color="000000"/>
            </w:tcBorders>
            <w:hideMark/>
          </w:tcPr>
          <w:p w:rsidR="007902D6" w:rsidRPr="00AC6837" w:rsidRDefault="007902D6" w:rsidP="00CC0BC7">
            <w:pPr>
              <w:suppressAutoHyphens/>
              <w:jc w:val="center"/>
              <w:rPr>
                <w:sz w:val="20"/>
                <w:szCs w:val="20"/>
                <w:lang w:eastAsia="zh-CN"/>
              </w:rPr>
            </w:pPr>
            <w:r w:rsidRPr="00AC6837">
              <w:rPr>
                <w:b/>
                <w:sz w:val="20"/>
                <w:szCs w:val="20"/>
              </w:rPr>
              <w:t>Значения показателя</w:t>
            </w:r>
          </w:p>
        </w:tc>
      </w:tr>
      <w:tr w:rsidR="007902D6" w:rsidRPr="00AC6837" w:rsidTr="00CC0BC7">
        <w:tc>
          <w:tcPr>
            <w:tcW w:w="2761" w:type="dxa"/>
            <w:vMerge/>
            <w:tcBorders>
              <w:top w:val="single" w:sz="4" w:space="0" w:color="000000"/>
              <w:left w:val="single" w:sz="4" w:space="0" w:color="000000"/>
              <w:bottom w:val="single" w:sz="4" w:space="0" w:color="000000"/>
              <w:right w:val="nil"/>
            </w:tcBorders>
            <w:vAlign w:val="center"/>
            <w:hideMark/>
          </w:tcPr>
          <w:p w:rsidR="007902D6" w:rsidRPr="00AC6837" w:rsidRDefault="007902D6" w:rsidP="00CC0BC7">
            <w:pPr>
              <w:rPr>
                <w:sz w:val="20"/>
                <w:szCs w:val="20"/>
                <w:lang w:eastAsia="zh-CN"/>
              </w:rPr>
            </w:pPr>
          </w:p>
        </w:tc>
        <w:tc>
          <w:tcPr>
            <w:tcW w:w="889"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center"/>
              <w:rPr>
                <w:sz w:val="20"/>
                <w:szCs w:val="20"/>
                <w:lang w:eastAsia="zh-CN"/>
              </w:rPr>
            </w:pPr>
            <w:r w:rsidRPr="00AC6837">
              <w:rPr>
                <w:b/>
                <w:sz w:val="20"/>
                <w:szCs w:val="20"/>
              </w:rPr>
              <w:t>201</w:t>
            </w:r>
            <w:r w:rsidRPr="00AC6837">
              <w:rPr>
                <w:b/>
                <w:sz w:val="20"/>
                <w:szCs w:val="20"/>
                <w:lang w:val="en-US"/>
              </w:rPr>
              <w:t>5</w:t>
            </w:r>
            <w:r w:rsidRPr="00AC6837">
              <w:rPr>
                <w:b/>
                <w:sz w:val="20"/>
                <w:szCs w:val="20"/>
              </w:rPr>
              <w:t>г.</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center"/>
              <w:rPr>
                <w:sz w:val="20"/>
                <w:szCs w:val="20"/>
                <w:lang w:eastAsia="zh-CN"/>
              </w:rPr>
            </w:pPr>
            <w:r w:rsidRPr="00AC6837">
              <w:rPr>
                <w:b/>
                <w:sz w:val="20"/>
                <w:szCs w:val="20"/>
              </w:rPr>
              <w:t>201</w:t>
            </w:r>
            <w:r w:rsidRPr="00AC6837">
              <w:rPr>
                <w:b/>
                <w:sz w:val="20"/>
                <w:szCs w:val="20"/>
                <w:lang w:val="en-US"/>
              </w:rPr>
              <w:t>6</w:t>
            </w:r>
            <w:r w:rsidRPr="00AC6837">
              <w:rPr>
                <w:b/>
                <w:sz w:val="20"/>
                <w:szCs w:val="20"/>
              </w:rPr>
              <w:t>г.</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center"/>
              <w:rPr>
                <w:sz w:val="20"/>
                <w:szCs w:val="20"/>
                <w:lang w:eastAsia="zh-CN"/>
              </w:rPr>
            </w:pPr>
            <w:r w:rsidRPr="00AC6837">
              <w:rPr>
                <w:b/>
                <w:sz w:val="20"/>
                <w:szCs w:val="20"/>
              </w:rPr>
              <w:t>201</w:t>
            </w:r>
            <w:r w:rsidRPr="00AC6837">
              <w:rPr>
                <w:b/>
                <w:sz w:val="20"/>
                <w:szCs w:val="20"/>
                <w:lang w:val="en-US"/>
              </w:rPr>
              <w:t>7</w:t>
            </w:r>
            <w:r w:rsidRPr="00AC6837">
              <w:rPr>
                <w:b/>
                <w:sz w:val="20"/>
                <w:szCs w:val="20"/>
              </w:rPr>
              <w:t>г.</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center"/>
              <w:rPr>
                <w:sz w:val="20"/>
                <w:szCs w:val="20"/>
                <w:lang w:eastAsia="zh-CN"/>
              </w:rPr>
            </w:pPr>
            <w:r w:rsidRPr="00AC6837">
              <w:rPr>
                <w:b/>
                <w:sz w:val="20"/>
                <w:szCs w:val="20"/>
              </w:rPr>
              <w:t>201</w:t>
            </w:r>
            <w:r w:rsidRPr="00AC6837">
              <w:rPr>
                <w:b/>
                <w:sz w:val="20"/>
                <w:szCs w:val="20"/>
                <w:lang w:val="en-US"/>
              </w:rPr>
              <w:t>8</w:t>
            </w:r>
            <w:r w:rsidRPr="00AC6837">
              <w:rPr>
                <w:b/>
                <w:sz w:val="20"/>
                <w:szCs w:val="20"/>
              </w:rPr>
              <w:t>г.</w:t>
            </w:r>
          </w:p>
        </w:tc>
        <w:tc>
          <w:tcPr>
            <w:tcW w:w="1001"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center"/>
              <w:rPr>
                <w:sz w:val="20"/>
                <w:szCs w:val="20"/>
                <w:lang w:eastAsia="zh-CN"/>
              </w:rPr>
            </w:pPr>
            <w:r w:rsidRPr="00AC6837">
              <w:rPr>
                <w:b/>
                <w:sz w:val="20"/>
                <w:szCs w:val="20"/>
              </w:rPr>
              <w:t>201</w:t>
            </w:r>
            <w:r w:rsidRPr="00AC6837">
              <w:rPr>
                <w:b/>
                <w:sz w:val="20"/>
                <w:szCs w:val="20"/>
                <w:lang w:val="en-US"/>
              </w:rPr>
              <w:t>9</w:t>
            </w:r>
            <w:r w:rsidRPr="00AC6837">
              <w:rPr>
                <w:b/>
                <w:sz w:val="20"/>
                <w:szCs w:val="20"/>
              </w:rPr>
              <w:t>г.</w:t>
            </w:r>
          </w:p>
        </w:tc>
        <w:tc>
          <w:tcPr>
            <w:tcW w:w="889"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center"/>
              <w:rPr>
                <w:sz w:val="20"/>
                <w:szCs w:val="20"/>
                <w:lang w:eastAsia="zh-CN"/>
              </w:rPr>
            </w:pPr>
            <w:r w:rsidRPr="00AC6837">
              <w:rPr>
                <w:b/>
                <w:sz w:val="20"/>
                <w:szCs w:val="20"/>
              </w:rPr>
              <w:t>2020г.</w:t>
            </w:r>
          </w:p>
        </w:tc>
        <w:tc>
          <w:tcPr>
            <w:tcW w:w="902" w:type="dxa"/>
            <w:tcBorders>
              <w:top w:val="single" w:sz="4" w:space="0" w:color="000000"/>
              <w:left w:val="single" w:sz="4" w:space="0" w:color="000000"/>
              <w:bottom w:val="single" w:sz="4" w:space="0" w:color="000000"/>
              <w:right w:val="single" w:sz="4" w:space="0" w:color="000000"/>
            </w:tcBorders>
            <w:hideMark/>
          </w:tcPr>
          <w:p w:rsidR="007902D6" w:rsidRPr="00AC6837" w:rsidRDefault="007902D6" w:rsidP="00CC0BC7">
            <w:pPr>
              <w:suppressAutoHyphens/>
              <w:jc w:val="center"/>
              <w:rPr>
                <w:sz w:val="20"/>
                <w:szCs w:val="20"/>
                <w:lang w:eastAsia="zh-CN"/>
              </w:rPr>
            </w:pPr>
            <w:r w:rsidRPr="00AC6837">
              <w:rPr>
                <w:b/>
                <w:sz w:val="20"/>
                <w:szCs w:val="20"/>
              </w:rPr>
              <w:t>20</w:t>
            </w:r>
            <w:r w:rsidRPr="00AC6837">
              <w:rPr>
                <w:b/>
                <w:sz w:val="20"/>
                <w:szCs w:val="20"/>
                <w:lang w:val="en-US"/>
              </w:rPr>
              <w:t>21</w:t>
            </w:r>
            <w:r w:rsidRPr="00AC6837">
              <w:rPr>
                <w:b/>
                <w:sz w:val="20"/>
                <w:szCs w:val="20"/>
              </w:rPr>
              <w:t>г.</w:t>
            </w:r>
          </w:p>
        </w:tc>
      </w:tr>
      <w:tr w:rsidR="007902D6" w:rsidRPr="00AC6837" w:rsidTr="00CC0BC7">
        <w:tc>
          <w:tcPr>
            <w:tcW w:w="2761"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b/>
                <w:sz w:val="20"/>
                <w:szCs w:val="20"/>
              </w:rPr>
              <w:t>Средние предприятия</w:t>
            </w:r>
          </w:p>
        </w:tc>
        <w:tc>
          <w:tcPr>
            <w:tcW w:w="889"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lang w:val="en-US"/>
              </w:rPr>
              <w:t>1</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lang w:val="en-US"/>
              </w:rPr>
              <w:t>1</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1</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0</w:t>
            </w:r>
          </w:p>
        </w:tc>
        <w:tc>
          <w:tcPr>
            <w:tcW w:w="1001"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0</w:t>
            </w:r>
          </w:p>
        </w:tc>
        <w:tc>
          <w:tcPr>
            <w:tcW w:w="889"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0</w:t>
            </w:r>
          </w:p>
        </w:tc>
        <w:tc>
          <w:tcPr>
            <w:tcW w:w="902" w:type="dxa"/>
            <w:tcBorders>
              <w:top w:val="single" w:sz="4" w:space="0" w:color="000000"/>
              <w:left w:val="single" w:sz="4" w:space="0" w:color="000000"/>
              <w:bottom w:val="single" w:sz="4" w:space="0" w:color="000000"/>
              <w:right w:val="single" w:sz="4" w:space="0" w:color="000000"/>
            </w:tcBorders>
            <w:hideMark/>
          </w:tcPr>
          <w:p w:rsidR="007902D6" w:rsidRPr="00AC6837" w:rsidRDefault="007902D6" w:rsidP="00CC0BC7">
            <w:pPr>
              <w:suppressAutoHyphens/>
              <w:jc w:val="both"/>
              <w:rPr>
                <w:sz w:val="20"/>
                <w:szCs w:val="20"/>
                <w:lang w:eastAsia="zh-CN"/>
              </w:rPr>
            </w:pPr>
            <w:r w:rsidRPr="00AC6837">
              <w:rPr>
                <w:sz w:val="20"/>
                <w:szCs w:val="20"/>
              </w:rPr>
              <w:t>0</w:t>
            </w:r>
          </w:p>
        </w:tc>
      </w:tr>
      <w:tr w:rsidR="007902D6" w:rsidRPr="00AC6837" w:rsidTr="00CC0BC7">
        <w:tc>
          <w:tcPr>
            <w:tcW w:w="2761"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b/>
                <w:sz w:val="20"/>
                <w:szCs w:val="20"/>
              </w:rPr>
              <w:t>Малые предприятия</w:t>
            </w:r>
          </w:p>
        </w:tc>
        <w:tc>
          <w:tcPr>
            <w:tcW w:w="889"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15</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lang w:val="en-US"/>
              </w:rPr>
              <w:t>9</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11</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11</w:t>
            </w:r>
          </w:p>
        </w:tc>
        <w:tc>
          <w:tcPr>
            <w:tcW w:w="1001"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11</w:t>
            </w:r>
          </w:p>
        </w:tc>
        <w:tc>
          <w:tcPr>
            <w:tcW w:w="889"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11</w:t>
            </w:r>
          </w:p>
        </w:tc>
        <w:tc>
          <w:tcPr>
            <w:tcW w:w="902" w:type="dxa"/>
            <w:tcBorders>
              <w:top w:val="single" w:sz="4" w:space="0" w:color="000000"/>
              <w:left w:val="single" w:sz="4" w:space="0" w:color="000000"/>
              <w:bottom w:val="single" w:sz="4" w:space="0" w:color="000000"/>
              <w:right w:val="single" w:sz="4" w:space="0" w:color="000000"/>
            </w:tcBorders>
            <w:hideMark/>
          </w:tcPr>
          <w:p w:rsidR="007902D6" w:rsidRPr="00AC6837" w:rsidRDefault="007902D6" w:rsidP="00CC0BC7">
            <w:pPr>
              <w:suppressAutoHyphens/>
              <w:jc w:val="both"/>
              <w:rPr>
                <w:sz w:val="20"/>
                <w:szCs w:val="20"/>
                <w:lang w:eastAsia="zh-CN"/>
              </w:rPr>
            </w:pPr>
            <w:r w:rsidRPr="00AC6837">
              <w:rPr>
                <w:sz w:val="20"/>
                <w:szCs w:val="20"/>
              </w:rPr>
              <w:t>11</w:t>
            </w:r>
          </w:p>
        </w:tc>
      </w:tr>
      <w:tr w:rsidR="007902D6" w:rsidRPr="00AC6837" w:rsidTr="00CC0BC7">
        <w:tc>
          <w:tcPr>
            <w:tcW w:w="2761"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proofErr w:type="spellStart"/>
            <w:r w:rsidRPr="00AC6837">
              <w:rPr>
                <w:b/>
                <w:sz w:val="20"/>
                <w:szCs w:val="20"/>
              </w:rPr>
              <w:t>Микропредприятия</w:t>
            </w:r>
            <w:proofErr w:type="spellEnd"/>
          </w:p>
        </w:tc>
        <w:tc>
          <w:tcPr>
            <w:tcW w:w="889"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55</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50</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49</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46</w:t>
            </w:r>
          </w:p>
        </w:tc>
        <w:tc>
          <w:tcPr>
            <w:tcW w:w="1001"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46</w:t>
            </w:r>
          </w:p>
        </w:tc>
        <w:tc>
          <w:tcPr>
            <w:tcW w:w="889"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47</w:t>
            </w:r>
          </w:p>
        </w:tc>
        <w:tc>
          <w:tcPr>
            <w:tcW w:w="902" w:type="dxa"/>
            <w:tcBorders>
              <w:top w:val="single" w:sz="4" w:space="0" w:color="000000"/>
              <w:left w:val="single" w:sz="4" w:space="0" w:color="000000"/>
              <w:bottom w:val="single" w:sz="4" w:space="0" w:color="000000"/>
              <w:right w:val="single" w:sz="4" w:space="0" w:color="000000"/>
            </w:tcBorders>
            <w:hideMark/>
          </w:tcPr>
          <w:p w:rsidR="007902D6" w:rsidRPr="00AC6837" w:rsidRDefault="007902D6" w:rsidP="00CC0BC7">
            <w:pPr>
              <w:suppressAutoHyphens/>
              <w:jc w:val="both"/>
              <w:rPr>
                <w:sz w:val="20"/>
                <w:szCs w:val="20"/>
                <w:lang w:eastAsia="zh-CN"/>
              </w:rPr>
            </w:pPr>
            <w:r w:rsidRPr="00AC6837">
              <w:rPr>
                <w:sz w:val="20"/>
                <w:szCs w:val="20"/>
              </w:rPr>
              <w:t>48</w:t>
            </w:r>
          </w:p>
        </w:tc>
      </w:tr>
      <w:tr w:rsidR="007902D6" w:rsidRPr="00AC6837" w:rsidTr="00CC0BC7">
        <w:tc>
          <w:tcPr>
            <w:tcW w:w="2761"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b/>
                <w:sz w:val="20"/>
                <w:szCs w:val="20"/>
              </w:rPr>
              <w:t>ИП</w:t>
            </w:r>
          </w:p>
        </w:tc>
        <w:tc>
          <w:tcPr>
            <w:tcW w:w="889"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290</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312</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321</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328</w:t>
            </w:r>
          </w:p>
        </w:tc>
        <w:tc>
          <w:tcPr>
            <w:tcW w:w="1001"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331</w:t>
            </w:r>
          </w:p>
        </w:tc>
        <w:tc>
          <w:tcPr>
            <w:tcW w:w="889"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334</w:t>
            </w:r>
          </w:p>
        </w:tc>
        <w:tc>
          <w:tcPr>
            <w:tcW w:w="902" w:type="dxa"/>
            <w:tcBorders>
              <w:top w:val="single" w:sz="4" w:space="0" w:color="000000"/>
              <w:left w:val="single" w:sz="4" w:space="0" w:color="000000"/>
              <w:bottom w:val="single" w:sz="4" w:space="0" w:color="000000"/>
              <w:right w:val="single" w:sz="4" w:space="0" w:color="000000"/>
            </w:tcBorders>
            <w:hideMark/>
          </w:tcPr>
          <w:p w:rsidR="007902D6" w:rsidRPr="00AC6837" w:rsidRDefault="007902D6" w:rsidP="00CC0BC7">
            <w:pPr>
              <w:suppressAutoHyphens/>
              <w:jc w:val="both"/>
              <w:rPr>
                <w:sz w:val="20"/>
                <w:szCs w:val="20"/>
                <w:lang w:eastAsia="zh-CN"/>
              </w:rPr>
            </w:pPr>
            <w:r w:rsidRPr="00AC6837">
              <w:rPr>
                <w:sz w:val="20"/>
                <w:szCs w:val="20"/>
              </w:rPr>
              <w:t>337</w:t>
            </w:r>
          </w:p>
        </w:tc>
      </w:tr>
      <w:tr w:rsidR="007902D6" w:rsidRPr="00AC6837" w:rsidTr="00CC0BC7">
        <w:tc>
          <w:tcPr>
            <w:tcW w:w="2761"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b/>
                <w:sz w:val="20"/>
                <w:szCs w:val="20"/>
              </w:rPr>
              <w:t>ИТОГО:</w:t>
            </w:r>
          </w:p>
        </w:tc>
        <w:tc>
          <w:tcPr>
            <w:tcW w:w="889"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lang w:val="en-US"/>
              </w:rPr>
              <w:t>361</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lang w:val="en-US"/>
              </w:rPr>
              <w:t>371</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382</w:t>
            </w:r>
          </w:p>
        </w:tc>
        <w:tc>
          <w:tcPr>
            <w:tcW w:w="1046"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385</w:t>
            </w:r>
          </w:p>
        </w:tc>
        <w:tc>
          <w:tcPr>
            <w:tcW w:w="1001"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388</w:t>
            </w:r>
          </w:p>
        </w:tc>
        <w:tc>
          <w:tcPr>
            <w:tcW w:w="889" w:type="dxa"/>
            <w:tcBorders>
              <w:top w:val="single" w:sz="4" w:space="0" w:color="000000"/>
              <w:left w:val="single" w:sz="4" w:space="0" w:color="000000"/>
              <w:bottom w:val="single" w:sz="4" w:space="0" w:color="000000"/>
              <w:right w:val="nil"/>
            </w:tcBorders>
            <w:hideMark/>
          </w:tcPr>
          <w:p w:rsidR="007902D6" w:rsidRPr="00AC6837" w:rsidRDefault="007902D6" w:rsidP="00CC0BC7">
            <w:pPr>
              <w:suppressAutoHyphens/>
              <w:jc w:val="both"/>
              <w:rPr>
                <w:sz w:val="20"/>
                <w:szCs w:val="20"/>
                <w:lang w:eastAsia="zh-CN"/>
              </w:rPr>
            </w:pPr>
            <w:r w:rsidRPr="00AC6837">
              <w:rPr>
                <w:sz w:val="20"/>
                <w:szCs w:val="20"/>
              </w:rPr>
              <w:t>392</w:t>
            </w:r>
          </w:p>
        </w:tc>
        <w:tc>
          <w:tcPr>
            <w:tcW w:w="902" w:type="dxa"/>
            <w:tcBorders>
              <w:top w:val="single" w:sz="4" w:space="0" w:color="000000"/>
              <w:left w:val="single" w:sz="4" w:space="0" w:color="000000"/>
              <w:bottom w:val="single" w:sz="4" w:space="0" w:color="000000"/>
              <w:right w:val="single" w:sz="4" w:space="0" w:color="000000"/>
            </w:tcBorders>
            <w:hideMark/>
          </w:tcPr>
          <w:p w:rsidR="007902D6" w:rsidRPr="00AC6837" w:rsidRDefault="007902D6" w:rsidP="00CC0BC7">
            <w:pPr>
              <w:suppressAutoHyphens/>
              <w:jc w:val="both"/>
              <w:rPr>
                <w:sz w:val="20"/>
                <w:szCs w:val="20"/>
                <w:lang w:eastAsia="zh-CN"/>
              </w:rPr>
            </w:pPr>
            <w:r w:rsidRPr="00AC6837">
              <w:rPr>
                <w:sz w:val="20"/>
                <w:szCs w:val="20"/>
              </w:rPr>
              <w:t>397</w:t>
            </w:r>
          </w:p>
        </w:tc>
      </w:tr>
    </w:tbl>
    <w:p w:rsidR="007902D6" w:rsidRDefault="007902D6" w:rsidP="004424D3">
      <w:pPr>
        <w:tabs>
          <w:tab w:val="left" w:pos="708"/>
          <w:tab w:val="left" w:pos="2460"/>
        </w:tabs>
        <w:spacing w:line="360" w:lineRule="auto"/>
        <w:jc w:val="both"/>
        <w:rPr>
          <w:sz w:val="28"/>
          <w:szCs w:val="28"/>
        </w:rPr>
      </w:pPr>
    </w:p>
    <w:p w:rsidR="004424D3" w:rsidRDefault="004424D3" w:rsidP="004424D3">
      <w:pPr>
        <w:pStyle w:val="a5"/>
        <w:suppressAutoHyphens/>
        <w:spacing w:line="360" w:lineRule="auto"/>
        <w:ind w:firstLine="709"/>
        <w:jc w:val="both"/>
        <w:rPr>
          <w:b w:val="0"/>
          <w:szCs w:val="28"/>
        </w:rPr>
      </w:pPr>
      <w:r w:rsidRPr="004424D3">
        <w:rPr>
          <w:b w:val="0"/>
          <w:szCs w:val="28"/>
        </w:rPr>
        <w:t xml:space="preserve">Основой для выполнения задач по реализации полномочий муниципального образования в сфере содействия развитию малого и среднего предпринимательства является муниципальная программа «Развитие и поддержка малого и среднего предпринимательства в Каменском муниципальном районе Воронежской области», в которой сформулирован комплекс основных направлений поддержки малого предпринимательства. </w:t>
      </w:r>
    </w:p>
    <w:p w:rsidR="00374689" w:rsidRPr="00562610" w:rsidRDefault="00374689" w:rsidP="00374689">
      <w:pPr>
        <w:spacing w:line="360" w:lineRule="auto"/>
        <w:ind w:firstLine="708"/>
        <w:jc w:val="both"/>
        <w:rPr>
          <w:sz w:val="28"/>
          <w:szCs w:val="28"/>
        </w:rPr>
      </w:pPr>
      <w:r>
        <w:rPr>
          <w:sz w:val="28"/>
          <w:szCs w:val="28"/>
        </w:rPr>
        <w:t>Д</w:t>
      </w:r>
      <w:r w:rsidRPr="00562610">
        <w:rPr>
          <w:sz w:val="28"/>
          <w:szCs w:val="28"/>
        </w:rPr>
        <w:t>епартаментом финанс</w:t>
      </w:r>
      <w:r>
        <w:rPr>
          <w:sz w:val="28"/>
          <w:szCs w:val="28"/>
        </w:rPr>
        <w:t>ов</w:t>
      </w:r>
      <w:r w:rsidRPr="00562610">
        <w:rPr>
          <w:sz w:val="28"/>
          <w:szCs w:val="28"/>
        </w:rPr>
        <w:t xml:space="preserve"> Воронежской области совместно с департаментом предпринимательства и торговли Воронежской области определены направления развития и поддержки субъектов малого</w:t>
      </w:r>
      <w:r>
        <w:rPr>
          <w:sz w:val="28"/>
          <w:szCs w:val="28"/>
        </w:rPr>
        <w:t xml:space="preserve"> и среднего предпринимательства.</w:t>
      </w:r>
      <w:r w:rsidRPr="00562610">
        <w:rPr>
          <w:sz w:val="28"/>
          <w:szCs w:val="28"/>
        </w:rPr>
        <w:t xml:space="preserve"> </w:t>
      </w:r>
      <w:r>
        <w:rPr>
          <w:sz w:val="28"/>
          <w:szCs w:val="28"/>
        </w:rPr>
        <w:t>С</w:t>
      </w:r>
      <w:r w:rsidRPr="00562610">
        <w:rPr>
          <w:sz w:val="28"/>
          <w:szCs w:val="28"/>
        </w:rPr>
        <w:t xml:space="preserve"> этой целью на комиссии по бюджетным корректировкам одобрено предложение по передаче</w:t>
      </w:r>
      <w:r>
        <w:rPr>
          <w:sz w:val="28"/>
          <w:szCs w:val="28"/>
        </w:rPr>
        <w:t>,</w:t>
      </w:r>
      <w:r w:rsidRPr="00562610">
        <w:rPr>
          <w:sz w:val="28"/>
          <w:szCs w:val="28"/>
        </w:rPr>
        <w:t xml:space="preserve"> </w:t>
      </w:r>
      <w:r>
        <w:rPr>
          <w:sz w:val="28"/>
          <w:szCs w:val="28"/>
        </w:rPr>
        <w:t>н</w:t>
      </w:r>
      <w:r w:rsidRPr="00562610">
        <w:rPr>
          <w:sz w:val="28"/>
          <w:szCs w:val="28"/>
        </w:rPr>
        <w:t>ачиная с 2018 года</w:t>
      </w:r>
      <w:r>
        <w:rPr>
          <w:sz w:val="28"/>
          <w:szCs w:val="28"/>
        </w:rPr>
        <w:t>,</w:t>
      </w:r>
      <w:r w:rsidRPr="00562610">
        <w:rPr>
          <w:sz w:val="28"/>
          <w:szCs w:val="28"/>
        </w:rPr>
        <w:t xml:space="preserve"> в бюджеты муниципальных районов налога, взимаемого по упрощенной системе налогообложения, по нормативу 10 %. </w:t>
      </w:r>
    </w:p>
    <w:p w:rsidR="00374689" w:rsidRPr="00562610" w:rsidRDefault="00374689" w:rsidP="00374689">
      <w:pPr>
        <w:pStyle w:val="af2"/>
        <w:spacing w:line="360" w:lineRule="auto"/>
        <w:ind w:firstLine="709"/>
        <w:jc w:val="both"/>
        <w:rPr>
          <w:sz w:val="28"/>
          <w:szCs w:val="28"/>
        </w:rPr>
      </w:pPr>
      <w:r w:rsidRPr="00562610">
        <w:rPr>
          <w:sz w:val="28"/>
          <w:szCs w:val="28"/>
        </w:rPr>
        <w:t>В 2018 году в соответствие с утвержденным положением о предоставлении грантов</w:t>
      </w:r>
      <w:r>
        <w:rPr>
          <w:sz w:val="28"/>
          <w:szCs w:val="28"/>
        </w:rPr>
        <w:t xml:space="preserve"> </w:t>
      </w:r>
      <w:r w:rsidRPr="00562610">
        <w:rPr>
          <w:sz w:val="28"/>
          <w:szCs w:val="28"/>
        </w:rPr>
        <w:t xml:space="preserve">проведен отбор начинающих субъектов малого предпринимательства. В результате конкурса гранты в 2018 году получили ИП </w:t>
      </w:r>
      <w:proofErr w:type="spellStart"/>
      <w:r w:rsidRPr="00562610">
        <w:rPr>
          <w:sz w:val="28"/>
          <w:szCs w:val="28"/>
        </w:rPr>
        <w:t>Курсин</w:t>
      </w:r>
      <w:proofErr w:type="spellEnd"/>
      <w:r w:rsidRPr="00562610">
        <w:rPr>
          <w:sz w:val="28"/>
          <w:szCs w:val="28"/>
        </w:rPr>
        <w:t xml:space="preserve"> В.</w:t>
      </w:r>
      <w:r>
        <w:rPr>
          <w:sz w:val="28"/>
          <w:szCs w:val="28"/>
        </w:rPr>
        <w:t xml:space="preserve"> </w:t>
      </w:r>
      <w:r w:rsidRPr="00562610">
        <w:rPr>
          <w:sz w:val="28"/>
          <w:szCs w:val="28"/>
        </w:rPr>
        <w:t xml:space="preserve">С. на реализацию проекта «Станция технического обслуживания автомобилей» в размере 180 тыс. рублей и ИП </w:t>
      </w:r>
      <w:proofErr w:type="spellStart"/>
      <w:r w:rsidRPr="00562610">
        <w:rPr>
          <w:sz w:val="28"/>
          <w:szCs w:val="28"/>
        </w:rPr>
        <w:t>Неваленая</w:t>
      </w:r>
      <w:proofErr w:type="spellEnd"/>
      <w:r w:rsidRPr="00562610">
        <w:rPr>
          <w:sz w:val="28"/>
          <w:szCs w:val="28"/>
        </w:rPr>
        <w:t xml:space="preserve"> И.</w:t>
      </w:r>
      <w:r>
        <w:rPr>
          <w:sz w:val="28"/>
          <w:szCs w:val="28"/>
        </w:rPr>
        <w:t xml:space="preserve"> </w:t>
      </w:r>
      <w:r w:rsidRPr="00562610">
        <w:rPr>
          <w:sz w:val="28"/>
          <w:szCs w:val="28"/>
        </w:rPr>
        <w:t>В. на организацию салона красоты в сумме 150 тыс. рублей.</w:t>
      </w:r>
    </w:p>
    <w:p w:rsidR="004424D3" w:rsidRDefault="004424D3" w:rsidP="004424D3">
      <w:pPr>
        <w:spacing w:line="360" w:lineRule="auto"/>
        <w:ind w:firstLine="709"/>
        <w:jc w:val="both"/>
        <w:rPr>
          <w:sz w:val="28"/>
          <w:szCs w:val="28"/>
        </w:rPr>
      </w:pPr>
      <w:r>
        <w:rPr>
          <w:sz w:val="28"/>
          <w:szCs w:val="28"/>
        </w:rPr>
        <w:t>В рамках реализации мероприятия муниципальной</w:t>
      </w:r>
      <w:r w:rsidR="00F924EA">
        <w:rPr>
          <w:sz w:val="28"/>
          <w:szCs w:val="28"/>
        </w:rPr>
        <w:t xml:space="preserve"> программы </w:t>
      </w:r>
      <w:r>
        <w:rPr>
          <w:sz w:val="28"/>
          <w:szCs w:val="28"/>
        </w:rPr>
        <w:t xml:space="preserve"> предприниматели района принимали активное участие в семинарах, </w:t>
      </w:r>
      <w:r>
        <w:rPr>
          <w:sz w:val="28"/>
          <w:szCs w:val="28"/>
        </w:rPr>
        <w:lastRenderedPageBreak/>
        <w:t xml:space="preserve">заседаниях круглых столов, проводимых в течение года департаментом предпринимательства и торговли Воронежской области и Центром поддержки предпринимательства Воронежской области. </w:t>
      </w:r>
    </w:p>
    <w:p w:rsidR="004424D3" w:rsidRDefault="004424D3" w:rsidP="004424D3">
      <w:pPr>
        <w:spacing w:line="360" w:lineRule="auto"/>
        <w:ind w:firstLine="709"/>
        <w:jc w:val="both"/>
        <w:rPr>
          <w:sz w:val="28"/>
          <w:szCs w:val="28"/>
        </w:rPr>
      </w:pPr>
      <w:r>
        <w:rPr>
          <w:sz w:val="28"/>
          <w:szCs w:val="28"/>
        </w:rPr>
        <w:t>В части предоставления малому бизнесу муниципального имущества</w:t>
      </w:r>
      <w:r w:rsidR="005F19D0">
        <w:rPr>
          <w:sz w:val="28"/>
          <w:szCs w:val="28"/>
        </w:rPr>
        <w:t xml:space="preserve"> р</w:t>
      </w:r>
      <w:r>
        <w:rPr>
          <w:sz w:val="28"/>
          <w:szCs w:val="28"/>
        </w:rPr>
        <w:t>ешением сессии Совета народных депутатов Каменского муниципального района утвержден перечень муниципального имущества</w:t>
      </w:r>
      <w:proofErr w:type="gramStart"/>
      <w:r>
        <w:rPr>
          <w:sz w:val="28"/>
          <w:szCs w:val="28"/>
        </w:rPr>
        <w:t xml:space="preserve"> ,</w:t>
      </w:r>
      <w:proofErr w:type="gramEnd"/>
      <w:r>
        <w:rPr>
          <w:sz w:val="28"/>
          <w:szCs w:val="28"/>
        </w:rPr>
        <w:t xml:space="preserve"> предназначенного для передачи во владение и в пользование субъектами МСП и организациями образующими инфраструктуру поддержки субъектов МСП.</w:t>
      </w:r>
    </w:p>
    <w:p w:rsidR="00374689" w:rsidRDefault="00374689" w:rsidP="004424D3">
      <w:pPr>
        <w:spacing w:line="360" w:lineRule="auto"/>
        <w:ind w:firstLine="708"/>
        <w:jc w:val="both"/>
        <w:rPr>
          <w:b/>
          <w:sz w:val="28"/>
          <w:szCs w:val="28"/>
        </w:rPr>
      </w:pPr>
    </w:p>
    <w:p w:rsidR="004424D3" w:rsidRDefault="004424D3" w:rsidP="004424D3">
      <w:pPr>
        <w:spacing w:line="360" w:lineRule="auto"/>
        <w:ind w:firstLine="708"/>
        <w:jc w:val="both"/>
        <w:rPr>
          <w:b/>
          <w:sz w:val="28"/>
          <w:szCs w:val="28"/>
        </w:rPr>
      </w:pPr>
      <w:r w:rsidRPr="004424D3">
        <w:rPr>
          <w:b/>
          <w:sz w:val="28"/>
          <w:szCs w:val="28"/>
        </w:rPr>
        <w:t>Улучшение инвестиционной привлекательности</w:t>
      </w:r>
    </w:p>
    <w:p w:rsidR="004424D3" w:rsidRDefault="004424D3" w:rsidP="004424D3">
      <w:pPr>
        <w:spacing w:line="360" w:lineRule="auto"/>
        <w:ind w:firstLine="708"/>
        <w:jc w:val="both"/>
        <w:rPr>
          <w:b/>
          <w:sz w:val="28"/>
          <w:szCs w:val="28"/>
        </w:rPr>
      </w:pPr>
    </w:p>
    <w:p w:rsidR="004424D3" w:rsidRDefault="004424D3" w:rsidP="004424D3">
      <w:pPr>
        <w:spacing w:line="360" w:lineRule="auto"/>
        <w:ind w:firstLine="708"/>
        <w:jc w:val="both"/>
        <w:rPr>
          <w:sz w:val="28"/>
          <w:szCs w:val="28"/>
        </w:rPr>
      </w:pPr>
      <w:r>
        <w:rPr>
          <w:b/>
          <w:sz w:val="28"/>
          <w:szCs w:val="28"/>
        </w:rPr>
        <w:t>Объем инвестиций в основной капитал (за исключ</w:t>
      </w:r>
      <w:r w:rsidR="007902D6">
        <w:rPr>
          <w:b/>
          <w:sz w:val="28"/>
          <w:szCs w:val="28"/>
        </w:rPr>
        <w:t xml:space="preserve">ением бюджетных средств) за 2018 год составил </w:t>
      </w:r>
      <w:r>
        <w:rPr>
          <w:b/>
          <w:sz w:val="28"/>
          <w:szCs w:val="28"/>
        </w:rPr>
        <w:t xml:space="preserve"> </w:t>
      </w:r>
      <w:r w:rsidR="00346253">
        <w:rPr>
          <w:b/>
          <w:sz w:val="28"/>
          <w:szCs w:val="28"/>
        </w:rPr>
        <w:t xml:space="preserve">360,0 </w:t>
      </w:r>
      <w:proofErr w:type="spellStart"/>
      <w:r>
        <w:rPr>
          <w:b/>
          <w:sz w:val="28"/>
          <w:szCs w:val="28"/>
        </w:rPr>
        <w:t>млн</w:t>
      </w:r>
      <w:proofErr w:type="gramStart"/>
      <w:r>
        <w:rPr>
          <w:b/>
          <w:sz w:val="28"/>
          <w:szCs w:val="28"/>
        </w:rPr>
        <w:t>.р</w:t>
      </w:r>
      <w:proofErr w:type="gramEnd"/>
      <w:r>
        <w:rPr>
          <w:b/>
          <w:sz w:val="28"/>
          <w:szCs w:val="28"/>
        </w:rPr>
        <w:t>ублей</w:t>
      </w:r>
      <w:proofErr w:type="spellEnd"/>
      <w:r>
        <w:rPr>
          <w:b/>
          <w:sz w:val="28"/>
          <w:szCs w:val="28"/>
        </w:rPr>
        <w:t xml:space="preserve"> , </w:t>
      </w:r>
      <w:r>
        <w:rPr>
          <w:sz w:val="28"/>
          <w:szCs w:val="28"/>
        </w:rPr>
        <w:t xml:space="preserve">что в 7 раз </w:t>
      </w:r>
      <w:r w:rsidR="00346253">
        <w:rPr>
          <w:sz w:val="28"/>
          <w:szCs w:val="28"/>
        </w:rPr>
        <w:t>ниже уровня 2017</w:t>
      </w:r>
      <w:r>
        <w:rPr>
          <w:sz w:val="28"/>
          <w:szCs w:val="28"/>
        </w:rPr>
        <w:t xml:space="preserve"> года.  </w:t>
      </w:r>
      <w:r>
        <w:rPr>
          <w:color w:val="000000"/>
          <w:kern w:val="24"/>
          <w:sz w:val="28"/>
          <w:szCs w:val="28"/>
          <w:lang w:eastAsia="x-none"/>
        </w:rPr>
        <w:t xml:space="preserve"> </w:t>
      </w:r>
      <w:r>
        <w:rPr>
          <w:sz w:val="28"/>
          <w:szCs w:val="28"/>
        </w:rPr>
        <w:t>По-прежнему основной объем инвестиционных вложений  направлен в агропромышленный комплекс.  Продолжается реализация инвестиционных проектов на ООО «</w:t>
      </w:r>
      <w:proofErr w:type="spellStart"/>
      <w:r>
        <w:rPr>
          <w:sz w:val="28"/>
          <w:szCs w:val="28"/>
        </w:rPr>
        <w:t>Евдаково</w:t>
      </w:r>
      <w:proofErr w:type="spellEnd"/>
      <w:r>
        <w:rPr>
          <w:sz w:val="28"/>
          <w:szCs w:val="28"/>
        </w:rPr>
        <w:t>»  (АО «</w:t>
      </w:r>
      <w:proofErr w:type="spellStart"/>
      <w:r>
        <w:rPr>
          <w:sz w:val="28"/>
          <w:szCs w:val="28"/>
        </w:rPr>
        <w:t>Евдаковский</w:t>
      </w:r>
      <w:proofErr w:type="spellEnd"/>
      <w:r>
        <w:rPr>
          <w:sz w:val="28"/>
          <w:szCs w:val="28"/>
        </w:rPr>
        <w:t xml:space="preserve"> МЖК») –  </w:t>
      </w:r>
      <w:r w:rsidR="00346253">
        <w:rPr>
          <w:sz w:val="28"/>
          <w:szCs w:val="28"/>
        </w:rPr>
        <w:t>1</w:t>
      </w:r>
      <w:r>
        <w:rPr>
          <w:sz w:val="28"/>
          <w:szCs w:val="28"/>
        </w:rPr>
        <w:t>3</w:t>
      </w:r>
      <w:r w:rsidR="00346253">
        <w:rPr>
          <w:sz w:val="28"/>
          <w:szCs w:val="28"/>
        </w:rPr>
        <w:t>5</w:t>
      </w:r>
      <w:r>
        <w:rPr>
          <w:sz w:val="28"/>
          <w:szCs w:val="28"/>
        </w:rPr>
        <w:t xml:space="preserve"> мл</w:t>
      </w:r>
      <w:r w:rsidR="00346253">
        <w:rPr>
          <w:sz w:val="28"/>
          <w:szCs w:val="28"/>
        </w:rPr>
        <w:t>н</w:t>
      </w:r>
      <w:r>
        <w:rPr>
          <w:sz w:val="28"/>
          <w:szCs w:val="28"/>
        </w:rPr>
        <w:t>. рублей,  ООО «</w:t>
      </w:r>
      <w:proofErr w:type="spellStart"/>
      <w:r>
        <w:rPr>
          <w:sz w:val="28"/>
          <w:szCs w:val="28"/>
        </w:rPr>
        <w:t>ЭкоНиваАгро</w:t>
      </w:r>
      <w:proofErr w:type="spellEnd"/>
      <w:r>
        <w:rPr>
          <w:sz w:val="28"/>
          <w:szCs w:val="28"/>
        </w:rPr>
        <w:t>» - 1</w:t>
      </w:r>
      <w:r w:rsidR="00346253">
        <w:rPr>
          <w:sz w:val="28"/>
          <w:szCs w:val="28"/>
        </w:rPr>
        <w:t>59,3</w:t>
      </w:r>
      <w:r>
        <w:rPr>
          <w:sz w:val="28"/>
          <w:szCs w:val="28"/>
        </w:rPr>
        <w:t xml:space="preserve"> млн. </w:t>
      </w:r>
      <w:r w:rsidR="00346253">
        <w:rPr>
          <w:sz w:val="28"/>
          <w:szCs w:val="28"/>
        </w:rPr>
        <w:t>рублей, ООО « ЦЧ АПК» - 22,0</w:t>
      </w:r>
      <w:r>
        <w:rPr>
          <w:sz w:val="28"/>
          <w:szCs w:val="28"/>
        </w:rPr>
        <w:t xml:space="preserve"> мл</w:t>
      </w:r>
      <w:r w:rsidR="00346253">
        <w:rPr>
          <w:sz w:val="28"/>
          <w:szCs w:val="28"/>
        </w:rPr>
        <w:t xml:space="preserve">н. рублей, ООО «Заречное» - 6,6 млн. рублей, ООО СХ «Каменка» - 253,8 </w:t>
      </w:r>
      <w:proofErr w:type="spellStart"/>
      <w:r w:rsidR="00346253">
        <w:rPr>
          <w:sz w:val="28"/>
          <w:szCs w:val="28"/>
        </w:rPr>
        <w:t>млн</w:t>
      </w:r>
      <w:proofErr w:type="gramStart"/>
      <w:r w:rsidR="00346253">
        <w:rPr>
          <w:sz w:val="28"/>
          <w:szCs w:val="28"/>
        </w:rPr>
        <w:t>.р</w:t>
      </w:r>
      <w:proofErr w:type="gramEnd"/>
      <w:r w:rsidR="00346253">
        <w:rPr>
          <w:sz w:val="28"/>
          <w:szCs w:val="28"/>
        </w:rPr>
        <w:t>ублей</w:t>
      </w:r>
      <w:proofErr w:type="spellEnd"/>
    </w:p>
    <w:p w:rsidR="004424D3" w:rsidRDefault="004424D3" w:rsidP="004424D3">
      <w:pPr>
        <w:spacing w:line="360" w:lineRule="auto"/>
        <w:ind w:firstLine="709"/>
        <w:jc w:val="both"/>
        <w:rPr>
          <w:sz w:val="28"/>
          <w:szCs w:val="28"/>
        </w:rPr>
      </w:pPr>
    </w:p>
    <w:p w:rsidR="004424D3" w:rsidRDefault="004424D3" w:rsidP="004424D3">
      <w:pPr>
        <w:spacing w:line="360" w:lineRule="auto"/>
        <w:ind w:firstLine="709"/>
        <w:jc w:val="both"/>
        <w:rPr>
          <w:sz w:val="28"/>
          <w:szCs w:val="28"/>
        </w:rPr>
      </w:pPr>
      <w:r w:rsidRPr="004424D3">
        <w:rPr>
          <w:noProof/>
          <w:sz w:val="28"/>
          <w:szCs w:val="28"/>
        </w:rPr>
        <w:drawing>
          <wp:inline distT="0" distB="0" distL="0" distR="0" wp14:anchorId="027D7038" wp14:editId="2146D3F6">
            <wp:extent cx="5234940" cy="2754630"/>
            <wp:effectExtent l="0" t="0" r="22860" b="26670"/>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4424D3" w:rsidRDefault="004424D3" w:rsidP="004424D3">
      <w:pPr>
        <w:spacing w:line="360" w:lineRule="auto"/>
        <w:ind w:firstLine="708"/>
        <w:jc w:val="both"/>
        <w:rPr>
          <w:bCs/>
          <w:spacing w:val="3"/>
          <w:sz w:val="28"/>
          <w:szCs w:val="28"/>
        </w:rPr>
      </w:pPr>
      <w:r>
        <w:rPr>
          <w:bCs/>
          <w:spacing w:val="3"/>
          <w:sz w:val="28"/>
          <w:szCs w:val="28"/>
        </w:rPr>
        <w:lastRenderedPageBreak/>
        <w:t xml:space="preserve">В текущем году важнейшей задачей остается повышение инвестиционной привлекательности района, привлечение инвестиций и поддержка в реализации </w:t>
      </w:r>
      <w:proofErr w:type="spellStart"/>
      <w:r>
        <w:rPr>
          <w:bCs/>
          <w:spacing w:val="3"/>
          <w:sz w:val="28"/>
          <w:szCs w:val="28"/>
        </w:rPr>
        <w:t>инвестпроектов</w:t>
      </w:r>
      <w:proofErr w:type="spellEnd"/>
      <w:r>
        <w:rPr>
          <w:bCs/>
          <w:spacing w:val="3"/>
          <w:sz w:val="28"/>
          <w:szCs w:val="28"/>
        </w:rPr>
        <w:t>. Район располагает возможностями для привлечения инвестиций</w:t>
      </w:r>
      <w:r w:rsidR="00A73E23">
        <w:rPr>
          <w:bCs/>
          <w:spacing w:val="3"/>
          <w:sz w:val="28"/>
          <w:szCs w:val="28"/>
        </w:rPr>
        <w:t xml:space="preserve">, имеются в наличии инвестиционные площадки с развитой инженерной инфраструктурой для размещения промышленных объектов. Информация об инвестиционных площадках размещена на сайте администрации Каменского муниципального района. </w:t>
      </w:r>
      <w:r>
        <w:rPr>
          <w:bCs/>
          <w:spacing w:val="3"/>
          <w:sz w:val="28"/>
          <w:szCs w:val="28"/>
        </w:rPr>
        <w:t xml:space="preserve"> </w:t>
      </w:r>
    </w:p>
    <w:p w:rsidR="004424D3" w:rsidRDefault="004424D3" w:rsidP="004424D3">
      <w:pPr>
        <w:spacing w:line="360" w:lineRule="auto"/>
        <w:ind w:firstLine="709"/>
        <w:jc w:val="both"/>
        <w:rPr>
          <w:b/>
          <w:sz w:val="28"/>
          <w:szCs w:val="28"/>
        </w:rPr>
      </w:pPr>
    </w:p>
    <w:p w:rsidR="004424D3" w:rsidRDefault="004424D3" w:rsidP="004424D3">
      <w:pPr>
        <w:spacing w:line="360" w:lineRule="auto"/>
        <w:ind w:firstLine="709"/>
        <w:jc w:val="both"/>
        <w:rPr>
          <w:b/>
          <w:sz w:val="28"/>
          <w:szCs w:val="28"/>
        </w:rPr>
      </w:pPr>
      <w:r w:rsidRPr="004424D3">
        <w:rPr>
          <w:b/>
          <w:sz w:val="28"/>
          <w:szCs w:val="28"/>
        </w:rPr>
        <w:t xml:space="preserve">Промышленность </w:t>
      </w:r>
    </w:p>
    <w:p w:rsidR="00663927" w:rsidRPr="005219A1" w:rsidRDefault="00663927" w:rsidP="00663927">
      <w:pPr>
        <w:spacing w:line="360" w:lineRule="auto"/>
        <w:ind w:firstLine="709"/>
        <w:jc w:val="both"/>
        <w:rPr>
          <w:kern w:val="24"/>
          <w:sz w:val="28"/>
          <w:szCs w:val="28"/>
        </w:rPr>
      </w:pPr>
      <w:r w:rsidRPr="002C2203">
        <w:rPr>
          <w:sz w:val="28"/>
          <w:szCs w:val="28"/>
        </w:rPr>
        <w:t>Каменский муниципальный район относится к числу агропромышленных районов. На</w:t>
      </w:r>
      <w:r>
        <w:rPr>
          <w:sz w:val="28"/>
          <w:szCs w:val="28"/>
        </w:rPr>
        <w:t xml:space="preserve"> его </w:t>
      </w:r>
      <w:r w:rsidRPr="002C2203">
        <w:rPr>
          <w:sz w:val="28"/>
          <w:szCs w:val="28"/>
        </w:rPr>
        <w:t>территории осуществляют деятельность одно крупное</w:t>
      </w:r>
      <w:r>
        <w:rPr>
          <w:sz w:val="28"/>
          <w:szCs w:val="28"/>
        </w:rPr>
        <w:t xml:space="preserve"> ООО «</w:t>
      </w:r>
      <w:proofErr w:type="spellStart"/>
      <w:r>
        <w:rPr>
          <w:sz w:val="28"/>
          <w:szCs w:val="28"/>
        </w:rPr>
        <w:t>Евдаково</w:t>
      </w:r>
      <w:proofErr w:type="spellEnd"/>
      <w:r>
        <w:rPr>
          <w:sz w:val="28"/>
          <w:szCs w:val="28"/>
        </w:rPr>
        <w:t>»</w:t>
      </w:r>
      <w:r w:rsidRPr="002C2203">
        <w:rPr>
          <w:sz w:val="28"/>
          <w:szCs w:val="28"/>
        </w:rPr>
        <w:t xml:space="preserve"> и три малых промышленных предприяти</w:t>
      </w:r>
      <w:r w:rsidR="005F19D0">
        <w:rPr>
          <w:sz w:val="28"/>
          <w:szCs w:val="28"/>
        </w:rPr>
        <w:t>я</w:t>
      </w:r>
      <w:r>
        <w:rPr>
          <w:sz w:val="28"/>
          <w:szCs w:val="28"/>
        </w:rPr>
        <w:t>. Э</w:t>
      </w:r>
      <w:r w:rsidRPr="005219A1">
        <w:rPr>
          <w:kern w:val="24"/>
          <w:sz w:val="28"/>
          <w:szCs w:val="28"/>
        </w:rPr>
        <w:t>кономика Ка</w:t>
      </w:r>
      <w:r>
        <w:rPr>
          <w:kern w:val="24"/>
          <w:sz w:val="28"/>
          <w:szCs w:val="28"/>
        </w:rPr>
        <w:t>менского</w:t>
      </w:r>
      <w:r w:rsidRPr="005219A1">
        <w:rPr>
          <w:kern w:val="24"/>
          <w:sz w:val="28"/>
          <w:szCs w:val="28"/>
        </w:rPr>
        <w:t xml:space="preserve"> муниципального района базируется на развивающ</w:t>
      </w:r>
      <w:r>
        <w:rPr>
          <w:kern w:val="24"/>
          <w:sz w:val="28"/>
          <w:szCs w:val="28"/>
        </w:rPr>
        <w:t>емся агропромышленном комплексе, где</w:t>
      </w:r>
      <w:r w:rsidRPr="005219A1">
        <w:rPr>
          <w:kern w:val="24"/>
          <w:sz w:val="28"/>
          <w:szCs w:val="28"/>
        </w:rPr>
        <w:t xml:space="preserve"> производит</w:t>
      </w:r>
      <w:r>
        <w:rPr>
          <w:kern w:val="24"/>
          <w:sz w:val="28"/>
          <w:szCs w:val="28"/>
        </w:rPr>
        <w:t>ся маргариновая продукция,</w:t>
      </w:r>
      <w:r w:rsidRPr="005219A1">
        <w:rPr>
          <w:kern w:val="24"/>
          <w:sz w:val="28"/>
          <w:szCs w:val="28"/>
        </w:rPr>
        <w:t xml:space="preserve"> мяс</w:t>
      </w:r>
      <w:r>
        <w:rPr>
          <w:kern w:val="24"/>
          <w:sz w:val="28"/>
          <w:szCs w:val="28"/>
        </w:rPr>
        <w:t>о,</w:t>
      </w:r>
      <w:r w:rsidRPr="005219A1">
        <w:rPr>
          <w:kern w:val="24"/>
          <w:sz w:val="28"/>
          <w:szCs w:val="28"/>
        </w:rPr>
        <w:t xml:space="preserve"> зерн</w:t>
      </w:r>
      <w:r>
        <w:rPr>
          <w:kern w:val="24"/>
          <w:sz w:val="28"/>
          <w:szCs w:val="28"/>
        </w:rPr>
        <w:t>о</w:t>
      </w:r>
      <w:r w:rsidRPr="005219A1">
        <w:rPr>
          <w:kern w:val="24"/>
          <w:sz w:val="28"/>
          <w:szCs w:val="28"/>
        </w:rPr>
        <w:t>, молок</w:t>
      </w:r>
      <w:r>
        <w:rPr>
          <w:kern w:val="24"/>
          <w:sz w:val="28"/>
          <w:szCs w:val="28"/>
        </w:rPr>
        <w:t xml:space="preserve">о, </w:t>
      </w:r>
      <w:r w:rsidRPr="005219A1">
        <w:rPr>
          <w:kern w:val="24"/>
          <w:sz w:val="28"/>
          <w:szCs w:val="28"/>
        </w:rPr>
        <w:t>сахарн</w:t>
      </w:r>
      <w:r>
        <w:rPr>
          <w:kern w:val="24"/>
          <w:sz w:val="28"/>
          <w:szCs w:val="28"/>
        </w:rPr>
        <w:t>ая</w:t>
      </w:r>
      <w:r w:rsidRPr="005219A1">
        <w:rPr>
          <w:kern w:val="24"/>
          <w:sz w:val="28"/>
          <w:szCs w:val="28"/>
        </w:rPr>
        <w:t xml:space="preserve"> свекл</w:t>
      </w:r>
      <w:r>
        <w:rPr>
          <w:kern w:val="24"/>
          <w:sz w:val="28"/>
          <w:szCs w:val="28"/>
        </w:rPr>
        <w:t>а и семе</w:t>
      </w:r>
      <w:r w:rsidRPr="005219A1">
        <w:rPr>
          <w:kern w:val="24"/>
          <w:sz w:val="28"/>
          <w:szCs w:val="28"/>
        </w:rPr>
        <w:t>н</w:t>
      </w:r>
      <w:r>
        <w:rPr>
          <w:kern w:val="24"/>
          <w:sz w:val="28"/>
          <w:szCs w:val="28"/>
        </w:rPr>
        <w:t>а подсолнечника</w:t>
      </w:r>
      <w:r w:rsidRPr="005219A1">
        <w:rPr>
          <w:kern w:val="24"/>
          <w:sz w:val="28"/>
          <w:szCs w:val="28"/>
        </w:rPr>
        <w:t>.</w:t>
      </w:r>
    </w:p>
    <w:p w:rsidR="00663927" w:rsidRDefault="00663927" w:rsidP="00663927">
      <w:pPr>
        <w:spacing w:line="360" w:lineRule="auto"/>
        <w:ind w:firstLine="708"/>
        <w:jc w:val="both"/>
        <w:rPr>
          <w:sz w:val="28"/>
          <w:szCs w:val="28"/>
        </w:rPr>
      </w:pPr>
      <w:r w:rsidRPr="00423F7A">
        <w:rPr>
          <w:sz w:val="28"/>
          <w:szCs w:val="28"/>
        </w:rPr>
        <w:t>Совокупный доход организаций (оборот организаций), расположенных на территории района в 2018 году составил 8670731 тыс. рублей, со снижением на 9</w:t>
      </w:r>
      <w:r>
        <w:rPr>
          <w:sz w:val="28"/>
          <w:szCs w:val="28"/>
        </w:rPr>
        <w:t xml:space="preserve"> </w:t>
      </w:r>
      <w:r w:rsidRPr="00423F7A">
        <w:rPr>
          <w:sz w:val="28"/>
          <w:szCs w:val="28"/>
        </w:rPr>
        <w:t>% к уровню 2017 года (9530929 тыс.</w:t>
      </w:r>
      <w:r>
        <w:rPr>
          <w:sz w:val="28"/>
          <w:szCs w:val="28"/>
        </w:rPr>
        <w:t xml:space="preserve"> </w:t>
      </w:r>
      <w:r w:rsidRPr="00423F7A">
        <w:rPr>
          <w:sz w:val="28"/>
          <w:szCs w:val="28"/>
        </w:rPr>
        <w:t>руб</w:t>
      </w:r>
      <w:r>
        <w:rPr>
          <w:sz w:val="28"/>
          <w:szCs w:val="28"/>
        </w:rPr>
        <w:t>лей</w:t>
      </w:r>
      <w:r w:rsidRPr="00423F7A">
        <w:rPr>
          <w:sz w:val="28"/>
          <w:szCs w:val="28"/>
        </w:rPr>
        <w:t xml:space="preserve">). </w:t>
      </w:r>
      <w:r>
        <w:rPr>
          <w:sz w:val="28"/>
          <w:szCs w:val="28"/>
        </w:rPr>
        <w:t>При этом</w:t>
      </w:r>
      <w:proofErr w:type="gramStart"/>
      <w:r>
        <w:rPr>
          <w:sz w:val="28"/>
          <w:szCs w:val="28"/>
        </w:rPr>
        <w:t>,</w:t>
      </w:r>
      <w:proofErr w:type="gramEnd"/>
      <w:r>
        <w:rPr>
          <w:sz w:val="28"/>
          <w:szCs w:val="28"/>
        </w:rPr>
        <w:t xml:space="preserve"> </w:t>
      </w:r>
      <w:r w:rsidRPr="00423F7A">
        <w:rPr>
          <w:sz w:val="28"/>
          <w:szCs w:val="28"/>
        </w:rPr>
        <w:t>по разделу обрабатывающее производство (промышленность, сельское хозяйство) снижение на 18,5</w:t>
      </w:r>
      <w:r>
        <w:rPr>
          <w:sz w:val="28"/>
          <w:szCs w:val="28"/>
        </w:rPr>
        <w:t xml:space="preserve"> </w:t>
      </w:r>
      <w:r w:rsidRPr="00423F7A">
        <w:rPr>
          <w:sz w:val="28"/>
          <w:szCs w:val="28"/>
        </w:rPr>
        <w:t xml:space="preserve">% к уровню 2017 года, </w:t>
      </w:r>
      <w:r>
        <w:rPr>
          <w:sz w:val="28"/>
          <w:szCs w:val="28"/>
        </w:rPr>
        <w:t>(</w:t>
      </w:r>
      <w:r w:rsidRPr="00423F7A">
        <w:rPr>
          <w:sz w:val="28"/>
          <w:szCs w:val="28"/>
        </w:rPr>
        <w:t>по разделу -</w:t>
      </w:r>
      <w:r>
        <w:rPr>
          <w:sz w:val="28"/>
          <w:szCs w:val="28"/>
        </w:rPr>
        <w:t xml:space="preserve"> </w:t>
      </w:r>
      <w:r w:rsidRPr="00423F7A">
        <w:rPr>
          <w:sz w:val="28"/>
          <w:szCs w:val="28"/>
        </w:rPr>
        <w:t>электроэнергия, пар, газ рост на 4,8</w:t>
      </w:r>
      <w:r>
        <w:rPr>
          <w:sz w:val="28"/>
          <w:szCs w:val="28"/>
        </w:rPr>
        <w:t xml:space="preserve"> </w:t>
      </w:r>
      <w:r w:rsidRPr="00423F7A">
        <w:rPr>
          <w:sz w:val="28"/>
          <w:szCs w:val="28"/>
        </w:rPr>
        <w:t>% к уровню 2017 года.</w:t>
      </w:r>
      <w:r>
        <w:rPr>
          <w:sz w:val="28"/>
          <w:szCs w:val="28"/>
        </w:rPr>
        <w:t>)</w:t>
      </w:r>
    </w:p>
    <w:p w:rsidR="00663927" w:rsidRPr="008963ED" w:rsidRDefault="00663927" w:rsidP="00663927">
      <w:pPr>
        <w:pStyle w:val="3"/>
        <w:shd w:val="clear" w:color="auto" w:fill="auto"/>
        <w:spacing w:before="0" w:line="360" w:lineRule="auto"/>
        <w:ind w:left="20" w:right="20" w:firstLine="700"/>
        <w:rPr>
          <w:sz w:val="28"/>
          <w:szCs w:val="28"/>
        </w:rPr>
      </w:pPr>
      <w:r w:rsidRPr="008963ED">
        <w:rPr>
          <w:b/>
          <w:i/>
          <w:sz w:val="28"/>
          <w:szCs w:val="28"/>
        </w:rPr>
        <w:t>В промышленной сфере</w:t>
      </w:r>
      <w:r w:rsidRPr="008963ED">
        <w:rPr>
          <w:sz w:val="28"/>
          <w:szCs w:val="28"/>
        </w:rPr>
        <w:t xml:space="preserve"> производство осуществляется по следующим видам деятельности: «Обрабатывающее производство»</w:t>
      </w:r>
      <w:r>
        <w:rPr>
          <w:sz w:val="28"/>
          <w:szCs w:val="28"/>
        </w:rPr>
        <w:t>,</w:t>
      </w:r>
      <w:r w:rsidRPr="008963ED">
        <w:rPr>
          <w:sz w:val="28"/>
          <w:szCs w:val="28"/>
        </w:rPr>
        <w:t xml:space="preserve"> «Производство пищевых продуктов, включая </w:t>
      </w:r>
      <w:r>
        <w:rPr>
          <w:sz w:val="28"/>
          <w:szCs w:val="28"/>
        </w:rPr>
        <w:t xml:space="preserve">производство </w:t>
      </w:r>
      <w:r w:rsidRPr="008963ED">
        <w:rPr>
          <w:sz w:val="28"/>
          <w:szCs w:val="28"/>
        </w:rPr>
        <w:t>напитк</w:t>
      </w:r>
      <w:r>
        <w:rPr>
          <w:sz w:val="28"/>
          <w:szCs w:val="28"/>
        </w:rPr>
        <w:t>ов</w:t>
      </w:r>
      <w:r w:rsidRPr="008963ED">
        <w:rPr>
          <w:sz w:val="28"/>
          <w:szCs w:val="28"/>
        </w:rPr>
        <w:t xml:space="preserve"> и таба</w:t>
      </w:r>
      <w:r>
        <w:rPr>
          <w:sz w:val="28"/>
          <w:szCs w:val="28"/>
        </w:rPr>
        <w:t>чных изделий</w:t>
      </w:r>
      <w:r w:rsidRPr="008963ED">
        <w:rPr>
          <w:sz w:val="28"/>
          <w:szCs w:val="28"/>
        </w:rPr>
        <w:t xml:space="preserve">». </w:t>
      </w:r>
    </w:p>
    <w:p w:rsidR="00663927" w:rsidRPr="008963ED" w:rsidRDefault="00663927" w:rsidP="00663927">
      <w:pPr>
        <w:pStyle w:val="3"/>
        <w:shd w:val="clear" w:color="auto" w:fill="auto"/>
        <w:spacing w:before="0" w:line="360" w:lineRule="auto"/>
        <w:ind w:left="20" w:right="20" w:firstLine="700"/>
        <w:rPr>
          <w:sz w:val="28"/>
          <w:szCs w:val="28"/>
        </w:rPr>
      </w:pPr>
      <w:r w:rsidRPr="008963ED">
        <w:rPr>
          <w:sz w:val="28"/>
          <w:szCs w:val="28"/>
        </w:rPr>
        <w:t>Темп роста промышленного производства по итогам 2018 год</w:t>
      </w:r>
      <w:r>
        <w:rPr>
          <w:sz w:val="28"/>
          <w:szCs w:val="28"/>
        </w:rPr>
        <w:t xml:space="preserve">а </w:t>
      </w:r>
      <w:r w:rsidRPr="008963ED">
        <w:rPr>
          <w:sz w:val="28"/>
          <w:szCs w:val="28"/>
        </w:rPr>
        <w:t xml:space="preserve"> – 120,6 % к уровню 2017 года.</w:t>
      </w:r>
    </w:p>
    <w:p w:rsidR="00663927" w:rsidRDefault="00663927" w:rsidP="00663927">
      <w:pPr>
        <w:pStyle w:val="3"/>
        <w:shd w:val="clear" w:color="auto" w:fill="auto"/>
        <w:spacing w:before="0"/>
        <w:ind w:left="23" w:right="23" w:firstLine="697"/>
        <w:rPr>
          <w:sz w:val="28"/>
          <w:szCs w:val="28"/>
        </w:rPr>
      </w:pPr>
      <w:r w:rsidRPr="00497550">
        <w:rPr>
          <w:sz w:val="28"/>
          <w:szCs w:val="28"/>
        </w:rPr>
        <w:lastRenderedPageBreak/>
        <w:t xml:space="preserve">За </w:t>
      </w:r>
      <w:r>
        <w:rPr>
          <w:sz w:val="28"/>
          <w:szCs w:val="28"/>
        </w:rPr>
        <w:t xml:space="preserve">2018 год объем </w:t>
      </w:r>
      <w:r w:rsidRPr="00497550">
        <w:rPr>
          <w:sz w:val="28"/>
          <w:szCs w:val="28"/>
        </w:rPr>
        <w:t xml:space="preserve">отгруженных товаров собственного производства, работ и </w:t>
      </w:r>
      <w:proofErr w:type="gramStart"/>
      <w:r w:rsidRPr="00497550">
        <w:rPr>
          <w:sz w:val="28"/>
          <w:szCs w:val="28"/>
        </w:rPr>
        <w:t>услуг, выполненных собственными силами по полному кругу промышленных предприятий района</w:t>
      </w:r>
      <w:r>
        <w:rPr>
          <w:sz w:val="28"/>
          <w:szCs w:val="28"/>
        </w:rPr>
        <w:t xml:space="preserve"> </w:t>
      </w:r>
      <w:r w:rsidRPr="00497550">
        <w:rPr>
          <w:sz w:val="28"/>
          <w:szCs w:val="28"/>
        </w:rPr>
        <w:t>составил</w:t>
      </w:r>
      <w:proofErr w:type="gramEnd"/>
      <w:r w:rsidRPr="00497550">
        <w:rPr>
          <w:sz w:val="28"/>
          <w:szCs w:val="28"/>
        </w:rPr>
        <w:t xml:space="preserve"> – 6805,4 млн. руб. (16,6</w:t>
      </w:r>
      <w:r>
        <w:rPr>
          <w:sz w:val="28"/>
          <w:szCs w:val="28"/>
        </w:rPr>
        <w:t xml:space="preserve"> </w:t>
      </w:r>
      <w:r w:rsidRPr="00497550">
        <w:rPr>
          <w:sz w:val="28"/>
          <w:szCs w:val="28"/>
        </w:rPr>
        <w:t>% к уровню 2017 года</w:t>
      </w:r>
      <w:r>
        <w:rPr>
          <w:sz w:val="28"/>
          <w:szCs w:val="28"/>
        </w:rPr>
        <w:t>)</w:t>
      </w:r>
      <w:r w:rsidRPr="00497550">
        <w:rPr>
          <w:sz w:val="28"/>
          <w:szCs w:val="28"/>
        </w:rPr>
        <w:t xml:space="preserve"> </w:t>
      </w:r>
    </w:p>
    <w:p w:rsidR="00663927" w:rsidRDefault="00663927" w:rsidP="00634893">
      <w:pPr>
        <w:spacing w:line="360" w:lineRule="auto"/>
        <w:ind w:firstLine="708"/>
        <w:jc w:val="center"/>
        <w:rPr>
          <w:b/>
          <w:sz w:val="28"/>
          <w:szCs w:val="28"/>
        </w:rPr>
      </w:pPr>
    </w:p>
    <w:p w:rsidR="00634893" w:rsidRDefault="00663927" w:rsidP="00634893">
      <w:pPr>
        <w:spacing w:line="360" w:lineRule="auto"/>
        <w:ind w:firstLine="708"/>
        <w:jc w:val="center"/>
        <w:rPr>
          <w:b/>
          <w:sz w:val="28"/>
          <w:szCs w:val="28"/>
        </w:rPr>
      </w:pPr>
      <w:r w:rsidRPr="00663927">
        <w:rPr>
          <w:noProof/>
        </w:rPr>
        <w:drawing>
          <wp:anchor distT="0" distB="0" distL="114300" distR="114300" simplePos="0" relativeHeight="251672576" behindDoc="0" locked="0" layoutInCell="1" allowOverlap="1" wp14:anchorId="16FBF8AB" wp14:editId="5B7F6A9F">
            <wp:simplePos x="0" y="0"/>
            <wp:positionH relativeFrom="column">
              <wp:posOffset>577215</wp:posOffset>
            </wp:positionH>
            <wp:positionV relativeFrom="paragraph">
              <wp:posOffset>600710</wp:posOffset>
            </wp:positionV>
            <wp:extent cx="4503420" cy="1977390"/>
            <wp:effectExtent l="0" t="0" r="0" b="381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03420" cy="1977390"/>
                    </a:xfrm>
                    <a:prstGeom prst="rect">
                      <a:avLst/>
                    </a:prstGeom>
                    <a:noFill/>
                    <a:ln>
                      <a:noFill/>
                    </a:ln>
                  </pic:spPr>
                </pic:pic>
              </a:graphicData>
            </a:graphic>
            <wp14:sizeRelH relativeFrom="page">
              <wp14:pctWidth>0</wp14:pctWidth>
            </wp14:sizeRelH>
            <wp14:sizeRelV relativeFrom="page">
              <wp14:pctHeight>0</wp14:pctHeight>
            </wp14:sizeRelV>
          </wp:anchor>
        </w:drawing>
      </w:r>
      <w:r w:rsidR="00634893" w:rsidRPr="00634893">
        <w:rPr>
          <w:b/>
          <w:sz w:val="28"/>
          <w:szCs w:val="28"/>
        </w:rPr>
        <w:t>Объем отгруженной продукции</w:t>
      </w:r>
      <w:r w:rsidR="00634893">
        <w:rPr>
          <w:b/>
          <w:sz w:val="28"/>
          <w:szCs w:val="28"/>
        </w:rPr>
        <w:t>, организациями промышленного комплекса</w:t>
      </w:r>
    </w:p>
    <w:p w:rsidR="00663927" w:rsidRDefault="00663927" w:rsidP="00634893">
      <w:pPr>
        <w:spacing w:line="360" w:lineRule="auto"/>
        <w:ind w:firstLine="708"/>
        <w:jc w:val="center"/>
        <w:rPr>
          <w:b/>
          <w:sz w:val="28"/>
          <w:szCs w:val="28"/>
        </w:rPr>
      </w:pPr>
    </w:p>
    <w:p w:rsidR="00663927" w:rsidRDefault="00663927" w:rsidP="00634893">
      <w:pPr>
        <w:spacing w:line="360" w:lineRule="auto"/>
        <w:ind w:firstLine="708"/>
        <w:jc w:val="center"/>
        <w:rPr>
          <w:b/>
          <w:sz w:val="28"/>
          <w:szCs w:val="28"/>
        </w:rPr>
      </w:pPr>
    </w:p>
    <w:p w:rsidR="00663927" w:rsidRDefault="00663927" w:rsidP="00634893">
      <w:pPr>
        <w:spacing w:line="360" w:lineRule="auto"/>
        <w:ind w:firstLine="708"/>
        <w:jc w:val="center"/>
        <w:rPr>
          <w:b/>
          <w:sz w:val="28"/>
          <w:szCs w:val="28"/>
        </w:rPr>
      </w:pPr>
    </w:p>
    <w:p w:rsidR="00663927" w:rsidRDefault="00663927" w:rsidP="00634893">
      <w:pPr>
        <w:spacing w:line="360" w:lineRule="auto"/>
        <w:ind w:firstLine="708"/>
        <w:jc w:val="center"/>
        <w:rPr>
          <w:b/>
          <w:sz w:val="28"/>
          <w:szCs w:val="28"/>
        </w:rPr>
      </w:pPr>
    </w:p>
    <w:p w:rsidR="00663927" w:rsidRPr="00634893" w:rsidRDefault="00663927" w:rsidP="00634893">
      <w:pPr>
        <w:spacing w:line="360" w:lineRule="auto"/>
        <w:ind w:firstLine="708"/>
        <w:jc w:val="center"/>
        <w:rPr>
          <w:b/>
          <w:sz w:val="28"/>
          <w:szCs w:val="28"/>
        </w:rPr>
      </w:pPr>
    </w:p>
    <w:p w:rsidR="004424D3" w:rsidRDefault="004424D3" w:rsidP="006C1425">
      <w:pPr>
        <w:spacing w:line="360" w:lineRule="auto"/>
        <w:ind w:firstLine="708"/>
        <w:jc w:val="both"/>
        <w:rPr>
          <w:sz w:val="28"/>
          <w:szCs w:val="28"/>
        </w:rPr>
      </w:pPr>
    </w:p>
    <w:p w:rsidR="004424D3" w:rsidRPr="006C1425" w:rsidRDefault="004424D3" w:rsidP="006C1425">
      <w:pPr>
        <w:spacing w:line="360" w:lineRule="auto"/>
        <w:ind w:firstLine="708"/>
        <w:jc w:val="both"/>
        <w:rPr>
          <w:sz w:val="28"/>
          <w:szCs w:val="28"/>
        </w:rPr>
      </w:pPr>
    </w:p>
    <w:p w:rsidR="00663927" w:rsidRPr="008A5634" w:rsidRDefault="00663927" w:rsidP="00663927">
      <w:pPr>
        <w:spacing w:line="360" w:lineRule="auto"/>
        <w:ind w:firstLine="568"/>
        <w:jc w:val="both"/>
        <w:rPr>
          <w:kern w:val="24"/>
          <w:sz w:val="28"/>
          <w:szCs w:val="28"/>
        </w:rPr>
      </w:pPr>
      <w:r w:rsidRPr="008A5634">
        <w:rPr>
          <w:kern w:val="24"/>
          <w:sz w:val="28"/>
          <w:szCs w:val="28"/>
        </w:rPr>
        <w:t>По объему отгруженных товаров район входит в 10-ку районов с наиболее высокими объемами отгрузки продукции.</w:t>
      </w:r>
    </w:p>
    <w:p w:rsidR="004424D3" w:rsidRDefault="00663927" w:rsidP="006C1425">
      <w:pPr>
        <w:spacing w:line="360" w:lineRule="auto"/>
        <w:ind w:firstLine="708"/>
        <w:jc w:val="both"/>
        <w:rPr>
          <w:sz w:val="28"/>
          <w:szCs w:val="28"/>
        </w:rPr>
      </w:pPr>
      <w:r w:rsidRPr="008A5634">
        <w:rPr>
          <w:sz w:val="28"/>
          <w:szCs w:val="28"/>
        </w:rPr>
        <w:t>Произведено 111,7 тыс. тонн марг</w:t>
      </w:r>
      <w:r>
        <w:rPr>
          <w:sz w:val="28"/>
          <w:szCs w:val="28"/>
        </w:rPr>
        <w:t xml:space="preserve">ариновой </w:t>
      </w:r>
      <w:r w:rsidRPr="008A5634">
        <w:rPr>
          <w:sz w:val="28"/>
          <w:szCs w:val="28"/>
        </w:rPr>
        <w:t>продукции, что на 30 % выше уровня прошлого года, около 4 тыс. тонн саломаса и чуть более 2 тыс. тонн масла подсолнечного рафинированного</w:t>
      </w:r>
      <w:r>
        <w:rPr>
          <w:sz w:val="28"/>
          <w:szCs w:val="28"/>
        </w:rPr>
        <w:t>.</w:t>
      </w:r>
      <w:r w:rsidRPr="008A5634">
        <w:rPr>
          <w:rFonts w:eastAsia="Calibri"/>
          <w:sz w:val="28"/>
          <w:szCs w:val="28"/>
        </w:rPr>
        <w:t xml:space="preserve"> </w:t>
      </w:r>
    </w:p>
    <w:p w:rsidR="00663927" w:rsidRDefault="00663927" w:rsidP="006C1425">
      <w:pPr>
        <w:spacing w:line="360" w:lineRule="auto"/>
        <w:ind w:firstLine="708"/>
        <w:jc w:val="both"/>
        <w:rPr>
          <w:sz w:val="28"/>
          <w:szCs w:val="28"/>
        </w:rPr>
      </w:pPr>
    </w:p>
    <w:p w:rsidR="00663927" w:rsidRDefault="00663927" w:rsidP="006C1425">
      <w:pPr>
        <w:spacing w:line="360" w:lineRule="auto"/>
        <w:ind w:firstLine="708"/>
        <w:jc w:val="both"/>
        <w:rPr>
          <w:sz w:val="28"/>
          <w:szCs w:val="28"/>
        </w:rPr>
      </w:pPr>
    </w:p>
    <w:p w:rsidR="00663927" w:rsidRDefault="00663927" w:rsidP="006C1425">
      <w:pPr>
        <w:spacing w:line="360" w:lineRule="auto"/>
        <w:ind w:firstLine="708"/>
        <w:jc w:val="both"/>
        <w:rPr>
          <w:sz w:val="28"/>
          <w:szCs w:val="28"/>
        </w:rPr>
      </w:pPr>
      <w:r w:rsidRPr="00663927">
        <w:rPr>
          <w:noProof/>
          <w:sz w:val="28"/>
          <w:szCs w:val="28"/>
        </w:rPr>
        <mc:AlternateContent>
          <mc:Choice Requires="wps">
            <w:drawing>
              <wp:anchor distT="0" distB="0" distL="114300" distR="114300" simplePos="0" relativeHeight="251676672" behindDoc="0" locked="0" layoutInCell="1" allowOverlap="1" wp14:anchorId="5574D0F2" wp14:editId="7D80BF5C">
                <wp:simplePos x="0" y="0"/>
                <wp:positionH relativeFrom="column">
                  <wp:posOffset>1541145</wp:posOffset>
                </wp:positionH>
                <wp:positionV relativeFrom="paragraph">
                  <wp:posOffset>-90805</wp:posOffset>
                </wp:positionV>
                <wp:extent cx="4474845" cy="707390"/>
                <wp:effectExtent l="0" t="0" r="0" b="0"/>
                <wp:wrapNone/>
                <wp:docPr id="14" name="Прямоугольник 8"/>
                <wp:cNvGraphicFramePr/>
                <a:graphic xmlns:a="http://schemas.openxmlformats.org/drawingml/2006/main">
                  <a:graphicData uri="http://schemas.microsoft.com/office/word/2010/wordprocessingShape">
                    <wps:wsp>
                      <wps:cNvSpPr/>
                      <wps:spPr>
                        <a:xfrm>
                          <a:off x="0" y="0"/>
                          <a:ext cx="4474845" cy="707390"/>
                        </a:xfrm>
                        <a:prstGeom prst="rect">
                          <a:avLst/>
                        </a:prstGeom>
                      </wps:spPr>
                      <wps:txbx>
                        <w:txbxContent>
                          <w:p w:rsidR="00663927" w:rsidRDefault="00663927" w:rsidP="00663927">
                            <w:pPr>
                              <w:pStyle w:val="af1"/>
                              <w:spacing w:after="0"/>
                              <w:jc w:val="right"/>
                              <w:rPr>
                                <w:rFonts w:ascii="Monotype Corsiva" w:hAnsi="Monotype Corsiva" w:cstheme="minorBidi"/>
                                <w:color w:val="000000" w:themeColor="text1"/>
                                <w:kern w:val="24"/>
                                <w:sz w:val="28"/>
                                <w:szCs w:val="28"/>
                                <w14:textOutline w14:w="12700" w14:cap="flat" w14:cmpd="sng" w14:algn="ctr">
                                  <w14:solidFill>
                                    <w14:schemeClr w14:val="tx1"/>
                                  </w14:solidFill>
                                  <w14:prstDash w14:val="solid"/>
                                  <w14:round/>
                                </w14:textOutline>
                              </w:rPr>
                            </w:pPr>
                          </w:p>
                          <w:p w:rsidR="00663927" w:rsidRPr="006F1462" w:rsidRDefault="00663927" w:rsidP="006F1462">
                            <w:pPr>
                              <w:pStyle w:val="af1"/>
                              <w:spacing w:after="0"/>
                              <w:jc w:val="right"/>
                            </w:pPr>
                            <w:r w:rsidRPr="006F1462">
                              <w:rPr>
                                <w:rFonts w:ascii="Monotype Corsiva" w:hAnsi="Monotype Corsiva" w:cstheme="minorBidi"/>
                                <w:color w:val="000000" w:themeColor="text1"/>
                                <w:kern w:val="24"/>
                                <w14:textOutline w14:w="12700" w14:cap="flat" w14:cmpd="sng" w14:algn="ctr">
                                  <w14:solidFill>
                                    <w14:schemeClr w14:val="tx1"/>
                                  </w14:solidFill>
                                  <w14:prstDash w14:val="solid"/>
                                  <w14:round/>
                                </w14:textOutline>
                              </w:rPr>
                              <w:t>Объём производства продукции  (тысяч тонн)</w:t>
                            </w:r>
                          </w:p>
                        </w:txbxContent>
                      </wps:txbx>
                      <wps:bodyPr>
                        <a:spAutoFit/>
                      </wps:bodyPr>
                    </wps:wsp>
                  </a:graphicData>
                </a:graphic>
              </wp:anchor>
            </w:drawing>
          </mc:Choice>
          <mc:Fallback>
            <w:pict>
              <v:rect id="Прямоугольник 8" o:spid="_x0000_s1027" style="position:absolute;left:0;text-align:left;margin-left:121.35pt;margin-top:-7.15pt;width:352.35pt;height:55.7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" filled="f" stroked="f">
                <v:textbox style="mso-fit-shape-to-text:t">
                  <w:txbxContent>
                    <w:p w:rsidR="00663927" w:rsidRDefault="00663927" w:rsidP="00663927">
                      <w:pPr>
                        <w:pStyle w:val="af1"/>
                        <w:spacing w:after="0"/>
                        <w:jc w:val="right"/>
                        <w:rPr>
                          <w:rFonts w:ascii="Monotype Corsiva" w:hAnsi="Monotype Corsiva" w:cstheme="minorBidi"/>
                          <w:color w:val="000000" w:themeColor="text1"/>
                          <w:kern w:val="24"/>
                          <w:sz w:val="28"/>
                          <w:szCs w:val="28"/>
                          <w14:textOutline w14:w="12700" w14:cap="flat" w14:cmpd="sng" w14:algn="ctr">
                            <w14:solidFill>
                              <w14:schemeClr w14:val="tx1"/>
                            </w14:solidFill>
                            <w14:prstDash w14:val="solid"/>
                            <w14:round/>
                          </w14:textOutline>
                        </w:rPr>
                      </w:pPr>
                    </w:p>
                    <w:p w:rsidR="00663927" w:rsidRPr="006F1462" w:rsidRDefault="00663927" w:rsidP="006F1462">
                      <w:pPr>
                        <w:pStyle w:val="af1"/>
                        <w:spacing w:after="0"/>
                        <w:jc w:val="right"/>
                      </w:pPr>
                      <w:r w:rsidRPr="006F1462">
                        <w:rPr>
                          <w:rFonts w:ascii="Monotype Corsiva" w:hAnsi="Monotype Corsiva" w:cstheme="minorBidi"/>
                          <w:color w:val="000000" w:themeColor="text1"/>
                          <w:kern w:val="24"/>
                          <w14:textOutline w14:w="12700" w14:cap="flat" w14:cmpd="sng" w14:algn="ctr">
                            <w14:solidFill>
                              <w14:schemeClr w14:val="tx1"/>
                            </w14:solidFill>
                            <w14:prstDash w14:val="solid"/>
                            <w14:round/>
                          </w14:textOutline>
                        </w:rPr>
                        <w:t>Объём производства продукции  (тысяч тонн)</w:t>
                      </w:r>
                    </w:p>
                  </w:txbxContent>
                </v:textbox>
              </v:rect>
            </w:pict>
          </mc:Fallback>
        </mc:AlternateContent>
      </w:r>
    </w:p>
    <w:p w:rsidR="00663927" w:rsidRDefault="006F1462" w:rsidP="006C1425">
      <w:pPr>
        <w:spacing w:line="360" w:lineRule="auto"/>
        <w:ind w:firstLine="708"/>
        <w:jc w:val="both"/>
        <w:rPr>
          <w:sz w:val="28"/>
          <w:szCs w:val="28"/>
        </w:rPr>
      </w:pPr>
      <w:r w:rsidRPr="00663927">
        <w:rPr>
          <w:noProof/>
        </w:rPr>
        <w:drawing>
          <wp:anchor distT="0" distB="0" distL="114300" distR="114300" simplePos="0" relativeHeight="251674624" behindDoc="0" locked="0" layoutInCell="1" allowOverlap="1" wp14:anchorId="79E4526D" wp14:editId="473B1D8D">
            <wp:simplePos x="0" y="0"/>
            <wp:positionH relativeFrom="column">
              <wp:posOffset>485775</wp:posOffset>
            </wp:positionH>
            <wp:positionV relativeFrom="paragraph">
              <wp:posOffset>93345</wp:posOffset>
            </wp:positionV>
            <wp:extent cx="3223260" cy="1236058"/>
            <wp:effectExtent l="0" t="0" r="0" b="254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23260" cy="123605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63927" w:rsidRDefault="00663927" w:rsidP="006C1425">
      <w:pPr>
        <w:spacing w:line="360" w:lineRule="auto"/>
        <w:ind w:firstLine="708"/>
        <w:jc w:val="both"/>
        <w:rPr>
          <w:sz w:val="28"/>
          <w:szCs w:val="28"/>
        </w:rPr>
      </w:pPr>
    </w:p>
    <w:p w:rsidR="00663927" w:rsidRDefault="00663927" w:rsidP="006C1425">
      <w:pPr>
        <w:spacing w:line="360" w:lineRule="auto"/>
        <w:ind w:firstLine="708"/>
        <w:jc w:val="both"/>
        <w:rPr>
          <w:sz w:val="28"/>
          <w:szCs w:val="28"/>
        </w:rPr>
      </w:pPr>
    </w:p>
    <w:p w:rsidR="00663927" w:rsidRDefault="00663927" w:rsidP="006C1425">
      <w:pPr>
        <w:spacing w:line="360" w:lineRule="auto"/>
        <w:ind w:firstLine="708"/>
        <w:jc w:val="both"/>
        <w:rPr>
          <w:sz w:val="28"/>
          <w:szCs w:val="28"/>
        </w:rPr>
      </w:pPr>
    </w:p>
    <w:p w:rsidR="00663927" w:rsidRDefault="00663927" w:rsidP="006C1425">
      <w:pPr>
        <w:spacing w:line="360" w:lineRule="auto"/>
        <w:ind w:firstLine="708"/>
        <w:jc w:val="both"/>
        <w:rPr>
          <w:sz w:val="28"/>
          <w:szCs w:val="28"/>
        </w:rPr>
      </w:pPr>
    </w:p>
    <w:p w:rsidR="00663927" w:rsidRDefault="00663927" w:rsidP="006C1425">
      <w:pPr>
        <w:spacing w:line="360" w:lineRule="auto"/>
        <w:ind w:firstLine="708"/>
        <w:jc w:val="both"/>
        <w:rPr>
          <w:sz w:val="28"/>
          <w:szCs w:val="28"/>
        </w:rPr>
      </w:pPr>
    </w:p>
    <w:p w:rsidR="004424D3" w:rsidRPr="004424D3" w:rsidRDefault="004424D3" w:rsidP="00425F26">
      <w:pPr>
        <w:spacing w:line="360" w:lineRule="auto"/>
        <w:ind w:firstLine="708"/>
        <w:rPr>
          <w:b/>
          <w:bCs/>
          <w:sz w:val="28"/>
          <w:szCs w:val="28"/>
        </w:rPr>
      </w:pPr>
      <w:r w:rsidRPr="004424D3">
        <w:rPr>
          <w:b/>
          <w:bCs/>
          <w:sz w:val="28"/>
          <w:szCs w:val="28"/>
        </w:rPr>
        <w:t>Сельское хозяйство</w:t>
      </w:r>
    </w:p>
    <w:p w:rsidR="00425F26" w:rsidRDefault="00425F26" w:rsidP="00425F26">
      <w:pPr>
        <w:spacing w:line="360" w:lineRule="auto"/>
        <w:ind w:firstLine="708"/>
        <w:rPr>
          <w:sz w:val="28"/>
          <w:szCs w:val="28"/>
        </w:rPr>
      </w:pPr>
      <w:r>
        <w:rPr>
          <w:bCs/>
          <w:sz w:val="28"/>
          <w:szCs w:val="28"/>
        </w:rPr>
        <w:lastRenderedPageBreak/>
        <w:t xml:space="preserve">Район имеет равнонаправленную специализацию как растениеводство так и животноводство.  </w:t>
      </w:r>
      <w:r>
        <w:rPr>
          <w:sz w:val="28"/>
          <w:szCs w:val="28"/>
        </w:rPr>
        <w:t xml:space="preserve">На территории района осуществляют деятельность  - 5 </w:t>
      </w:r>
      <w:r w:rsidR="006F1462">
        <w:rPr>
          <w:sz w:val="28"/>
          <w:szCs w:val="28"/>
        </w:rPr>
        <w:t>сельхозпредприятий  и  4</w:t>
      </w:r>
      <w:r>
        <w:rPr>
          <w:sz w:val="28"/>
          <w:szCs w:val="28"/>
        </w:rPr>
        <w:t xml:space="preserve"> крупных инвесторов (ООО «</w:t>
      </w:r>
      <w:proofErr w:type="spellStart"/>
      <w:r>
        <w:rPr>
          <w:sz w:val="28"/>
          <w:szCs w:val="28"/>
        </w:rPr>
        <w:t>ЭкоНиваАгро</w:t>
      </w:r>
      <w:proofErr w:type="spellEnd"/>
      <w:r>
        <w:rPr>
          <w:sz w:val="28"/>
          <w:szCs w:val="28"/>
        </w:rPr>
        <w:t>», ООО «Заречное», ООО «ЦЧ АПК»,  ООО «Авангард АГРО-Воронеж</w:t>
      </w:r>
      <w:proofErr w:type="gramStart"/>
      <w:r>
        <w:rPr>
          <w:sz w:val="28"/>
          <w:szCs w:val="28"/>
        </w:rPr>
        <w:t xml:space="preserve">»,) </w:t>
      </w:r>
      <w:proofErr w:type="gramEnd"/>
      <w:r>
        <w:rPr>
          <w:sz w:val="28"/>
          <w:szCs w:val="28"/>
        </w:rPr>
        <w:t xml:space="preserve">и в 2017 году в район вошел новый инвестор ООО Специализированное Хозяйство  «Каменка», которое реализует проект по развитию свиноводства на 2600 основных свиноматок. </w:t>
      </w:r>
    </w:p>
    <w:p w:rsidR="00425F26" w:rsidRDefault="00425F26" w:rsidP="00425F26">
      <w:pPr>
        <w:spacing w:line="360" w:lineRule="auto"/>
        <w:ind w:firstLine="709"/>
        <w:jc w:val="both"/>
        <w:rPr>
          <w:sz w:val="28"/>
          <w:szCs w:val="28"/>
        </w:rPr>
      </w:pPr>
      <w:r w:rsidRPr="00425F26">
        <w:rPr>
          <w:sz w:val="28"/>
          <w:szCs w:val="28"/>
        </w:rPr>
        <w:t>Площадь сельскохозя</w:t>
      </w:r>
      <w:r w:rsidR="00346253">
        <w:rPr>
          <w:sz w:val="28"/>
          <w:szCs w:val="28"/>
        </w:rPr>
        <w:t>йственных угодий составляет 88,9</w:t>
      </w:r>
      <w:r w:rsidRPr="00425F26">
        <w:rPr>
          <w:sz w:val="28"/>
          <w:szCs w:val="28"/>
        </w:rPr>
        <w:t xml:space="preserve"> тыс. га, из них пашни – 57,7 тыс. га.</w:t>
      </w:r>
    </w:p>
    <w:p w:rsidR="00425F26" w:rsidRPr="00DB2904" w:rsidRDefault="006F1462" w:rsidP="00425F26">
      <w:pPr>
        <w:spacing w:line="360" w:lineRule="auto"/>
        <w:ind w:firstLine="709"/>
        <w:jc w:val="both"/>
        <w:rPr>
          <w:b/>
        </w:rPr>
      </w:pPr>
      <w:r>
        <w:rPr>
          <w:noProof/>
        </w:rPr>
        <w:drawing>
          <wp:anchor distT="0" distB="0" distL="114300" distR="114300" simplePos="0" relativeHeight="251663360" behindDoc="1" locked="0" layoutInCell="1" allowOverlap="1" wp14:anchorId="0BE21B70" wp14:editId="7C434CD0">
            <wp:simplePos x="0" y="0"/>
            <wp:positionH relativeFrom="column">
              <wp:posOffset>3297555</wp:posOffset>
            </wp:positionH>
            <wp:positionV relativeFrom="paragraph">
              <wp:posOffset>80645</wp:posOffset>
            </wp:positionV>
            <wp:extent cx="2644140" cy="3131820"/>
            <wp:effectExtent l="0" t="0" r="3810" b="0"/>
            <wp:wrapTight wrapText="bothSides">
              <wp:wrapPolygon edited="0">
                <wp:start x="0" y="0"/>
                <wp:lineTo x="0" y="21416"/>
                <wp:lineTo x="21476" y="21416"/>
                <wp:lineTo x="21476" y="0"/>
                <wp:lineTo x="0" y="0"/>
              </wp:wrapPolygon>
            </wp:wrapTight>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44140" cy="3131820"/>
                    </a:xfrm>
                    <a:prstGeom prst="rect">
                      <a:avLst/>
                    </a:prstGeom>
                    <a:noFill/>
                    <a:ln>
                      <a:noFill/>
                    </a:ln>
                  </pic:spPr>
                </pic:pic>
              </a:graphicData>
            </a:graphic>
            <wp14:sizeRelH relativeFrom="page">
              <wp14:pctWidth>0</wp14:pctWidth>
            </wp14:sizeRelH>
            <wp14:sizeRelV relativeFrom="page">
              <wp14:pctHeight>0</wp14:pctHeight>
            </wp14:sizeRelV>
          </wp:anchor>
        </w:drawing>
      </w:r>
      <w:r w:rsidR="00425F26">
        <w:rPr>
          <w:b/>
        </w:rPr>
        <w:t xml:space="preserve">Структура </w:t>
      </w:r>
      <w:r w:rsidR="00425F26" w:rsidRPr="00DB2904">
        <w:rPr>
          <w:b/>
        </w:rPr>
        <w:t xml:space="preserve">сельскохозяйственных угодий Каменского муниципального района  </w:t>
      </w:r>
    </w:p>
    <w:p w:rsidR="00425F26" w:rsidRDefault="00425F26" w:rsidP="00425F26">
      <w:pPr>
        <w:spacing w:line="360" w:lineRule="auto"/>
        <w:ind w:firstLine="708"/>
        <w:rPr>
          <w:sz w:val="28"/>
          <w:szCs w:val="28"/>
        </w:rPr>
      </w:pPr>
      <w:r>
        <w:rPr>
          <w:noProof/>
        </w:rPr>
        <w:drawing>
          <wp:inline distT="0" distB="0" distL="0" distR="0">
            <wp:extent cx="2651760" cy="2628900"/>
            <wp:effectExtent l="0" t="0" r="0" b="0"/>
            <wp:docPr id="7" name="Рисунок 7" descr="ДИАГРАММ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ДИАГРАММА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51760" cy="2628900"/>
                    </a:xfrm>
                    <a:prstGeom prst="rect">
                      <a:avLst/>
                    </a:prstGeom>
                    <a:noFill/>
                    <a:ln>
                      <a:noFill/>
                    </a:ln>
                  </pic:spPr>
                </pic:pic>
              </a:graphicData>
            </a:graphic>
          </wp:inline>
        </w:drawing>
      </w:r>
      <w:r>
        <w:rPr>
          <w:sz w:val="28"/>
          <w:szCs w:val="28"/>
        </w:rPr>
        <w:t xml:space="preserve">   </w:t>
      </w:r>
    </w:p>
    <w:p w:rsidR="006F1462" w:rsidRDefault="006F1462" w:rsidP="00425F26">
      <w:pPr>
        <w:spacing w:line="360" w:lineRule="auto"/>
        <w:ind w:firstLine="708"/>
        <w:rPr>
          <w:sz w:val="28"/>
          <w:szCs w:val="28"/>
        </w:rPr>
      </w:pPr>
    </w:p>
    <w:p w:rsidR="002A0A6E" w:rsidRPr="00B939B5" w:rsidRDefault="00425F26" w:rsidP="0025403C">
      <w:pPr>
        <w:spacing w:line="360" w:lineRule="auto"/>
        <w:ind w:firstLine="708"/>
        <w:jc w:val="both"/>
        <w:rPr>
          <w:sz w:val="28"/>
          <w:szCs w:val="28"/>
        </w:rPr>
      </w:pPr>
      <w:r>
        <w:rPr>
          <w:sz w:val="28"/>
          <w:szCs w:val="28"/>
        </w:rPr>
        <w:t>П</w:t>
      </w:r>
      <w:r w:rsidRPr="00086D4E">
        <w:rPr>
          <w:sz w:val="28"/>
          <w:szCs w:val="28"/>
        </w:rPr>
        <w:t>оголовье крупного рогатого скота</w:t>
      </w:r>
      <w:r>
        <w:rPr>
          <w:sz w:val="28"/>
          <w:szCs w:val="28"/>
        </w:rPr>
        <w:t xml:space="preserve"> в районе </w:t>
      </w:r>
      <w:r w:rsidRPr="00086D4E">
        <w:rPr>
          <w:sz w:val="28"/>
          <w:szCs w:val="28"/>
        </w:rPr>
        <w:t xml:space="preserve"> </w:t>
      </w:r>
      <w:r>
        <w:rPr>
          <w:sz w:val="28"/>
          <w:szCs w:val="28"/>
        </w:rPr>
        <w:t>на 1 январ</w:t>
      </w:r>
      <w:r w:rsidR="00B939B5">
        <w:rPr>
          <w:sz w:val="28"/>
          <w:szCs w:val="28"/>
        </w:rPr>
        <w:t>я текущего года составляло 9807</w:t>
      </w:r>
      <w:r>
        <w:rPr>
          <w:sz w:val="28"/>
          <w:szCs w:val="28"/>
        </w:rPr>
        <w:t xml:space="preserve"> голов,  </w:t>
      </w:r>
      <w:r w:rsidRPr="00086D4E">
        <w:rPr>
          <w:sz w:val="28"/>
          <w:szCs w:val="28"/>
        </w:rPr>
        <w:t xml:space="preserve"> </w:t>
      </w:r>
      <w:r w:rsidRPr="00B939B5">
        <w:rPr>
          <w:sz w:val="28"/>
          <w:szCs w:val="28"/>
        </w:rPr>
        <w:t>в том числе поголовье коров</w:t>
      </w:r>
      <w:r w:rsidR="00B939B5" w:rsidRPr="00B939B5">
        <w:rPr>
          <w:sz w:val="28"/>
          <w:szCs w:val="28"/>
        </w:rPr>
        <w:t xml:space="preserve"> 5682</w:t>
      </w:r>
      <w:r w:rsidRPr="00B939B5">
        <w:rPr>
          <w:sz w:val="28"/>
          <w:szCs w:val="28"/>
        </w:rPr>
        <w:t xml:space="preserve"> голов</w:t>
      </w:r>
      <w:r w:rsidR="00B939B5" w:rsidRPr="00B939B5">
        <w:rPr>
          <w:sz w:val="28"/>
          <w:szCs w:val="28"/>
        </w:rPr>
        <w:t xml:space="preserve">, более 34 </w:t>
      </w:r>
      <w:proofErr w:type="spellStart"/>
      <w:r w:rsidR="00B939B5" w:rsidRPr="00B939B5">
        <w:rPr>
          <w:sz w:val="28"/>
          <w:szCs w:val="28"/>
        </w:rPr>
        <w:t>тыс</w:t>
      </w:r>
      <w:proofErr w:type="gramStart"/>
      <w:r w:rsidR="00B939B5" w:rsidRPr="00B939B5">
        <w:rPr>
          <w:sz w:val="28"/>
          <w:szCs w:val="28"/>
        </w:rPr>
        <w:t>.г</w:t>
      </w:r>
      <w:proofErr w:type="gramEnd"/>
      <w:r w:rsidR="00B939B5" w:rsidRPr="00B939B5">
        <w:rPr>
          <w:sz w:val="28"/>
          <w:szCs w:val="28"/>
        </w:rPr>
        <w:t>олов</w:t>
      </w:r>
      <w:proofErr w:type="spellEnd"/>
      <w:r w:rsidR="00B939B5" w:rsidRPr="00B939B5">
        <w:rPr>
          <w:sz w:val="28"/>
          <w:szCs w:val="28"/>
        </w:rPr>
        <w:t xml:space="preserve"> свиней.</w:t>
      </w:r>
      <w:r w:rsidRPr="00B939B5">
        <w:rPr>
          <w:sz w:val="28"/>
          <w:szCs w:val="28"/>
        </w:rPr>
        <w:t xml:space="preserve"> </w:t>
      </w:r>
      <w:r w:rsidR="00B939B5">
        <w:rPr>
          <w:sz w:val="28"/>
          <w:szCs w:val="28"/>
        </w:rPr>
        <w:t>Отрасль животноводства функционирует в 6 сельхозпредприятиях и 4 КФХ.</w:t>
      </w:r>
    </w:p>
    <w:p w:rsidR="004424D3" w:rsidRDefault="004424D3" w:rsidP="0025403C">
      <w:pPr>
        <w:spacing w:line="360" w:lineRule="auto"/>
        <w:ind w:firstLine="708"/>
        <w:jc w:val="both"/>
        <w:rPr>
          <w:sz w:val="28"/>
          <w:szCs w:val="28"/>
        </w:rPr>
      </w:pPr>
      <w:r w:rsidRPr="004424D3">
        <w:rPr>
          <w:noProof/>
          <w:sz w:val="28"/>
          <w:szCs w:val="28"/>
        </w:rPr>
        <w:lastRenderedPageBreak/>
        <w:drawing>
          <wp:inline distT="0" distB="0" distL="0" distR="0" wp14:anchorId="52C19DF6" wp14:editId="68D5B650">
            <wp:extent cx="4572000" cy="2057400"/>
            <wp:effectExtent l="0" t="0" r="19050" b="1905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2A0A6E" w:rsidRDefault="002A0A6E" w:rsidP="0025403C">
      <w:pPr>
        <w:spacing w:line="360" w:lineRule="auto"/>
        <w:ind w:firstLine="708"/>
        <w:jc w:val="both"/>
        <w:rPr>
          <w:sz w:val="28"/>
          <w:szCs w:val="28"/>
        </w:rPr>
      </w:pPr>
    </w:p>
    <w:p w:rsidR="00425F26" w:rsidRDefault="00974268" w:rsidP="0025403C">
      <w:pPr>
        <w:spacing w:line="360" w:lineRule="auto"/>
        <w:ind w:firstLine="708"/>
        <w:jc w:val="both"/>
        <w:rPr>
          <w:sz w:val="28"/>
          <w:szCs w:val="28"/>
        </w:rPr>
      </w:pPr>
      <w:r>
        <w:rPr>
          <w:sz w:val="28"/>
          <w:szCs w:val="28"/>
        </w:rPr>
        <w:t>За 2018</w:t>
      </w:r>
      <w:r w:rsidR="00425F26" w:rsidRPr="00360216">
        <w:rPr>
          <w:sz w:val="28"/>
          <w:szCs w:val="28"/>
        </w:rPr>
        <w:t xml:space="preserve"> год х</w:t>
      </w:r>
      <w:r w:rsidR="00346253">
        <w:rPr>
          <w:sz w:val="28"/>
          <w:szCs w:val="28"/>
        </w:rPr>
        <w:t xml:space="preserve">озяйствами района произведено 27,5 </w:t>
      </w:r>
      <w:proofErr w:type="spellStart"/>
      <w:r w:rsidR="00346253">
        <w:rPr>
          <w:sz w:val="28"/>
          <w:szCs w:val="28"/>
        </w:rPr>
        <w:t>тыс</w:t>
      </w:r>
      <w:proofErr w:type="gramStart"/>
      <w:r w:rsidR="00346253">
        <w:rPr>
          <w:sz w:val="28"/>
          <w:szCs w:val="28"/>
        </w:rPr>
        <w:t>.т</w:t>
      </w:r>
      <w:proofErr w:type="gramEnd"/>
      <w:r w:rsidR="00346253">
        <w:rPr>
          <w:sz w:val="28"/>
          <w:szCs w:val="28"/>
        </w:rPr>
        <w:t>онн</w:t>
      </w:r>
      <w:proofErr w:type="spellEnd"/>
      <w:r w:rsidR="00346253">
        <w:rPr>
          <w:sz w:val="28"/>
          <w:szCs w:val="28"/>
        </w:rPr>
        <w:t xml:space="preserve"> молока (2017</w:t>
      </w:r>
      <w:r w:rsidR="00425F26" w:rsidRPr="00360216">
        <w:rPr>
          <w:sz w:val="28"/>
          <w:szCs w:val="28"/>
        </w:rPr>
        <w:t>г. – 2</w:t>
      </w:r>
      <w:r w:rsidR="00346253">
        <w:rPr>
          <w:sz w:val="28"/>
          <w:szCs w:val="28"/>
        </w:rPr>
        <w:t>6</w:t>
      </w:r>
      <w:r w:rsidR="00425F26" w:rsidRPr="00360216">
        <w:rPr>
          <w:sz w:val="28"/>
          <w:szCs w:val="28"/>
        </w:rPr>
        <w:t xml:space="preserve">,5 </w:t>
      </w:r>
      <w:proofErr w:type="spellStart"/>
      <w:r w:rsidR="00425F26" w:rsidRPr="00360216">
        <w:rPr>
          <w:sz w:val="28"/>
          <w:szCs w:val="28"/>
        </w:rPr>
        <w:t>тыс.тонн</w:t>
      </w:r>
      <w:proofErr w:type="spellEnd"/>
      <w:r w:rsidR="00425F26" w:rsidRPr="00360216">
        <w:rPr>
          <w:sz w:val="28"/>
          <w:szCs w:val="28"/>
        </w:rPr>
        <w:t>)  при среднем</w:t>
      </w:r>
      <w:r w:rsidR="00346253">
        <w:rPr>
          <w:sz w:val="28"/>
          <w:szCs w:val="28"/>
        </w:rPr>
        <w:t xml:space="preserve"> надое на 1 фуражную корову 8401</w:t>
      </w:r>
      <w:r w:rsidR="00425F26" w:rsidRPr="00360216">
        <w:rPr>
          <w:sz w:val="28"/>
          <w:szCs w:val="28"/>
        </w:rPr>
        <w:t xml:space="preserve"> кг</w:t>
      </w:r>
      <w:r w:rsidR="00346253">
        <w:rPr>
          <w:sz w:val="28"/>
          <w:szCs w:val="28"/>
        </w:rPr>
        <w:t>, что на 8,9% выше 2017</w:t>
      </w:r>
      <w:r w:rsidR="00425F26">
        <w:rPr>
          <w:sz w:val="28"/>
          <w:szCs w:val="28"/>
        </w:rPr>
        <w:t>г.</w:t>
      </w:r>
      <w:r w:rsidR="00425F26" w:rsidRPr="00360216">
        <w:rPr>
          <w:sz w:val="28"/>
          <w:szCs w:val="28"/>
        </w:rPr>
        <w:t xml:space="preserve"> (2016г.- 7</w:t>
      </w:r>
      <w:r w:rsidR="00346253">
        <w:rPr>
          <w:sz w:val="28"/>
          <w:szCs w:val="28"/>
        </w:rPr>
        <w:t>715</w:t>
      </w:r>
      <w:r w:rsidR="00425F26" w:rsidRPr="00360216">
        <w:rPr>
          <w:sz w:val="28"/>
          <w:szCs w:val="28"/>
        </w:rPr>
        <w:t xml:space="preserve"> кг</w:t>
      </w:r>
      <w:r w:rsidR="00425F26">
        <w:rPr>
          <w:sz w:val="28"/>
          <w:szCs w:val="28"/>
        </w:rPr>
        <w:t>)</w:t>
      </w:r>
      <w:r w:rsidR="00425F26" w:rsidRPr="00360216">
        <w:rPr>
          <w:sz w:val="28"/>
          <w:szCs w:val="28"/>
        </w:rPr>
        <w:t xml:space="preserve">. </w:t>
      </w:r>
      <w:r w:rsidR="0025403C">
        <w:rPr>
          <w:sz w:val="28"/>
          <w:szCs w:val="28"/>
        </w:rPr>
        <w:t xml:space="preserve"> </w:t>
      </w:r>
      <w:r w:rsidR="00346253">
        <w:rPr>
          <w:sz w:val="28"/>
          <w:szCs w:val="28"/>
        </w:rPr>
        <w:t>Реализовано мяса всех  видов скота и птицы - 5092 тонн</w:t>
      </w:r>
      <w:r w:rsidR="0025403C">
        <w:rPr>
          <w:sz w:val="28"/>
          <w:szCs w:val="28"/>
        </w:rPr>
        <w:t>.</w:t>
      </w:r>
      <w:r w:rsidR="00425F26">
        <w:rPr>
          <w:sz w:val="28"/>
          <w:szCs w:val="28"/>
        </w:rPr>
        <w:t xml:space="preserve"> </w:t>
      </w:r>
    </w:p>
    <w:p w:rsidR="00425F26" w:rsidRDefault="00425F26" w:rsidP="0025403C">
      <w:pPr>
        <w:spacing w:line="360" w:lineRule="auto"/>
        <w:ind w:firstLine="708"/>
        <w:jc w:val="both"/>
        <w:rPr>
          <w:sz w:val="28"/>
          <w:szCs w:val="28"/>
        </w:rPr>
      </w:pPr>
      <w:r>
        <w:rPr>
          <w:sz w:val="28"/>
          <w:szCs w:val="28"/>
        </w:rPr>
        <w:t>Валовый сбор зерна после доработки составил 7</w:t>
      </w:r>
      <w:r w:rsidR="00346253">
        <w:rPr>
          <w:sz w:val="28"/>
          <w:szCs w:val="28"/>
        </w:rPr>
        <w:t>3,3</w:t>
      </w:r>
      <w:r>
        <w:rPr>
          <w:sz w:val="28"/>
          <w:szCs w:val="28"/>
        </w:rPr>
        <w:t xml:space="preserve"> </w:t>
      </w:r>
      <w:proofErr w:type="spellStart"/>
      <w:r>
        <w:rPr>
          <w:sz w:val="28"/>
          <w:szCs w:val="28"/>
        </w:rPr>
        <w:t>тыс</w:t>
      </w:r>
      <w:proofErr w:type="gramStart"/>
      <w:r>
        <w:rPr>
          <w:sz w:val="28"/>
          <w:szCs w:val="28"/>
        </w:rPr>
        <w:t>.т</w:t>
      </w:r>
      <w:proofErr w:type="gramEnd"/>
      <w:r>
        <w:rPr>
          <w:sz w:val="28"/>
          <w:szCs w:val="28"/>
        </w:rPr>
        <w:t>онн</w:t>
      </w:r>
      <w:proofErr w:type="spellEnd"/>
      <w:r>
        <w:rPr>
          <w:sz w:val="28"/>
          <w:szCs w:val="28"/>
        </w:rPr>
        <w:t xml:space="preserve">, </w:t>
      </w:r>
      <w:r w:rsidR="00346253">
        <w:rPr>
          <w:sz w:val="28"/>
          <w:szCs w:val="28"/>
        </w:rPr>
        <w:t>,  при урожайности 32,4 ц/га (2017г. -33,9</w:t>
      </w:r>
      <w:r>
        <w:rPr>
          <w:sz w:val="28"/>
          <w:szCs w:val="28"/>
        </w:rPr>
        <w:t xml:space="preserve"> ц/га). </w:t>
      </w:r>
    </w:p>
    <w:p w:rsidR="00A73E23" w:rsidRDefault="00425F26" w:rsidP="00A40EE0">
      <w:pPr>
        <w:spacing w:line="360" w:lineRule="auto"/>
        <w:ind w:firstLine="708"/>
        <w:jc w:val="both"/>
        <w:rPr>
          <w:sz w:val="28"/>
          <w:szCs w:val="28"/>
        </w:rPr>
      </w:pPr>
      <w:r>
        <w:rPr>
          <w:sz w:val="28"/>
          <w:szCs w:val="28"/>
        </w:rPr>
        <w:t xml:space="preserve">Валовый сбор сахарной свеклы в физическом весе составил </w:t>
      </w:r>
      <w:r w:rsidR="00346253">
        <w:rPr>
          <w:sz w:val="28"/>
          <w:szCs w:val="28"/>
        </w:rPr>
        <w:t>70,2</w:t>
      </w:r>
      <w:r>
        <w:rPr>
          <w:sz w:val="28"/>
          <w:szCs w:val="28"/>
        </w:rPr>
        <w:t xml:space="preserve"> </w:t>
      </w:r>
      <w:proofErr w:type="spellStart"/>
      <w:r>
        <w:rPr>
          <w:sz w:val="28"/>
          <w:szCs w:val="28"/>
        </w:rPr>
        <w:t>тыс</w:t>
      </w:r>
      <w:proofErr w:type="gramStart"/>
      <w:r>
        <w:rPr>
          <w:sz w:val="28"/>
          <w:szCs w:val="28"/>
        </w:rPr>
        <w:t>.т</w:t>
      </w:r>
      <w:proofErr w:type="gramEnd"/>
      <w:r>
        <w:rPr>
          <w:sz w:val="28"/>
          <w:szCs w:val="28"/>
        </w:rPr>
        <w:t>онн</w:t>
      </w:r>
      <w:proofErr w:type="spellEnd"/>
      <w:r>
        <w:rPr>
          <w:sz w:val="28"/>
          <w:szCs w:val="28"/>
        </w:rPr>
        <w:t xml:space="preserve">, </w:t>
      </w:r>
      <w:r w:rsidR="00346253">
        <w:rPr>
          <w:sz w:val="28"/>
          <w:szCs w:val="28"/>
        </w:rPr>
        <w:t>при средней урожайности 264,7</w:t>
      </w:r>
      <w:r>
        <w:rPr>
          <w:sz w:val="28"/>
          <w:szCs w:val="28"/>
        </w:rPr>
        <w:t xml:space="preserve"> ц/га. </w:t>
      </w:r>
      <w:r w:rsidR="00A40EE0">
        <w:rPr>
          <w:sz w:val="28"/>
          <w:szCs w:val="28"/>
        </w:rPr>
        <w:t xml:space="preserve"> и  </w:t>
      </w:r>
      <w:r>
        <w:rPr>
          <w:sz w:val="28"/>
          <w:szCs w:val="28"/>
        </w:rPr>
        <w:t xml:space="preserve"> подсолнечника </w:t>
      </w:r>
      <w:r w:rsidR="00A40EE0">
        <w:rPr>
          <w:sz w:val="28"/>
          <w:szCs w:val="28"/>
        </w:rPr>
        <w:t xml:space="preserve">убрано </w:t>
      </w:r>
      <w:r w:rsidR="00346253">
        <w:rPr>
          <w:sz w:val="28"/>
          <w:szCs w:val="28"/>
        </w:rPr>
        <w:t xml:space="preserve"> 14,4</w:t>
      </w:r>
      <w:r>
        <w:rPr>
          <w:sz w:val="28"/>
          <w:szCs w:val="28"/>
        </w:rPr>
        <w:t xml:space="preserve"> тыс.</w:t>
      </w:r>
      <w:r w:rsidR="00346253">
        <w:rPr>
          <w:sz w:val="28"/>
          <w:szCs w:val="28"/>
        </w:rPr>
        <w:t xml:space="preserve"> тонн, что составляет 127,4% к уровню прошлого года.</w:t>
      </w:r>
    </w:p>
    <w:p w:rsidR="006C1425" w:rsidRDefault="00A73E23" w:rsidP="00A40EE0">
      <w:pPr>
        <w:spacing w:line="360" w:lineRule="auto"/>
        <w:ind w:firstLine="708"/>
        <w:jc w:val="both"/>
        <w:rPr>
          <w:sz w:val="28"/>
          <w:szCs w:val="28"/>
        </w:rPr>
      </w:pPr>
      <w:r>
        <w:rPr>
          <w:sz w:val="28"/>
          <w:szCs w:val="28"/>
        </w:rPr>
        <w:t>Доля прибыльных сельскохозяйственных организаций</w:t>
      </w:r>
      <w:r w:rsidR="00346253">
        <w:rPr>
          <w:sz w:val="28"/>
          <w:szCs w:val="28"/>
        </w:rPr>
        <w:t xml:space="preserve"> в </w:t>
      </w:r>
      <w:proofErr w:type="gramStart"/>
      <w:r w:rsidR="00346253">
        <w:rPr>
          <w:sz w:val="28"/>
          <w:szCs w:val="28"/>
        </w:rPr>
        <w:t>общем</w:t>
      </w:r>
      <w:proofErr w:type="gramEnd"/>
      <w:r w:rsidR="00346253">
        <w:rPr>
          <w:sz w:val="28"/>
          <w:szCs w:val="28"/>
        </w:rPr>
        <w:t xml:space="preserve"> их числе составила 60</w:t>
      </w:r>
      <w:r>
        <w:rPr>
          <w:sz w:val="28"/>
          <w:szCs w:val="28"/>
        </w:rPr>
        <w:t>%.</w:t>
      </w:r>
      <w:r w:rsidR="00A40EE0" w:rsidRPr="006C1425">
        <w:rPr>
          <w:sz w:val="28"/>
          <w:szCs w:val="28"/>
        </w:rPr>
        <w:t xml:space="preserve"> </w:t>
      </w:r>
    </w:p>
    <w:p w:rsidR="00A73E23" w:rsidRDefault="00A73E23" w:rsidP="00A40EE0">
      <w:pPr>
        <w:spacing w:line="360" w:lineRule="auto"/>
        <w:ind w:firstLine="708"/>
        <w:jc w:val="both"/>
        <w:rPr>
          <w:sz w:val="28"/>
          <w:szCs w:val="28"/>
        </w:rPr>
      </w:pPr>
    </w:p>
    <w:p w:rsidR="00A73E23" w:rsidRPr="00284280" w:rsidRDefault="00A73E23" w:rsidP="00A40EE0">
      <w:pPr>
        <w:spacing w:line="360" w:lineRule="auto"/>
        <w:ind w:firstLine="708"/>
        <w:jc w:val="both"/>
        <w:rPr>
          <w:b/>
          <w:sz w:val="28"/>
          <w:szCs w:val="28"/>
        </w:rPr>
      </w:pPr>
      <w:r w:rsidRPr="00284280">
        <w:rPr>
          <w:b/>
          <w:sz w:val="28"/>
          <w:szCs w:val="28"/>
        </w:rPr>
        <w:t>Дорожное хозяйство</w:t>
      </w:r>
    </w:p>
    <w:p w:rsidR="002A0A6E" w:rsidRPr="00284280" w:rsidRDefault="002A0A6E" w:rsidP="00A73E23">
      <w:pPr>
        <w:pStyle w:val="consplusnormal0"/>
        <w:spacing w:before="0" w:beforeAutospacing="0" w:after="0" w:afterAutospacing="0" w:line="360" w:lineRule="auto"/>
        <w:ind w:firstLine="567"/>
        <w:jc w:val="both"/>
        <w:rPr>
          <w:sz w:val="28"/>
          <w:szCs w:val="28"/>
        </w:rPr>
      </w:pPr>
    </w:p>
    <w:p w:rsidR="00A73E23" w:rsidRPr="00284280" w:rsidRDefault="00A73E23" w:rsidP="00A73E23">
      <w:pPr>
        <w:pStyle w:val="consplusnormal0"/>
        <w:spacing w:before="0" w:beforeAutospacing="0" w:after="0" w:afterAutospacing="0" w:line="360" w:lineRule="auto"/>
        <w:ind w:firstLine="567"/>
        <w:jc w:val="both"/>
        <w:rPr>
          <w:sz w:val="28"/>
          <w:szCs w:val="28"/>
        </w:rPr>
      </w:pPr>
      <w:r w:rsidRPr="00284280">
        <w:rPr>
          <w:sz w:val="28"/>
          <w:szCs w:val="28"/>
        </w:rPr>
        <w:t>Автомобильные дороги - один из важнейших элементов транспортно-коммуникационной системы, оказывающих огромное влияние на развитие экономики и социальной сферы.</w:t>
      </w:r>
    </w:p>
    <w:p w:rsidR="00A73E23" w:rsidRPr="00C5525B" w:rsidRDefault="00A73E23" w:rsidP="00A73E23">
      <w:pPr>
        <w:pStyle w:val="consplusnormal0"/>
        <w:spacing w:before="0" w:beforeAutospacing="0" w:after="0" w:afterAutospacing="0" w:line="360" w:lineRule="auto"/>
        <w:ind w:firstLine="567"/>
        <w:jc w:val="both"/>
        <w:rPr>
          <w:sz w:val="28"/>
          <w:szCs w:val="28"/>
        </w:rPr>
      </w:pPr>
      <w:r w:rsidRPr="00C5525B">
        <w:rPr>
          <w:sz w:val="28"/>
          <w:szCs w:val="28"/>
        </w:rPr>
        <w:t xml:space="preserve">Между тем, состояние дорожной сети Каменского муниципального  района не в полной мере соответствует экономическим и социальным потребностям. </w:t>
      </w:r>
    </w:p>
    <w:p w:rsidR="00284280" w:rsidRDefault="00A73E23" w:rsidP="00A73E23">
      <w:pPr>
        <w:autoSpaceDE w:val="0"/>
        <w:autoSpaceDN w:val="0"/>
        <w:adjustRightInd w:val="0"/>
        <w:spacing w:line="360" w:lineRule="auto"/>
        <w:ind w:firstLine="567"/>
        <w:jc w:val="both"/>
        <w:rPr>
          <w:sz w:val="28"/>
          <w:szCs w:val="28"/>
        </w:rPr>
      </w:pPr>
      <w:r w:rsidRPr="00C5525B">
        <w:rPr>
          <w:sz w:val="28"/>
          <w:szCs w:val="28"/>
        </w:rPr>
        <w:lastRenderedPageBreak/>
        <w:t>Протяжённость дорожной сети по Каменскому  муници</w:t>
      </w:r>
      <w:r>
        <w:rPr>
          <w:sz w:val="28"/>
          <w:szCs w:val="28"/>
        </w:rPr>
        <w:t>пальному району сост</w:t>
      </w:r>
      <w:r w:rsidR="00284280">
        <w:rPr>
          <w:sz w:val="28"/>
          <w:szCs w:val="28"/>
        </w:rPr>
        <w:t>авляет 534,6 км, из которых 95,2</w:t>
      </w:r>
      <w:r>
        <w:rPr>
          <w:sz w:val="28"/>
          <w:szCs w:val="28"/>
        </w:rPr>
        <w:t xml:space="preserve">% </w:t>
      </w:r>
      <w:r w:rsidRPr="00C5525B">
        <w:rPr>
          <w:sz w:val="28"/>
          <w:szCs w:val="28"/>
        </w:rPr>
        <w:t xml:space="preserve"> % не соответствуют нормативным требованиям, требуют </w:t>
      </w:r>
      <w:r>
        <w:rPr>
          <w:sz w:val="28"/>
          <w:szCs w:val="28"/>
        </w:rPr>
        <w:t>капитального и текущего ремонта</w:t>
      </w:r>
      <w:r w:rsidRPr="00C5525B">
        <w:rPr>
          <w:sz w:val="28"/>
          <w:szCs w:val="28"/>
        </w:rPr>
        <w:t>.</w:t>
      </w:r>
      <w:r>
        <w:rPr>
          <w:sz w:val="28"/>
          <w:szCs w:val="28"/>
        </w:rPr>
        <w:t xml:space="preserve"> </w:t>
      </w:r>
    </w:p>
    <w:p w:rsidR="00A73E23" w:rsidRPr="00C5525B" w:rsidRDefault="00A73E23" w:rsidP="00A73E23">
      <w:pPr>
        <w:autoSpaceDE w:val="0"/>
        <w:autoSpaceDN w:val="0"/>
        <w:adjustRightInd w:val="0"/>
        <w:spacing w:line="360" w:lineRule="auto"/>
        <w:ind w:firstLine="567"/>
        <w:jc w:val="both"/>
        <w:rPr>
          <w:sz w:val="28"/>
          <w:szCs w:val="28"/>
        </w:rPr>
      </w:pPr>
      <w:r w:rsidRPr="00C5525B">
        <w:rPr>
          <w:sz w:val="28"/>
          <w:szCs w:val="28"/>
        </w:rPr>
        <w:t xml:space="preserve">Особенно актуален ремонт дорог в сельских населенных пунктах. Плохое состояние дорог, а порой и само их отсутствие, является серьёзной проблемой. </w:t>
      </w:r>
    </w:p>
    <w:p w:rsidR="00A73E23" w:rsidRPr="00C5525B" w:rsidRDefault="00A73E23" w:rsidP="00A73E23">
      <w:pPr>
        <w:autoSpaceDE w:val="0"/>
        <w:autoSpaceDN w:val="0"/>
        <w:adjustRightInd w:val="0"/>
        <w:spacing w:line="360" w:lineRule="auto"/>
        <w:ind w:firstLine="567"/>
        <w:jc w:val="both"/>
        <w:rPr>
          <w:sz w:val="28"/>
          <w:szCs w:val="28"/>
        </w:rPr>
      </w:pPr>
      <w:r w:rsidRPr="00C5525B">
        <w:rPr>
          <w:sz w:val="28"/>
          <w:szCs w:val="28"/>
        </w:rPr>
        <w:t xml:space="preserve">Начиная с 2014 года в </w:t>
      </w:r>
      <w:proofErr w:type="gramStart"/>
      <w:r w:rsidRPr="00C5525B">
        <w:rPr>
          <w:sz w:val="28"/>
          <w:szCs w:val="28"/>
        </w:rPr>
        <w:t>районе</w:t>
      </w:r>
      <w:proofErr w:type="gramEnd"/>
      <w:r w:rsidRPr="00C5525B">
        <w:rPr>
          <w:sz w:val="28"/>
          <w:szCs w:val="28"/>
        </w:rPr>
        <w:t xml:space="preserve"> используются средства дорожного фонда. </w:t>
      </w:r>
    </w:p>
    <w:p w:rsidR="00A73E23" w:rsidRDefault="00284280" w:rsidP="00A73E23">
      <w:pPr>
        <w:suppressAutoHyphens/>
        <w:spacing w:line="360" w:lineRule="auto"/>
        <w:jc w:val="both"/>
        <w:rPr>
          <w:sz w:val="28"/>
          <w:szCs w:val="28"/>
        </w:rPr>
      </w:pPr>
      <w:r>
        <w:rPr>
          <w:sz w:val="28"/>
          <w:szCs w:val="28"/>
        </w:rPr>
        <w:t>В 2018</w:t>
      </w:r>
      <w:r w:rsidR="00A73E23" w:rsidRPr="00C5525B">
        <w:rPr>
          <w:sz w:val="28"/>
          <w:szCs w:val="28"/>
        </w:rPr>
        <w:t xml:space="preserve"> году на содержание и ремонт муниципальных автомобильных дорог городского и сельских поселений – израсходовано средств в сумме </w:t>
      </w:r>
      <w:r>
        <w:rPr>
          <w:sz w:val="28"/>
          <w:szCs w:val="28"/>
        </w:rPr>
        <w:t>более 60</w:t>
      </w:r>
      <w:r w:rsidR="00A73E23" w:rsidRPr="00C5525B">
        <w:rPr>
          <w:sz w:val="28"/>
          <w:szCs w:val="28"/>
        </w:rPr>
        <w:t xml:space="preserve"> </w:t>
      </w:r>
      <w:proofErr w:type="spellStart"/>
      <w:r w:rsidR="00A73E23" w:rsidRPr="00C5525B">
        <w:rPr>
          <w:sz w:val="28"/>
          <w:szCs w:val="28"/>
        </w:rPr>
        <w:t>млн</w:t>
      </w:r>
      <w:proofErr w:type="gramStart"/>
      <w:r w:rsidR="00A73E23" w:rsidRPr="00C5525B">
        <w:rPr>
          <w:sz w:val="28"/>
          <w:szCs w:val="28"/>
        </w:rPr>
        <w:t>.р</w:t>
      </w:r>
      <w:proofErr w:type="gramEnd"/>
      <w:r w:rsidR="00A73E23" w:rsidRPr="00C5525B">
        <w:rPr>
          <w:sz w:val="28"/>
          <w:szCs w:val="28"/>
        </w:rPr>
        <w:t>уб</w:t>
      </w:r>
      <w:proofErr w:type="spellEnd"/>
      <w:r w:rsidR="00A73E23" w:rsidRPr="00C5525B">
        <w:rPr>
          <w:sz w:val="28"/>
          <w:szCs w:val="28"/>
        </w:rPr>
        <w:t>.</w:t>
      </w:r>
      <w:r w:rsidR="00A73E23">
        <w:rPr>
          <w:sz w:val="28"/>
          <w:szCs w:val="28"/>
        </w:rPr>
        <w:t xml:space="preserve"> За год произведен ремонт </w:t>
      </w:r>
      <w:r>
        <w:rPr>
          <w:sz w:val="28"/>
          <w:szCs w:val="28"/>
        </w:rPr>
        <w:t>10,8</w:t>
      </w:r>
      <w:r w:rsidR="00A73E23" w:rsidRPr="00C5525B">
        <w:rPr>
          <w:sz w:val="28"/>
          <w:szCs w:val="28"/>
        </w:rPr>
        <w:t xml:space="preserve"> км </w:t>
      </w:r>
      <w:r w:rsidR="00A73E23">
        <w:rPr>
          <w:sz w:val="28"/>
          <w:szCs w:val="28"/>
        </w:rPr>
        <w:t>асфальтовог</w:t>
      </w:r>
      <w:r>
        <w:rPr>
          <w:sz w:val="28"/>
          <w:szCs w:val="28"/>
        </w:rPr>
        <w:t>о покрытия  и отсыпано щебнем 32,5</w:t>
      </w:r>
      <w:r w:rsidR="00F924EA">
        <w:rPr>
          <w:sz w:val="28"/>
          <w:szCs w:val="28"/>
        </w:rPr>
        <w:t xml:space="preserve"> к</w:t>
      </w:r>
      <w:r w:rsidR="00A73E23" w:rsidRPr="00C5525B">
        <w:rPr>
          <w:sz w:val="28"/>
          <w:szCs w:val="28"/>
        </w:rPr>
        <w:t>м. дорог.</w:t>
      </w:r>
    </w:p>
    <w:p w:rsidR="001B2A2A" w:rsidRDefault="00A73E23" w:rsidP="00A73E23">
      <w:pPr>
        <w:suppressAutoHyphens/>
        <w:spacing w:line="360" w:lineRule="auto"/>
        <w:ind w:firstLine="708"/>
        <w:jc w:val="both"/>
        <w:rPr>
          <w:sz w:val="28"/>
          <w:szCs w:val="28"/>
        </w:rPr>
      </w:pPr>
      <w:r>
        <w:rPr>
          <w:sz w:val="28"/>
          <w:szCs w:val="28"/>
        </w:rPr>
        <w:t xml:space="preserve">Транспортное обслуживание в районе обеспечивает предприятие МУП «Каменский транспортник»  Вся маршрутная сеть сохранена, автобусное сообщение поддерживается со всеми населенными пунктами. Администрацией района проводится работа по укреплению материально-технической базы предприятия. </w:t>
      </w:r>
    </w:p>
    <w:p w:rsidR="00284280" w:rsidRPr="00C5525B" w:rsidRDefault="00284280" w:rsidP="00A73E23">
      <w:pPr>
        <w:suppressAutoHyphens/>
        <w:spacing w:line="360" w:lineRule="auto"/>
        <w:ind w:firstLine="708"/>
        <w:jc w:val="both"/>
        <w:rPr>
          <w:sz w:val="28"/>
          <w:szCs w:val="28"/>
        </w:rPr>
      </w:pPr>
    </w:p>
    <w:p w:rsidR="004424D3" w:rsidRDefault="004424D3" w:rsidP="004424D3">
      <w:pPr>
        <w:pStyle w:val="a7"/>
        <w:numPr>
          <w:ilvl w:val="0"/>
          <w:numId w:val="10"/>
        </w:numPr>
        <w:spacing w:line="360" w:lineRule="auto"/>
        <w:jc w:val="center"/>
        <w:rPr>
          <w:b/>
          <w:sz w:val="28"/>
          <w:szCs w:val="28"/>
        </w:rPr>
      </w:pPr>
      <w:r w:rsidRPr="004424D3">
        <w:rPr>
          <w:b/>
          <w:sz w:val="28"/>
          <w:szCs w:val="28"/>
        </w:rPr>
        <w:t>Образование</w:t>
      </w:r>
    </w:p>
    <w:p w:rsidR="00C346C2" w:rsidRPr="00C346C2" w:rsidRDefault="00C346C2" w:rsidP="001614B9">
      <w:pPr>
        <w:spacing w:line="360" w:lineRule="auto"/>
        <w:ind w:firstLine="708"/>
        <w:jc w:val="both"/>
        <w:rPr>
          <w:b/>
          <w:sz w:val="28"/>
          <w:szCs w:val="28"/>
        </w:rPr>
      </w:pPr>
      <w:r w:rsidRPr="00C346C2">
        <w:rPr>
          <w:b/>
          <w:sz w:val="28"/>
          <w:szCs w:val="28"/>
        </w:rPr>
        <w:t xml:space="preserve">Дошкольное образование </w:t>
      </w:r>
    </w:p>
    <w:p w:rsidR="00284280" w:rsidRPr="00995B03" w:rsidRDefault="00284280" w:rsidP="00284280">
      <w:pPr>
        <w:spacing w:line="360" w:lineRule="auto"/>
        <w:ind w:firstLine="708"/>
        <w:jc w:val="both"/>
        <w:rPr>
          <w:sz w:val="28"/>
          <w:szCs w:val="28"/>
        </w:rPr>
      </w:pPr>
      <w:r w:rsidRPr="00995B03">
        <w:rPr>
          <w:sz w:val="28"/>
          <w:szCs w:val="28"/>
        </w:rPr>
        <w:t xml:space="preserve">В Каменском муниципальном районе функционируют </w:t>
      </w:r>
      <w:r>
        <w:rPr>
          <w:sz w:val="28"/>
          <w:szCs w:val="28"/>
        </w:rPr>
        <w:t>2</w:t>
      </w:r>
      <w:r w:rsidRPr="00995B03">
        <w:rPr>
          <w:sz w:val="28"/>
          <w:szCs w:val="28"/>
        </w:rPr>
        <w:t xml:space="preserve"> </w:t>
      </w:r>
      <w:proofErr w:type="gramStart"/>
      <w:r w:rsidRPr="00995B03">
        <w:rPr>
          <w:sz w:val="28"/>
          <w:szCs w:val="28"/>
        </w:rPr>
        <w:t>дошкольны</w:t>
      </w:r>
      <w:r>
        <w:rPr>
          <w:sz w:val="28"/>
          <w:szCs w:val="28"/>
        </w:rPr>
        <w:t>х</w:t>
      </w:r>
      <w:proofErr w:type="gramEnd"/>
      <w:r>
        <w:rPr>
          <w:sz w:val="28"/>
          <w:szCs w:val="28"/>
        </w:rPr>
        <w:t xml:space="preserve"> </w:t>
      </w:r>
      <w:r w:rsidRPr="00995B03">
        <w:rPr>
          <w:sz w:val="28"/>
          <w:szCs w:val="28"/>
        </w:rPr>
        <w:t>образовательны</w:t>
      </w:r>
      <w:r>
        <w:rPr>
          <w:sz w:val="28"/>
          <w:szCs w:val="28"/>
        </w:rPr>
        <w:t>х</w:t>
      </w:r>
      <w:r w:rsidRPr="00995B03">
        <w:rPr>
          <w:sz w:val="28"/>
          <w:szCs w:val="28"/>
        </w:rPr>
        <w:t xml:space="preserve"> учреждени</w:t>
      </w:r>
      <w:r>
        <w:rPr>
          <w:sz w:val="28"/>
          <w:szCs w:val="28"/>
        </w:rPr>
        <w:t>я</w:t>
      </w:r>
      <w:r w:rsidRPr="00995B03">
        <w:rPr>
          <w:sz w:val="28"/>
          <w:szCs w:val="28"/>
        </w:rPr>
        <w:t xml:space="preserve">: </w:t>
      </w:r>
      <w:r>
        <w:rPr>
          <w:sz w:val="28"/>
          <w:szCs w:val="28"/>
        </w:rPr>
        <w:t>МБ</w:t>
      </w:r>
      <w:r w:rsidRPr="00995B03">
        <w:rPr>
          <w:sz w:val="28"/>
          <w:szCs w:val="28"/>
        </w:rPr>
        <w:t xml:space="preserve">ДОУ «Детский сад  «Колокольчик», МКДОУ «Детский сад «Теремок»,  </w:t>
      </w:r>
      <w:r>
        <w:rPr>
          <w:sz w:val="28"/>
          <w:szCs w:val="28"/>
        </w:rPr>
        <w:t>а также функционируют 4 дошкольные группы при МКОУ «</w:t>
      </w:r>
      <w:proofErr w:type="spellStart"/>
      <w:r>
        <w:rPr>
          <w:sz w:val="28"/>
          <w:szCs w:val="28"/>
        </w:rPr>
        <w:t>Татаринская</w:t>
      </w:r>
      <w:proofErr w:type="spellEnd"/>
      <w:r>
        <w:rPr>
          <w:sz w:val="28"/>
          <w:szCs w:val="28"/>
        </w:rPr>
        <w:t xml:space="preserve"> СОШ»,  МКОУ «</w:t>
      </w:r>
      <w:proofErr w:type="spellStart"/>
      <w:r>
        <w:rPr>
          <w:sz w:val="28"/>
          <w:szCs w:val="28"/>
        </w:rPr>
        <w:t>Тхоревская</w:t>
      </w:r>
      <w:proofErr w:type="spellEnd"/>
      <w:r>
        <w:rPr>
          <w:sz w:val="28"/>
          <w:szCs w:val="28"/>
        </w:rPr>
        <w:t xml:space="preserve"> ООШ», МКОУ «</w:t>
      </w:r>
      <w:proofErr w:type="spellStart"/>
      <w:r>
        <w:rPr>
          <w:sz w:val="28"/>
          <w:szCs w:val="28"/>
        </w:rPr>
        <w:t>Крутчанская</w:t>
      </w:r>
      <w:proofErr w:type="spellEnd"/>
      <w:r>
        <w:rPr>
          <w:sz w:val="28"/>
          <w:szCs w:val="28"/>
        </w:rPr>
        <w:t xml:space="preserve"> ООШ» и МКОУ «</w:t>
      </w:r>
      <w:proofErr w:type="spellStart"/>
      <w:r>
        <w:rPr>
          <w:sz w:val="28"/>
          <w:szCs w:val="28"/>
        </w:rPr>
        <w:t>Сончинская</w:t>
      </w:r>
      <w:proofErr w:type="spellEnd"/>
      <w:r>
        <w:rPr>
          <w:sz w:val="28"/>
          <w:szCs w:val="28"/>
        </w:rPr>
        <w:t xml:space="preserve"> ООШ».</w:t>
      </w:r>
      <w:r w:rsidRPr="00995B03">
        <w:rPr>
          <w:sz w:val="28"/>
          <w:szCs w:val="28"/>
        </w:rPr>
        <w:t xml:space="preserve"> </w:t>
      </w:r>
    </w:p>
    <w:p w:rsidR="00284280" w:rsidRPr="00995B03" w:rsidRDefault="00284280" w:rsidP="00284280">
      <w:pPr>
        <w:spacing w:line="360" w:lineRule="auto"/>
        <w:jc w:val="both"/>
        <w:rPr>
          <w:sz w:val="28"/>
          <w:szCs w:val="28"/>
        </w:rPr>
      </w:pPr>
      <w:r w:rsidRPr="00995B03">
        <w:rPr>
          <w:sz w:val="28"/>
          <w:szCs w:val="28"/>
        </w:rPr>
        <w:tab/>
        <w:t>Очередности в дошкольных образовательных учреждениях в Каменском муниципальном районе нет.</w:t>
      </w:r>
    </w:p>
    <w:p w:rsidR="00284280" w:rsidRPr="00995B03" w:rsidRDefault="00284280" w:rsidP="00284280">
      <w:pPr>
        <w:spacing w:line="360" w:lineRule="auto"/>
        <w:ind w:firstLine="708"/>
        <w:jc w:val="both"/>
        <w:rPr>
          <w:sz w:val="28"/>
          <w:szCs w:val="28"/>
        </w:rPr>
      </w:pPr>
      <w:r w:rsidRPr="00995B03">
        <w:rPr>
          <w:sz w:val="28"/>
          <w:szCs w:val="28"/>
        </w:rPr>
        <w:t>Общее количество мест 5</w:t>
      </w:r>
      <w:r>
        <w:rPr>
          <w:sz w:val="28"/>
          <w:szCs w:val="28"/>
        </w:rPr>
        <w:t>95</w:t>
      </w:r>
      <w:r w:rsidRPr="00995B03">
        <w:rPr>
          <w:sz w:val="28"/>
          <w:szCs w:val="28"/>
        </w:rPr>
        <w:t>, общий охват услугами дошкольного образования по состоянию на 01.01.201</w:t>
      </w:r>
      <w:r>
        <w:rPr>
          <w:sz w:val="28"/>
          <w:szCs w:val="28"/>
        </w:rPr>
        <w:t>8</w:t>
      </w:r>
      <w:r w:rsidRPr="00995B03">
        <w:rPr>
          <w:sz w:val="28"/>
          <w:szCs w:val="28"/>
        </w:rPr>
        <w:t xml:space="preserve">г. составляет </w:t>
      </w:r>
      <w:r>
        <w:rPr>
          <w:sz w:val="28"/>
          <w:szCs w:val="28"/>
        </w:rPr>
        <w:t>488детей, т.е. 100% от числа поданных заявлений.</w:t>
      </w:r>
    </w:p>
    <w:p w:rsidR="00284280" w:rsidRDefault="00284280" w:rsidP="00284280">
      <w:pPr>
        <w:autoSpaceDE w:val="0"/>
        <w:autoSpaceDN w:val="0"/>
        <w:adjustRightInd w:val="0"/>
        <w:spacing w:line="360" w:lineRule="auto"/>
        <w:ind w:firstLine="708"/>
        <w:jc w:val="both"/>
        <w:rPr>
          <w:sz w:val="28"/>
          <w:szCs w:val="28"/>
        </w:rPr>
      </w:pPr>
      <w:r w:rsidRPr="00995B03">
        <w:rPr>
          <w:sz w:val="28"/>
          <w:szCs w:val="28"/>
        </w:rPr>
        <w:lastRenderedPageBreak/>
        <w:t xml:space="preserve">Численность детей в возрасте 1-6 лет </w:t>
      </w:r>
      <w:r>
        <w:rPr>
          <w:sz w:val="28"/>
          <w:szCs w:val="28"/>
        </w:rPr>
        <w:t xml:space="preserve">на территории района по данным Росстата  </w:t>
      </w:r>
      <w:r w:rsidRPr="00995B03">
        <w:rPr>
          <w:sz w:val="28"/>
          <w:szCs w:val="28"/>
        </w:rPr>
        <w:t xml:space="preserve">составляет </w:t>
      </w:r>
      <w:r>
        <w:rPr>
          <w:sz w:val="28"/>
          <w:szCs w:val="28"/>
        </w:rPr>
        <w:t>1095</w:t>
      </w:r>
      <w:r w:rsidRPr="00995B03">
        <w:rPr>
          <w:sz w:val="28"/>
          <w:szCs w:val="28"/>
        </w:rPr>
        <w:t xml:space="preserve"> чел.</w:t>
      </w:r>
      <w:r>
        <w:rPr>
          <w:sz w:val="28"/>
          <w:szCs w:val="28"/>
        </w:rPr>
        <w:t>, но фактически многие дети на территории района не проживают.</w:t>
      </w:r>
    </w:p>
    <w:p w:rsidR="00284280" w:rsidRDefault="00284280" w:rsidP="00284280">
      <w:pPr>
        <w:spacing w:line="360" w:lineRule="auto"/>
        <w:ind w:firstLine="851"/>
        <w:jc w:val="both"/>
        <w:rPr>
          <w:color w:val="000000"/>
          <w:sz w:val="28"/>
          <w:szCs w:val="28"/>
        </w:rPr>
      </w:pPr>
      <w:r w:rsidRPr="00995B03">
        <w:rPr>
          <w:sz w:val="28"/>
          <w:szCs w:val="28"/>
        </w:rPr>
        <w:t>Для обеспечения всех детей дошкольного возраста местами в дошкольных учреждениях, совершенствования условий предметно-развивающей среды дошкольных образовательных учреждений, а также удовлетворения запросов</w:t>
      </w:r>
      <w:r>
        <w:rPr>
          <w:sz w:val="28"/>
          <w:szCs w:val="28"/>
        </w:rPr>
        <w:t xml:space="preserve"> </w:t>
      </w:r>
      <w:r w:rsidRPr="00995B03">
        <w:rPr>
          <w:sz w:val="28"/>
          <w:szCs w:val="28"/>
        </w:rPr>
        <w:t xml:space="preserve"> родителей Каменского района и </w:t>
      </w:r>
      <w:proofErr w:type="spellStart"/>
      <w:r w:rsidRPr="00995B03">
        <w:rPr>
          <w:sz w:val="28"/>
          <w:szCs w:val="28"/>
        </w:rPr>
        <w:t>пгт</w:t>
      </w:r>
      <w:proofErr w:type="spellEnd"/>
      <w:r w:rsidRPr="00995B03">
        <w:rPr>
          <w:sz w:val="28"/>
          <w:szCs w:val="28"/>
        </w:rPr>
        <w:t xml:space="preserve"> Каменка в 2014 г. в районе принята муниципальная программа «</w:t>
      </w:r>
      <w:r w:rsidRPr="00995B03">
        <w:rPr>
          <w:color w:val="000000"/>
          <w:sz w:val="28"/>
          <w:szCs w:val="28"/>
        </w:rPr>
        <w:t>Р</w:t>
      </w:r>
      <w:r>
        <w:rPr>
          <w:color w:val="000000"/>
          <w:sz w:val="28"/>
          <w:szCs w:val="28"/>
        </w:rPr>
        <w:t>азвитие образования на 2014-2021</w:t>
      </w:r>
      <w:r w:rsidRPr="00995B03">
        <w:rPr>
          <w:color w:val="000000"/>
          <w:sz w:val="28"/>
          <w:szCs w:val="28"/>
        </w:rPr>
        <w:t xml:space="preserve"> годы».</w:t>
      </w:r>
    </w:p>
    <w:p w:rsidR="00284280" w:rsidRPr="00995B03" w:rsidRDefault="00284280" w:rsidP="00284280">
      <w:pPr>
        <w:spacing w:line="360" w:lineRule="auto"/>
        <w:ind w:firstLine="851"/>
        <w:jc w:val="both"/>
        <w:rPr>
          <w:sz w:val="28"/>
          <w:szCs w:val="28"/>
        </w:rPr>
      </w:pPr>
      <w:r>
        <w:rPr>
          <w:color w:val="000000"/>
          <w:sz w:val="28"/>
          <w:szCs w:val="28"/>
        </w:rPr>
        <w:t>В 2018г. в  МКДОУ «Детский сад «Теремок» открыта  ясельная группа на 15 мест.</w:t>
      </w:r>
    </w:p>
    <w:p w:rsidR="00284280" w:rsidRPr="00995B03" w:rsidRDefault="00284280" w:rsidP="00284280">
      <w:pPr>
        <w:spacing w:line="360" w:lineRule="auto"/>
        <w:ind w:firstLine="708"/>
        <w:jc w:val="both"/>
        <w:rPr>
          <w:sz w:val="28"/>
          <w:szCs w:val="28"/>
        </w:rPr>
      </w:pPr>
      <w:r w:rsidRPr="00995B03">
        <w:rPr>
          <w:sz w:val="28"/>
          <w:szCs w:val="28"/>
        </w:rPr>
        <w:t xml:space="preserve">Учитывая, что дошкольное образование является основой дальнейшего процесса обучения ребенка, его физического, нравственного и интеллектуального развития, отдел  продолжит работу по повышению качества дошкольного образования, сохранению и </w:t>
      </w:r>
      <w:r>
        <w:rPr>
          <w:sz w:val="28"/>
          <w:szCs w:val="28"/>
        </w:rPr>
        <w:t xml:space="preserve">улучшению </w:t>
      </w:r>
      <w:r w:rsidRPr="00995B03">
        <w:rPr>
          <w:sz w:val="28"/>
          <w:szCs w:val="28"/>
        </w:rPr>
        <w:t xml:space="preserve">условий  для развития детей. </w:t>
      </w:r>
    </w:p>
    <w:p w:rsidR="007634F0" w:rsidRDefault="007634F0" w:rsidP="007634F0">
      <w:pPr>
        <w:suppressAutoHyphens/>
        <w:spacing w:line="360" w:lineRule="auto"/>
        <w:ind w:firstLine="540"/>
        <w:jc w:val="both"/>
        <w:rPr>
          <w:sz w:val="28"/>
          <w:szCs w:val="28"/>
        </w:rPr>
      </w:pPr>
      <w:r>
        <w:rPr>
          <w:sz w:val="28"/>
          <w:szCs w:val="28"/>
        </w:rPr>
        <w:t>На протяжении четырех</w:t>
      </w:r>
      <w:r w:rsidRPr="00C93909">
        <w:rPr>
          <w:sz w:val="28"/>
          <w:szCs w:val="28"/>
        </w:rPr>
        <w:t xml:space="preserve"> лет в  Детск</w:t>
      </w:r>
      <w:r>
        <w:rPr>
          <w:sz w:val="28"/>
          <w:szCs w:val="28"/>
        </w:rPr>
        <w:t>ом</w:t>
      </w:r>
      <w:r w:rsidRPr="00C93909">
        <w:rPr>
          <w:sz w:val="28"/>
          <w:szCs w:val="28"/>
        </w:rPr>
        <w:t xml:space="preserve"> са</w:t>
      </w:r>
      <w:r>
        <w:rPr>
          <w:sz w:val="28"/>
          <w:szCs w:val="28"/>
        </w:rPr>
        <w:t>ду «Колокольчик» функционирует структурное подразделение</w:t>
      </w:r>
      <w:r w:rsidRPr="00C93909">
        <w:rPr>
          <w:sz w:val="28"/>
          <w:szCs w:val="28"/>
        </w:rPr>
        <w:t xml:space="preserve"> «</w:t>
      </w:r>
      <w:proofErr w:type="spellStart"/>
      <w:r w:rsidRPr="00C93909">
        <w:rPr>
          <w:sz w:val="28"/>
          <w:szCs w:val="28"/>
        </w:rPr>
        <w:t>Лекотека</w:t>
      </w:r>
      <w:proofErr w:type="spellEnd"/>
      <w:r w:rsidRPr="00C93909">
        <w:rPr>
          <w:sz w:val="28"/>
          <w:szCs w:val="28"/>
        </w:rPr>
        <w:t>» для детей с ОВЗ и детей-инвалидов на 15 мест.</w:t>
      </w:r>
      <w:r>
        <w:rPr>
          <w:sz w:val="28"/>
          <w:szCs w:val="28"/>
        </w:rPr>
        <w:t xml:space="preserve"> В 2017-18 </w:t>
      </w:r>
      <w:proofErr w:type="spellStart"/>
      <w:r>
        <w:rPr>
          <w:sz w:val="28"/>
          <w:szCs w:val="28"/>
        </w:rPr>
        <w:t>у.г</w:t>
      </w:r>
      <w:proofErr w:type="spellEnd"/>
      <w:r>
        <w:rPr>
          <w:sz w:val="28"/>
          <w:szCs w:val="28"/>
        </w:rPr>
        <w:t xml:space="preserve">. детский сад </w:t>
      </w:r>
      <w:r w:rsidR="005F19D0">
        <w:rPr>
          <w:sz w:val="28"/>
          <w:szCs w:val="28"/>
        </w:rPr>
        <w:t>«</w:t>
      </w:r>
      <w:r>
        <w:rPr>
          <w:sz w:val="28"/>
          <w:szCs w:val="28"/>
        </w:rPr>
        <w:t>Колокольчик</w:t>
      </w:r>
      <w:r w:rsidR="005F19D0">
        <w:rPr>
          <w:sz w:val="28"/>
          <w:szCs w:val="28"/>
        </w:rPr>
        <w:t>»,</w:t>
      </w:r>
      <w:r>
        <w:rPr>
          <w:sz w:val="28"/>
          <w:szCs w:val="28"/>
        </w:rPr>
        <w:t xml:space="preserve"> как инновационная площадка</w:t>
      </w:r>
      <w:proofErr w:type="gramStart"/>
      <w:r w:rsidR="005F19D0">
        <w:rPr>
          <w:sz w:val="28"/>
          <w:szCs w:val="28"/>
        </w:rPr>
        <w:t>.</w:t>
      </w:r>
      <w:proofErr w:type="gramEnd"/>
      <w:r>
        <w:rPr>
          <w:sz w:val="28"/>
          <w:szCs w:val="28"/>
        </w:rPr>
        <w:t xml:space="preserve"> </w:t>
      </w:r>
      <w:proofErr w:type="gramStart"/>
      <w:r>
        <w:rPr>
          <w:sz w:val="28"/>
          <w:szCs w:val="28"/>
        </w:rPr>
        <w:t>п</w:t>
      </w:r>
      <w:proofErr w:type="gramEnd"/>
      <w:r>
        <w:rPr>
          <w:sz w:val="28"/>
          <w:szCs w:val="28"/>
        </w:rPr>
        <w:t>ринимает участие в региональном проекте по дуальному обучению педагогических кадров, а также реализует инновационную образовательную программу «ЛЕГО-детский сад».</w:t>
      </w:r>
    </w:p>
    <w:p w:rsidR="00284280" w:rsidRPr="00995B03" w:rsidRDefault="00284280" w:rsidP="00284280">
      <w:pPr>
        <w:spacing w:line="360" w:lineRule="auto"/>
        <w:ind w:firstLine="720"/>
        <w:jc w:val="both"/>
        <w:rPr>
          <w:sz w:val="28"/>
          <w:szCs w:val="28"/>
        </w:rPr>
      </w:pPr>
      <w:r>
        <w:rPr>
          <w:sz w:val="28"/>
          <w:szCs w:val="28"/>
        </w:rPr>
        <w:t xml:space="preserve">В 2018 </w:t>
      </w:r>
      <w:r w:rsidR="000C01D4">
        <w:rPr>
          <w:sz w:val="28"/>
          <w:szCs w:val="28"/>
        </w:rPr>
        <w:t>г</w:t>
      </w:r>
      <w:r>
        <w:rPr>
          <w:sz w:val="28"/>
          <w:szCs w:val="28"/>
        </w:rPr>
        <w:t>оду произведен ремонт ясельной группы в детском саду «Теремок»</w:t>
      </w:r>
      <w:r w:rsidR="000C01D4">
        <w:rPr>
          <w:sz w:val="28"/>
          <w:szCs w:val="28"/>
        </w:rPr>
        <w:t xml:space="preserve">. </w:t>
      </w:r>
      <w:r w:rsidRPr="00995B03">
        <w:rPr>
          <w:sz w:val="28"/>
          <w:szCs w:val="28"/>
        </w:rPr>
        <w:t>На сегодняшний день аварийных</w:t>
      </w:r>
      <w:r>
        <w:rPr>
          <w:sz w:val="28"/>
          <w:szCs w:val="28"/>
        </w:rPr>
        <w:t xml:space="preserve"> зданий</w:t>
      </w:r>
      <w:r w:rsidRPr="00995B03">
        <w:rPr>
          <w:sz w:val="28"/>
          <w:szCs w:val="28"/>
        </w:rPr>
        <w:t xml:space="preserve"> муниципальных дошкольных образовательных учреждений в районе нет.  </w:t>
      </w:r>
    </w:p>
    <w:p w:rsidR="000C01D4" w:rsidRDefault="000C01D4" w:rsidP="00284280">
      <w:pPr>
        <w:suppressAutoHyphens/>
        <w:spacing w:line="360" w:lineRule="auto"/>
        <w:ind w:firstLine="708"/>
        <w:jc w:val="both"/>
        <w:rPr>
          <w:sz w:val="28"/>
          <w:szCs w:val="28"/>
        </w:rPr>
      </w:pPr>
    </w:p>
    <w:p w:rsidR="00A73E23" w:rsidRPr="00A73E23" w:rsidRDefault="00A73E23" w:rsidP="001614B9">
      <w:pPr>
        <w:spacing w:line="360" w:lineRule="auto"/>
        <w:ind w:firstLine="708"/>
        <w:jc w:val="both"/>
        <w:rPr>
          <w:sz w:val="28"/>
          <w:szCs w:val="28"/>
        </w:rPr>
      </w:pPr>
      <w:r w:rsidRPr="00A73E23">
        <w:rPr>
          <w:sz w:val="28"/>
          <w:szCs w:val="28"/>
        </w:rPr>
        <w:t>Очередности в дошкольных образовательных учреждениях в Каменском муниципальном районе нет.</w:t>
      </w:r>
    </w:p>
    <w:p w:rsidR="007634F0" w:rsidRDefault="007634F0" w:rsidP="001614B9">
      <w:pPr>
        <w:spacing w:line="360" w:lineRule="auto"/>
        <w:ind w:firstLine="708"/>
        <w:jc w:val="both"/>
        <w:rPr>
          <w:b/>
          <w:sz w:val="28"/>
          <w:szCs w:val="28"/>
        </w:rPr>
      </w:pPr>
    </w:p>
    <w:p w:rsidR="00C346C2" w:rsidRPr="00C346C2" w:rsidRDefault="00C346C2" w:rsidP="001614B9">
      <w:pPr>
        <w:spacing w:line="360" w:lineRule="auto"/>
        <w:ind w:firstLine="708"/>
        <w:jc w:val="both"/>
        <w:rPr>
          <w:b/>
          <w:sz w:val="28"/>
          <w:szCs w:val="28"/>
          <w:u w:val="single"/>
        </w:rPr>
      </w:pPr>
      <w:r w:rsidRPr="00C346C2">
        <w:rPr>
          <w:b/>
          <w:sz w:val="28"/>
          <w:szCs w:val="28"/>
        </w:rPr>
        <w:t>Общее образование</w:t>
      </w:r>
    </w:p>
    <w:p w:rsidR="007634F0" w:rsidRPr="009207CD" w:rsidRDefault="00284280" w:rsidP="00284280">
      <w:pPr>
        <w:shd w:val="clear" w:color="auto" w:fill="FFFFFF"/>
        <w:spacing w:line="360" w:lineRule="auto"/>
        <w:ind w:firstLine="708"/>
        <w:jc w:val="both"/>
        <w:rPr>
          <w:sz w:val="28"/>
          <w:szCs w:val="28"/>
        </w:rPr>
      </w:pPr>
      <w:r w:rsidRPr="00960702">
        <w:rPr>
          <w:sz w:val="28"/>
          <w:szCs w:val="28"/>
        </w:rPr>
        <w:lastRenderedPageBreak/>
        <w:t xml:space="preserve">Образовательная политика в районе направлена на формирование единого, открытого образовательного пространства, которое включает в себя: </w:t>
      </w:r>
      <w:r>
        <w:rPr>
          <w:sz w:val="28"/>
          <w:szCs w:val="28"/>
        </w:rPr>
        <w:t xml:space="preserve"> </w:t>
      </w:r>
      <w:r w:rsidRPr="00960702">
        <w:rPr>
          <w:sz w:val="28"/>
          <w:szCs w:val="28"/>
        </w:rPr>
        <w:t>14 школ  с общим охватом 1490</w:t>
      </w:r>
      <w:r>
        <w:rPr>
          <w:sz w:val="28"/>
          <w:szCs w:val="28"/>
        </w:rPr>
        <w:t xml:space="preserve"> учащихся</w:t>
      </w:r>
      <w:proofErr w:type="gramStart"/>
      <w:r>
        <w:rPr>
          <w:sz w:val="28"/>
          <w:szCs w:val="28"/>
        </w:rPr>
        <w:t xml:space="preserve"> ,</w:t>
      </w:r>
      <w:proofErr w:type="gramEnd"/>
      <w:r>
        <w:rPr>
          <w:sz w:val="28"/>
          <w:szCs w:val="28"/>
        </w:rPr>
        <w:t xml:space="preserve"> ч</w:t>
      </w:r>
      <w:r w:rsidR="007634F0" w:rsidRPr="009207CD">
        <w:rPr>
          <w:sz w:val="28"/>
          <w:szCs w:val="28"/>
        </w:rPr>
        <w:t>исленность обучающихся в 2016-2017 учебном году составила 1565 чел.</w:t>
      </w:r>
      <w:r w:rsidR="007634F0">
        <w:rPr>
          <w:sz w:val="28"/>
          <w:szCs w:val="28"/>
        </w:rPr>
        <w:t>, по состоянию на 01.09.2017 г. – 1538 обучающихся</w:t>
      </w:r>
      <w:r w:rsidR="007634F0" w:rsidRPr="009207CD">
        <w:rPr>
          <w:sz w:val="28"/>
          <w:szCs w:val="28"/>
        </w:rPr>
        <w:t>.</w:t>
      </w:r>
    </w:p>
    <w:p w:rsidR="007634F0" w:rsidRDefault="007634F0" w:rsidP="007634F0">
      <w:pPr>
        <w:spacing w:line="360" w:lineRule="auto"/>
        <w:ind w:firstLine="705"/>
        <w:jc w:val="both"/>
        <w:rPr>
          <w:sz w:val="28"/>
          <w:szCs w:val="28"/>
        </w:rPr>
      </w:pPr>
      <w:r w:rsidRPr="009207CD">
        <w:rPr>
          <w:sz w:val="28"/>
          <w:szCs w:val="28"/>
        </w:rPr>
        <w:t xml:space="preserve">Оптимизация сети общеобразовательных учреждений в Каменском муниципальном районе начата с 2005 года.  С 1 сентября 2017 года </w:t>
      </w:r>
      <w:proofErr w:type="spellStart"/>
      <w:r w:rsidRPr="009207CD">
        <w:rPr>
          <w:sz w:val="28"/>
          <w:szCs w:val="28"/>
        </w:rPr>
        <w:t>Дегтяренская</w:t>
      </w:r>
      <w:proofErr w:type="spellEnd"/>
      <w:r w:rsidRPr="009207CD">
        <w:rPr>
          <w:sz w:val="28"/>
          <w:szCs w:val="28"/>
        </w:rPr>
        <w:t xml:space="preserve"> ООШ функционир</w:t>
      </w:r>
      <w:r>
        <w:rPr>
          <w:sz w:val="28"/>
          <w:szCs w:val="28"/>
        </w:rPr>
        <w:t>ует</w:t>
      </w:r>
      <w:r w:rsidRPr="009207CD">
        <w:rPr>
          <w:sz w:val="28"/>
          <w:szCs w:val="28"/>
        </w:rPr>
        <w:t xml:space="preserve"> в статусе обособленного структурного подразделения </w:t>
      </w:r>
      <w:r>
        <w:rPr>
          <w:sz w:val="28"/>
          <w:szCs w:val="28"/>
        </w:rPr>
        <w:t>Каменской</w:t>
      </w:r>
      <w:r w:rsidRPr="009207CD">
        <w:rPr>
          <w:sz w:val="28"/>
          <w:szCs w:val="28"/>
        </w:rPr>
        <w:t xml:space="preserve">  СОШ №2</w:t>
      </w:r>
      <w:r>
        <w:rPr>
          <w:sz w:val="28"/>
          <w:szCs w:val="28"/>
        </w:rPr>
        <w:t>.</w:t>
      </w:r>
      <w:r w:rsidRPr="009207CD">
        <w:rPr>
          <w:sz w:val="28"/>
          <w:szCs w:val="28"/>
        </w:rPr>
        <w:t xml:space="preserve"> </w:t>
      </w:r>
    </w:p>
    <w:p w:rsidR="00A971E3" w:rsidRPr="00960702" w:rsidRDefault="00A971E3" w:rsidP="00A971E3">
      <w:pPr>
        <w:pStyle w:val="afa"/>
        <w:spacing w:line="360" w:lineRule="auto"/>
        <w:rPr>
          <w:sz w:val="28"/>
          <w:szCs w:val="28"/>
        </w:rPr>
      </w:pPr>
      <w:r w:rsidRPr="00960702">
        <w:rPr>
          <w:sz w:val="28"/>
          <w:szCs w:val="28"/>
        </w:rPr>
        <w:t xml:space="preserve">         Учебно-воспитательный процесс осуществляют  237 педагогических работников, </w:t>
      </w:r>
      <w:r>
        <w:rPr>
          <w:sz w:val="28"/>
          <w:szCs w:val="28"/>
        </w:rPr>
        <w:t xml:space="preserve"> 102  из</w:t>
      </w:r>
      <w:r w:rsidRPr="00960702">
        <w:rPr>
          <w:sz w:val="28"/>
          <w:szCs w:val="28"/>
        </w:rPr>
        <w:t xml:space="preserve"> которы</w:t>
      </w:r>
      <w:r>
        <w:rPr>
          <w:sz w:val="28"/>
          <w:szCs w:val="28"/>
        </w:rPr>
        <w:t>х</w:t>
      </w:r>
      <w:r w:rsidRPr="00960702">
        <w:rPr>
          <w:sz w:val="28"/>
          <w:szCs w:val="28"/>
        </w:rPr>
        <w:t xml:space="preserve">  имеют высшую квалификационную категорию (43%) и 92 – первую квалификационную категорию (39%), что свидетельствует о высоком кадровом потенциале района.</w:t>
      </w:r>
    </w:p>
    <w:p w:rsidR="00A971E3" w:rsidRPr="00960702" w:rsidRDefault="00A971E3" w:rsidP="00A971E3">
      <w:pPr>
        <w:pStyle w:val="afa"/>
        <w:spacing w:line="360" w:lineRule="auto"/>
        <w:rPr>
          <w:sz w:val="28"/>
          <w:szCs w:val="28"/>
        </w:rPr>
      </w:pPr>
      <w:r w:rsidRPr="00960702">
        <w:rPr>
          <w:sz w:val="28"/>
          <w:szCs w:val="28"/>
        </w:rPr>
        <w:tab/>
        <w:t>Средняя заработная плата педаго</w:t>
      </w:r>
      <w:r>
        <w:rPr>
          <w:sz w:val="28"/>
          <w:szCs w:val="28"/>
        </w:rPr>
        <w:t>гических работников школ  в 2018</w:t>
      </w:r>
      <w:r w:rsidRPr="00960702">
        <w:rPr>
          <w:sz w:val="28"/>
          <w:szCs w:val="28"/>
        </w:rPr>
        <w:t xml:space="preserve"> году составила</w:t>
      </w:r>
      <w:r>
        <w:rPr>
          <w:sz w:val="28"/>
          <w:szCs w:val="28"/>
        </w:rPr>
        <w:t xml:space="preserve"> 27</w:t>
      </w:r>
      <w:r w:rsidRPr="00960702">
        <w:rPr>
          <w:sz w:val="28"/>
          <w:szCs w:val="28"/>
        </w:rPr>
        <w:t xml:space="preserve"> тыс. 39  руб.,  педагогических работников</w:t>
      </w:r>
      <w:r w:rsidRPr="00960702">
        <w:rPr>
          <w:b/>
          <w:sz w:val="28"/>
          <w:szCs w:val="28"/>
        </w:rPr>
        <w:t xml:space="preserve"> </w:t>
      </w:r>
      <w:r w:rsidRPr="00960702">
        <w:rPr>
          <w:sz w:val="28"/>
          <w:szCs w:val="28"/>
        </w:rPr>
        <w:t>дошкольных образовательных учреждений – 24 тыс. 418 руб.</w:t>
      </w:r>
    </w:p>
    <w:p w:rsidR="000C01D4" w:rsidRDefault="000C01D4" w:rsidP="000C01D4">
      <w:pPr>
        <w:suppressAutoHyphens/>
        <w:spacing w:line="360" w:lineRule="auto"/>
        <w:ind w:firstLine="708"/>
        <w:jc w:val="both"/>
        <w:rPr>
          <w:sz w:val="28"/>
          <w:szCs w:val="28"/>
        </w:rPr>
      </w:pPr>
      <w:r w:rsidRPr="00214264">
        <w:rPr>
          <w:sz w:val="28"/>
          <w:szCs w:val="28"/>
        </w:rPr>
        <w:t>Во всех общеобразовательных организациях района имеются необходимые условия для качественного современного обучения – проведен Интернет, имеются компьютеры, принтеры, проекторы, АРМ педагогов, в поселковых школах</w:t>
      </w:r>
      <w:r>
        <w:rPr>
          <w:sz w:val="28"/>
          <w:szCs w:val="28"/>
        </w:rPr>
        <w:t xml:space="preserve">, а также в </w:t>
      </w:r>
      <w:proofErr w:type="spellStart"/>
      <w:r>
        <w:rPr>
          <w:sz w:val="28"/>
          <w:szCs w:val="28"/>
        </w:rPr>
        <w:t>Татаринской</w:t>
      </w:r>
      <w:proofErr w:type="spellEnd"/>
      <w:r>
        <w:rPr>
          <w:sz w:val="28"/>
          <w:szCs w:val="28"/>
        </w:rPr>
        <w:t xml:space="preserve"> СОШ, </w:t>
      </w:r>
      <w:proofErr w:type="spellStart"/>
      <w:r>
        <w:rPr>
          <w:sz w:val="28"/>
          <w:szCs w:val="28"/>
        </w:rPr>
        <w:t>Трехстенской</w:t>
      </w:r>
      <w:proofErr w:type="spellEnd"/>
      <w:r>
        <w:rPr>
          <w:sz w:val="28"/>
          <w:szCs w:val="28"/>
        </w:rPr>
        <w:t xml:space="preserve"> ООШ, </w:t>
      </w:r>
      <w:proofErr w:type="spellStart"/>
      <w:r>
        <w:rPr>
          <w:sz w:val="28"/>
          <w:szCs w:val="28"/>
        </w:rPr>
        <w:t>Евдаковской</w:t>
      </w:r>
      <w:proofErr w:type="spellEnd"/>
      <w:r>
        <w:rPr>
          <w:sz w:val="28"/>
          <w:szCs w:val="28"/>
        </w:rPr>
        <w:t xml:space="preserve"> ООШ</w:t>
      </w:r>
      <w:r w:rsidRPr="00214264">
        <w:rPr>
          <w:sz w:val="28"/>
          <w:szCs w:val="28"/>
        </w:rPr>
        <w:t xml:space="preserve"> закуплены и функционируют цифровые лаборатории, мобильные классы, цифровые тел</w:t>
      </w:r>
      <w:proofErr w:type="gramStart"/>
      <w:r w:rsidRPr="00214264">
        <w:rPr>
          <w:sz w:val="28"/>
          <w:szCs w:val="28"/>
        </w:rPr>
        <w:t>е-</w:t>
      </w:r>
      <w:proofErr w:type="gramEnd"/>
      <w:r w:rsidRPr="00214264">
        <w:rPr>
          <w:sz w:val="28"/>
          <w:szCs w:val="28"/>
        </w:rPr>
        <w:t xml:space="preserve"> и фотостудии, 3Д оборудование, графические планшеты</w:t>
      </w:r>
      <w:r>
        <w:rPr>
          <w:sz w:val="28"/>
          <w:szCs w:val="28"/>
        </w:rPr>
        <w:t>, комплекты робототехники</w:t>
      </w:r>
      <w:r w:rsidRPr="00214264">
        <w:rPr>
          <w:sz w:val="28"/>
          <w:szCs w:val="28"/>
        </w:rPr>
        <w:t xml:space="preserve">. </w:t>
      </w:r>
    </w:p>
    <w:p w:rsidR="00A971E3" w:rsidRPr="00BB21C4" w:rsidRDefault="00A971E3" w:rsidP="00A971E3">
      <w:pPr>
        <w:shd w:val="clear" w:color="auto" w:fill="FFFFFF"/>
        <w:spacing w:line="360" w:lineRule="auto"/>
        <w:ind w:firstLine="708"/>
        <w:jc w:val="both"/>
        <w:rPr>
          <w:color w:val="000000"/>
          <w:sz w:val="28"/>
          <w:szCs w:val="28"/>
        </w:rPr>
      </w:pPr>
      <w:r w:rsidRPr="00BB21C4">
        <w:rPr>
          <w:color w:val="000000"/>
          <w:sz w:val="28"/>
          <w:szCs w:val="28"/>
        </w:rPr>
        <w:t>В общеобразовательных учреждениях Каменского муниципального района реализуется комплекс мероприятий по укреплению и развитию материально-технической базы объектов образования, своевременно проводятся текущие ремонты.</w:t>
      </w:r>
    </w:p>
    <w:p w:rsidR="00A971E3" w:rsidRPr="00BB21C4" w:rsidRDefault="00A971E3" w:rsidP="00A971E3">
      <w:pPr>
        <w:shd w:val="clear" w:color="auto" w:fill="FFFFFF"/>
        <w:spacing w:line="360" w:lineRule="auto"/>
        <w:ind w:firstLine="708"/>
        <w:jc w:val="both"/>
        <w:rPr>
          <w:color w:val="000000"/>
          <w:sz w:val="28"/>
          <w:szCs w:val="28"/>
        </w:rPr>
      </w:pPr>
      <w:r w:rsidRPr="00BB21C4">
        <w:rPr>
          <w:color w:val="000000"/>
          <w:sz w:val="28"/>
          <w:szCs w:val="28"/>
        </w:rPr>
        <w:t>К новому учебному году косметические ремонты проведены во всех школах. Выполнены текущие ремонты санузлов, пищеблоков, систем водопровода и отопления.</w:t>
      </w:r>
    </w:p>
    <w:p w:rsidR="00A971E3" w:rsidRPr="00BB21C4" w:rsidRDefault="00A971E3" w:rsidP="00A971E3">
      <w:pPr>
        <w:shd w:val="clear" w:color="auto" w:fill="FFFFFF"/>
        <w:spacing w:line="360" w:lineRule="auto"/>
        <w:ind w:firstLine="708"/>
        <w:jc w:val="both"/>
        <w:rPr>
          <w:color w:val="000000"/>
          <w:sz w:val="28"/>
          <w:szCs w:val="28"/>
        </w:rPr>
      </w:pPr>
      <w:r w:rsidRPr="00BB21C4">
        <w:rPr>
          <w:color w:val="000000"/>
          <w:sz w:val="28"/>
          <w:szCs w:val="28"/>
        </w:rPr>
        <w:lastRenderedPageBreak/>
        <w:t>Число учреждений, имеющих водопровод и канализацию, составляет 100%. Обеспеченность теплыми санузлами в сельских школах составляет 100%.</w:t>
      </w:r>
    </w:p>
    <w:p w:rsidR="00A971E3" w:rsidRPr="00BB21C4" w:rsidRDefault="00A971E3" w:rsidP="00A971E3">
      <w:pPr>
        <w:shd w:val="clear" w:color="auto" w:fill="FFFFFF"/>
        <w:spacing w:line="360" w:lineRule="auto"/>
        <w:ind w:firstLine="708"/>
        <w:jc w:val="both"/>
        <w:rPr>
          <w:color w:val="000000"/>
          <w:sz w:val="28"/>
          <w:szCs w:val="28"/>
        </w:rPr>
      </w:pPr>
      <w:r w:rsidRPr="00BB21C4">
        <w:rPr>
          <w:color w:val="000000"/>
          <w:sz w:val="28"/>
          <w:szCs w:val="28"/>
        </w:rPr>
        <w:t>Все образовательные учреждения имеют свои регулярно обновляемые сайты, выполняются требования пожарной безопасности, имеются библиотеки с доступом в Интернет.</w:t>
      </w:r>
    </w:p>
    <w:p w:rsidR="00A971E3" w:rsidRPr="00BB21C4" w:rsidRDefault="00A971E3" w:rsidP="00A971E3">
      <w:pPr>
        <w:shd w:val="clear" w:color="auto" w:fill="FFFFFF"/>
        <w:spacing w:line="360" w:lineRule="auto"/>
        <w:ind w:firstLine="708"/>
        <w:jc w:val="both"/>
        <w:rPr>
          <w:color w:val="000000"/>
          <w:sz w:val="28"/>
          <w:szCs w:val="28"/>
        </w:rPr>
      </w:pPr>
      <w:r w:rsidRPr="00BB21C4">
        <w:rPr>
          <w:color w:val="000000"/>
          <w:sz w:val="28"/>
          <w:szCs w:val="28"/>
        </w:rPr>
        <w:t>Однако, 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 в 201</w:t>
      </w:r>
      <w:r>
        <w:rPr>
          <w:color w:val="000000"/>
          <w:sz w:val="28"/>
          <w:szCs w:val="28"/>
        </w:rPr>
        <w:t>8 году составляет 89,48</w:t>
      </w:r>
      <w:r w:rsidRPr="00BB21C4">
        <w:rPr>
          <w:color w:val="000000"/>
          <w:sz w:val="28"/>
          <w:szCs w:val="28"/>
        </w:rPr>
        <w:t xml:space="preserve">%.   Низкий процент объясняется следующими показателями: </w:t>
      </w:r>
    </w:p>
    <w:p w:rsidR="00A971E3" w:rsidRPr="00BB21C4" w:rsidRDefault="00A971E3" w:rsidP="00A971E3">
      <w:pPr>
        <w:shd w:val="clear" w:color="auto" w:fill="FFFFFF"/>
        <w:spacing w:line="360" w:lineRule="auto"/>
        <w:ind w:firstLine="708"/>
        <w:jc w:val="both"/>
        <w:rPr>
          <w:color w:val="000000"/>
          <w:sz w:val="28"/>
          <w:szCs w:val="28"/>
        </w:rPr>
      </w:pPr>
      <w:r w:rsidRPr="00BB21C4">
        <w:rPr>
          <w:color w:val="000000"/>
          <w:sz w:val="28"/>
          <w:szCs w:val="28"/>
        </w:rPr>
        <w:t>- в двух общеобразовательных учреждениях (МКОУ «</w:t>
      </w:r>
      <w:proofErr w:type="spellStart"/>
      <w:r w:rsidRPr="00BB21C4">
        <w:rPr>
          <w:color w:val="000000"/>
          <w:sz w:val="28"/>
          <w:szCs w:val="28"/>
        </w:rPr>
        <w:t>Крутчанская</w:t>
      </w:r>
      <w:proofErr w:type="spellEnd"/>
      <w:r w:rsidRPr="00BB21C4">
        <w:rPr>
          <w:color w:val="000000"/>
          <w:sz w:val="28"/>
          <w:szCs w:val="28"/>
        </w:rPr>
        <w:t xml:space="preserve"> ООШ» и МКОУ «</w:t>
      </w:r>
      <w:proofErr w:type="spellStart"/>
      <w:r w:rsidRPr="00BB21C4">
        <w:rPr>
          <w:color w:val="000000"/>
          <w:sz w:val="28"/>
          <w:szCs w:val="28"/>
        </w:rPr>
        <w:t>Ольховлогская</w:t>
      </w:r>
      <w:proofErr w:type="spellEnd"/>
      <w:r w:rsidRPr="00BB21C4">
        <w:rPr>
          <w:color w:val="000000"/>
          <w:sz w:val="28"/>
          <w:szCs w:val="28"/>
        </w:rPr>
        <w:t xml:space="preserve"> ООШ») нет спортивных залов;</w:t>
      </w:r>
    </w:p>
    <w:p w:rsidR="00A971E3" w:rsidRPr="00BB21C4" w:rsidRDefault="00A971E3" w:rsidP="00A971E3">
      <w:pPr>
        <w:shd w:val="clear" w:color="auto" w:fill="FFFFFF"/>
        <w:spacing w:line="360" w:lineRule="auto"/>
        <w:ind w:firstLine="708"/>
        <w:jc w:val="both"/>
        <w:rPr>
          <w:color w:val="000000"/>
          <w:sz w:val="28"/>
          <w:szCs w:val="28"/>
        </w:rPr>
      </w:pPr>
      <w:r w:rsidRPr="00BB21C4">
        <w:rPr>
          <w:color w:val="000000"/>
          <w:sz w:val="28"/>
          <w:szCs w:val="28"/>
        </w:rPr>
        <w:t xml:space="preserve">- в </w:t>
      </w:r>
      <w:r>
        <w:rPr>
          <w:color w:val="000000"/>
          <w:sz w:val="28"/>
          <w:szCs w:val="28"/>
        </w:rPr>
        <w:t xml:space="preserve">10 </w:t>
      </w:r>
      <w:r w:rsidRPr="00BB21C4">
        <w:rPr>
          <w:color w:val="000000"/>
          <w:sz w:val="28"/>
          <w:szCs w:val="28"/>
        </w:rPr>
        <w:t>сельских общеобразовательных учреждениях нет актовых и лекционных залов;</w:t>
      </w:r>
    </w:p>
    <w:p w:rsidR="00A971E3" w:rsidRPr="00BB21C4" w:rsidRDefault="00A971E3" w:rsidP="00A971E3">
      <w:pPr>
        <w:shd w:val="clear" w:color="auto" w:fill="FFFFFF"/>
        <w:spacing w:line="360" w:lineRule="auto"/>
        <w:ind w:firstLine="708"/>
        <w:jc w:val="both"/>
        <w:rPr>
          <w:color w:val="000000"/>
          <w:sz w:val="28"/>
          <w:szCs w:val="28"/>
        </w:rPr>
      </w:pPr>
      <w:r w:rsidRPr="00BB21C4">
        <w:rPr>
          <w:color w:val="000000"/>
          <w:sz w:val="28"/>
          <w:szCs w:val="28"/>
        </w:rPr>
        <w:t xml:space="preserve">-  </w:t>
      </w:r>
      <w:r>
        <w:rPr>
          <w:color w:val="000000"/>
          <w:sz w:val="28"/>
          <w:szCs w:val="28"/>
        </w:rPr>
        <w:t>10</w:t>
      </w:r>
      <w:r w:rsidRPr="00BB21C4">
        <w:rPr>
          <w:color w:val="000000"/>
          <w:sz w:val="28"/>
          <w:szCs w:val="28"/>
        </w:rPr>
        <w:t xml:space="preserve"> сельских общеобразовательных учреждений в 2018 году не реализовали образовательные программы с использованием дистанционных технологий по объектам по причине отсутствия широкополосного Интернета;</w:t>
      </w:r>
    </w:p>
    <w:p w:rsidR="00A971E3" w:rsidRPr="00BB21C4" w:rsidRDefault="00A971E3" w:rsidP="00A971E3">
      <w:pPr>
        <w:shd w:val="clear" w:color="auto" w:fill="FFFFFF"/>
        <w:spacing w:line="360" w:lineRule="auto"/>
        <w:ind w:firstLine="708"/>
        <w:jc w:val="both"/>
        <w:rPr>
          <w:color w:val="000000"/>
          <w:sz w:val="28"/>
          <w:szCs w:val="28"/>
        </w:rPr>
      </w:pPr>
      <w:r w:rsidRPr="00BB21C4">
        <w:rPr>
          <w:color w:val="000000"/>
          <w:sz w:val="28"/>
          <w:szCs w:val="28"/>
        </w:rPr>
        <w:t>- в 12 сельских общеобразовательных учреждениях нет пожарных кранов и рукавов;</w:t>
      </w:r>
    </w:p>
    <w:p w:rsidR="00A971E3" w:rsidRPr="00BB21C4" w:rsidRDefault="00A971E3" w:rsidP="00A971E3">
      <w:pPr>
        <w:shd w:val="clear" w:color="auto" w:fill="FFFFFF"/>
        <w:spacing w:line="360" w:lineRule="auto"/>
        <w:ind w:firstLine="708"/>
        <w:jc w:val="both"/>
        <w:rPr>
          <w:color w:val="000000"/>
          <w:sz w:val="28"/>
          <w:szCs w:val="28"/>
        </w:rPr>
      </w:pPr>
      <w:r w:rsidRPr="00BB21C4">
        <w:rPr>
          <w:color w:val="000000"/>
          <w:sz w:val="28"/>
          <w:szCs w:val="28"/>
        </w:rPr>
        <w:t>- в 10 сельских общеобразовательных учреждениях нет условий для беспрепятственного доступа инвалидов.</w:t>
      </w:r>
    </w:p>
    <w:p w:rsidR="00A971E3" w:rsidRPr="00995B03" w:rsidRDefault="00A971E3" w:rsidP="00A971E3">
      <w:pPr>
        <w:shd w:val="clear" w:color="auto" w:fill="FFFFFF"/>
        <w:spacing w:line="360" w:lineRule="auto"/>
        <w:ind w:firstLine="708"/>
        <w:jc w:val="both"/>
        <w:rPr>
          <w:color w:val="000000"/>
          <w:sz w:val="28"/>
          <w:szCs w:val="28"/>
        </w:rPr>
      </w:pPr>
      <w:r w:rsidRPr="00BB21C4">
        <w:rPr>
          <w:color w:val="000000"/>
          <w:sz w:val="28"/>
          <w:szCs w:val="28"/>
        </w:rPr>
        <w:t>В 2019 - 2021г.г. будут проводиться мероприятия по приведению общеобразовательных учреждений района в соответствие с современными требованиями обучения.</w:t>
      </w:r>
    </w:p>
    <w:p w:rsidR="00A971E3" w:rsidRPr="00164BD6" w:rsidRDefault="00A971E3" w:rsidP="00A971E3">
      <w:pPr>
        <w:spacing w:line="360" w:lineRule="auto"/>
        <w:ind w:firstLine="720"/>
        <w:jc w:val="both"/>
        <w:rPr>
          <w:color w:val="000000"/>
          <w:sz w:val="28"/>
          <w:szCs w:val="28"/>
        </w:rPr>
      </w:pPr>
      <w:r w:rsidRPr="00995B03">
        <w:rPr>
          <w:color w:val="000000"/>
          <w:sz w:val="28"/>
          <w:szCs w:val="28"/>
        </w:rPr>
        <w:t xml:space="preserve">В последние годы </w:t>
      </w:r>
      <w:r w:rsidRPr="00164BD6">
        <w:rPr>
          <w:color w:val="000000"/>
          <w:sz w:val="28"/>
          <w:szCs w:val="28"/>
        </w:rPr>
        <w:t>наблюдается тенденция снижения количества учащихся в общеобразовательных школах, что связано с демографической ситуацией</w:t>
      </w:r>
      <w:r>
        <w:rPr>
          <w:color w:val="000000"/>
          <w:sz w:val="28"/>
          <w:szCs w:val="28"/>
        </w:rPr>
        <w:t>.</w:t>
      </w:r>
    </w:p>
    <w:p w:rsidR="00A971E3" w:rsidRPr="00164BD6" w:rsidRDefault="00A971E3" w:rsidP="00A971E3">
      <w:pPr>
        <w:widowControl w:val="0"/>
        <w:spacing w:line="360" w:lineRule="auto"/>
        <w:ind w:firstLine="709"/>
        <w:jc w:val="both"/>
        <w:rPr>
          <w:sz w:val="28"/>
          <w:szCs w:val="28"/>
        </w:rPr>
      </w:pPr>
      <w:r w:rsidRPr="00164BD6">
        <w:rPr>
          <w:sz w:val="28"/>
          <w:szCs w:val="28"/>
        </w:rPr>
        <w:t xml:space="preserve">Использование в образовательном процессе </w:t>
      </w:r>
      <w:proofErr w:type="spellStart"/>
      <w:r w:rsidRPr="00164BD6">
        <w:rPr>
          <w:sz w:val="28"/>
          <w:szCs w:val="28"/>
        </w:rPr>
        <w:t>здоровьесберегающих</w:t>
      </w:r>
      <w:proofErr w:type="spellEnd"/>
      <w:r w:rsidRPr="00164BD6">
        <w:rPr>
          <w:sz w:val="28"/>
          <w:szCs w:val="28"/>
        </w:rPr>
        <w:t xml:space="preserve"> технологий направлено на сохранение здоровья обучающихся. </w:t>
      </w:r>
    </w:p>
    <w:p w:rsidR="00A971E3" w:rsidRPr="00960702" w:rsidRDefault="00A971E3" w:rsidP="00A971E3">
      <w:pPr>
        <w:widowControl w:val="0"/>
        <w:spacing w:line="360" w:lineRule="auto"/>
        <w:ind w:firstLine="709"/>
        <w:jc w:val="both"/>
        <w:rPr>
          <w:sz w:val="28"/>
          <w:szCs w:val="28"/>
        </w:rPr>
      </w:pPr>
      <w:r w:rsidRPr="00164BD6">
        <w:rPr>
          <w:sz w:val="28"/>
          <w:szCs w:val="28"/>
        </w:rPr>
        <w:lastRenderedPageBreak/>
        <w:t>Доля детей первой (</w:t>
      </w:r>
      <w:r>
        <w:rPr>
          <w:sz w:val="28"/>
          <w:szCs w:val="28"/>
        </w:rPr>
        <w:t>408</w:t>
      </w:r>
      <w:r w:rsidRPr="00164BD6">
        <w:rPr>
          <w:sz w:val="28"/>
          <w:szCs w:val="28"/>
        </w:rPr>
        <w:t xml:space="preserve"> чел.) и второй (</w:t>
      </w:r>
      <w:r>
        <w:rPr>
          <w:sz w:val="28"/>
          <w:szCs w:val="28"/>
        </w:rPr>
        <w:t>898</w:t>
      </w:r>
      <w:r w:rsidRPr="00164BD6">
        <w:rPr>
          <w:sz w:val="28"/>
          <w:szCs w:val="28"/>
        </w:rPr>
        <w:t xml:space="preserve"> чел.) групп здоровья в 201</w:t>
      </w:r>
      <w:r>
        <w:rPr>
          <w:sz w:val="28"/>
          <w:szCs w:val="28"/>
        </w:rPr>
        <w:t>8</w:t>
      </w:r>
      <w:r w:rsidRPr="00164BD6">
        <w:rPr>
          <w:sz w:val="28"/>
          <w:szCs w:val="28"/>
        </w:rPr>
        <w:t xml:space="preserve"> году составила </w:t>
      </w:r>
      <w:r>
        <w:rPr>
          <w:sz w:val="28"/>
          <w:szCs w:val="28"/>
        </w:rPr>
        <w:t>87,7</w:t>
      </w:r>
      <w:r w:rsidRPr="00164BD6">
        <w:rPr>
          <w:sz w:val="28"/>
          <w:szCs w:val="28"/>
        </w:rPr>
        <w:t xml:space="preserve">% от </w:t>
      </w:r>
      <w:r>
        <w:rPr>
          <w:sz w:val="28"/>
          <w:szCs w:val="28"/>
        </w:rPr>
        <w:t>общей численн</w:t>
      </w:r>
      <w:r w:rsidRPr="00164BD6">
        <w:rPr>
          <w:sz w:val="28"/>
          <w:szCs w:val="28"/>
        </w:rPr>
        <w:t>ости обучающихся в муниципальных общеобразовательных учреждениях</w:t>
      </w:r>
      <w:r>
        <w:rPr>
          <w:sz w:val="28"/>
          <w:szCs w:val="28"/>
        </w:rPr>
        <w:t>, что объясняется более тщательным проведением медицинского осмотра</w:t>
      </w:r>
      <w:r w:rsidRPr="00164BD6">
        <w:rPr>
          <w:sz w:val="28"/>
          <w:szCs w:val="28"/>
        </w:rPr>
        <w:t xml:space="preserve">. </w:t>
      </w:r>
      <w:r>
        <w:rPr>
          <w:sz w:val="28"/>
          <w:szCs w:val="28"/>
        </w:rPr>
        <w:t>В соответствие</w:t>
      </w:r>
      <w:r w:rsidRPr="00960702">
        <w:rPr>
          <w:sz w:val="28"/>
          <w:szCs w:val="28"/>
        </w:rPr>
        <w:t xml:space="preserve"> с нормами САНПИН в 4-х образовательных организациях района функционируют лицензированные медицинские кабинеты, в  остальных организациях</w:t>
      </w:r>
      <w:r>
        <w:rPr>
          <w:sz w:val="28"/>
          <w:szCs w:val="28"/>
        </w:rPr>
        <w:t xml:space="preserve"> -</w:t>
      </w:r>
      <w:r w:rsidRPr="00960702">
        <w:rPr>
          <w:sz w:val="28"/>
          <w:szCs w:val="28"/>
        </w:rPr>
        <w:t xml:space="preserve"> медицинское сопровождение образовательного процесса осуществляетс</w:t>
      </w:r>
      <w:r>
        <w:rPr>
          <w:sz w:val="28"/>
          <w:szCs w:val="28"/>
        </w:rPr>
        <w:t xml:space="preserve">я в соответствии с договорами, заключенными  с </w:t>
      </w:r>
      <w:r w:rsidRPr="00960702">
        <w:rPr>
          <w:sz w:val="28"/>
          <w:szCs w:val="28"/>
        </w:rPr>
        <w:t>Каменск</w:t>
      </w:r>
      <w:r>
        <w:rPr>
          <w:sz w:val="28"/>
          <w:szCs w:val="28"/>
        </w:rPr>
        <w:t>ой  районной больницей</w:t>
      </w:r>
      <w:r w:rsidRPr="00960702">
        <w:rPr>
          <w:sz w:val="28"/>
          <w:szCs w:val="28"/>
        </w:rPr>
        <w:t>.</w:t>
      </w:r>
    </w:p>
    <w:p w:rsidR="00A971E3" w:rsidRPr="00960702" w:rsidRDefault="00A971E3" w:rsidP="00A971E3">
      <w:pPr>
        <w:pStyle w:val="afa"/>
        <w:spacing w:line="360" w:lineRule="auto"/>
        <w:ind w:firstLine="709"/>
        <w:rPr>
          <w:b/>
          <w:sz w:val="28"/>
          <w:szCs w:val="28"/>
        </w:rPr>
      </w:pPr>
      <w:r w:rsidRPr="00960702">
        <w:rPr>
          <w:sz w:val="28"/>
          <w:szCs w:val="28"/>
        </w:rPr>
        <w:t xml:space="preserve">Неотъемлемой частью укрепления  здоровья детей является правильное питание.  </w:t>
      </w:r>
      <w:r>
        <w:rPr>
          <w:sz w:val="28"/>
          <w:szCs w:val="28"/>
        </w:rPr>
        <w:t>В</w:t>
      </w:r>
      <w:r w:rsidRPr="00960702">
        <w:rPr>
          <w:sz w:val="28"/>
          <w:szCs w:val="28"/>
        </w:rPr>
        <w:t xml:space="preserve"> 2018</w:t>
      </w:r>
      <w:r>
        <w:rPr>
          <w:sz w:val="28"/>
          <w:szCs w:val="28"/>
        </w:rPr>
        <w:t xml:space="preserve"> году  1463 учащихся </w:t>
      </w:r>
      <w:r w:rsidRPr="00960702">
        <w:rPr>
          <w:sz w:val="28"/>
          <w:szCs w:val="28"/>
        </w:rPr>
        <w:t xml:space="preserve">получали горячее питание, что составляет </w:t>
      </w:r>
      <w:r>
        <w:rPr>
          <w:sz w:val="28"/>
          <w:szCs w:val="28"/>
        </w:rPr>
        <w:t xml:space="preserve">более </w:t>
      </w:r>
      <w:r w:rsidRPr="00960702">
        <w:rPr>
          <w:sz w:val="28"/>
          <w:szCs w:val="28"/>
        </w:rPr>
        <w:t>98%</w:t>
      </w:r>
      <w:r>
        <w:rPr>
          <w:sz w:val="28"/>
          <w:szCs w:val="28"/>
        </w:rPr>
        <w:t xml:space="preserve"> от общего количества учащихся</w:t>
      </w:r>
      <w:r w:rsidRPr="00960702">
        <w:rPr>
          <w:sz w:val="28"/>
          <w:szCs w:val="28"/>
        </w:rPr>
        <w:t xml:space="preserve"> </w:t>
      </w:r>
      <w:r>
        <w:rPr>
          <w:sz w:val="28"/>
          <w:szCs w:val="28"/>
        </w:rPr>
        <w:t xml:space="preserve">и </w:t>
      </w:r>
      <w:r w:rsidRPr="00960702">
        <w:rPr>
          <w:sz w:val="28"/>
          <w:szCs w:val="28"/>
        </w:rPr>
        <w:t xml:space="preserve"> для 1326 детей организовано  д</w:t>
      </w:r>
      <w:r w:rsidRPr="00960702">
        <w:rPr>
          <w:rStyle w:val="FontStyle11"/>
        </w:rPr>
        <w:t>вухразовое горячее питание</w:t>
      </w:r>
      <w:r>
        <w:rPr>
          <w:rStyle w:val="FontStyle11"/>
        </w:rPr>
        <w:t xml:space="preserve"> – это </w:t>
      </w:r>
      <w:r w:rsidRPr="00960702">
        <w:rPr>
          <w:rStyle w:val="FontStyle11"/>
        </w:rPr>
        <w:t xml:space="preserve"> 89%  от общего числа обучающихся на конец учебного года. </w:t>
      </w:r>
      <w:r w:rsidRPr="00960702">
        <w:rPr>
          <w:sz w:val="28"/>
          <w:szCs w:val="28"/>
        </w:rPr>
        <w:t xml:space="preserve">  Все учащиеся, с 1 по 9 класс, 3 раза в неделю получали молоко по губернаторской программе. Таким образом, в 2018 году на организацию питания и обеспечение молочной продукцией из муниципа</w:t>
      </w:r>
      <w:r>
        <w:rPr>
          <w:sz w:val="28"/>
          <w:szCs w:val="28"/>
        </w:rPr>
        <w:t>льного бюджета было выделено 5</w:t>
      </w:r>
      <w:r w:rsidRPr="00960702">
        <w:rPr>
          <w:sz w:val="28"/>
          <w:szCs w:val="28"/>
        </w:rPr>
        <w:t xml:space="preserve"> млн. рублей </w:t>
      </w:r>
      <w:r>
        <w:rPr>
          <w:sz w:val="28"/>
          <w:szCs w:val="28"/>
        </w:rPr>
        <w:t xml:space="preserve">и  более </w:t>
      </w:r>
      <w:r w:rsidRPr="00960702">
        <w:rPr>
          <w:sz w:val="28"/>
          <w:szCs w:val="28"/>
        </w:rPr>
        <w:t xml:space="preserve"> 1 </w:t>
      </w:r>
      <w:proofErr w:type="spellStart"/>
      <w:r w:rsidRPr="00960702">
        <w:rPr>
          <w:sz w:val="28"/>
          <w:szCs w:val="28"/>
        </w:rPr>
        <w:t>млн</w:t>
      </w:r>
      <w:proofErr w:type="gramStart"/>
      <w:r w:rsidRPr="00960702">
        <w:rPr>
          <w:sz w:val="28"/>
          <w:szCs w:val="28"/>
        </w:rPr>
        <w:t>.р</w:t>
      </w:r>
      <w:proofErr w:type="gramEnd"/>
      <w:r w:rsidRPr="00960702">
        <w:rPr>
          <w:sz w:val="28"/>
          <w:szCs w:val="28"/>
        </w:rPr>
        <w:t>уб</w:t>
      </w:r>
      <w:proofErr w:type="spellEnd"/>
      <w:r w:rsidRPr="00960702">
        <w:rPr>
          <w:sz w:val="28"/>
          <w:szCs w:val="28"/>
        </w:rPr>
        <w:t xml:space="preserve">. – </w:t>
      </w:r>
      <w:r>
        <w:rPr>
          <w:sz w:val="28"/>
          <w:szCs w:val="28"/>
        </w:rPr>
        <w:t xml:space="preserve">областных </w:t>
      </w:r>
      <w:r w:rsidRPr="00960702">
        <w:rPr>
          <w:sz w:val="28"/>
          <w:szCs w:val="28"/>
        </w:rPr>
        <w:t xml:space="preserve">средств. </w:t>
      </w:r>
    </w:p>
    <w:p w:rsidR="00A971E3" w:rsidRPr="00960702" w:rsidRDefault="00A971E3" w:rsidP="00A971E3">
      <w:pPr>
        <w:pStyle w:val="afa"/>
        <w:spacing w:line="360" w:lineRule="auto"/>
        <w:ind w:firstLine="709"/>
        <w:rPr>
          <w:b/>
          <w:sz w:val="28"/>
          <w:szCs w:val="28"/>
        </w:rPr>
      </w:pPr>
      <w:r>
        <w:rPr>
          <w:sz w:val="28"/>
          <w:szCs w:val="28"/>
          <w:shd w:val="clear" w:color="auto" w:fill="FFFFFF"/>
        </w:rPr>
        <w:t>Особое значение</w:t>
      </w:r>
      <w:r w:rsidRPr="00960702">
        <w:rPr>
          <w:sz w:val="28"/>
          <w:szCs w:val="28"/>
          <w:shd w:val="clear" w:color="auto" w:fill="FFFFFF"/>
        </w:rPr>
        <w:t xml:space="preserve"> в работе по </w:t>
      </w:r>
      <w:proofErr w:type="spellStart"/>
      <w:r w:rsidRPr="00960702">
        <w:rPr>
          <w:sz w:val="28"/>
          <w:szCs w:val="28"/>
          <w:shd w:val="clear" w:color="auto" w:fill="FFFFFF"/>
        </w:rPr>
        <w:t>здоровьесбережению</w:t>
      </w:r>
      <w:proofErr w:type="spellEnd"/>
      <w:r w:rsidRPr="00960702">
        <w:rPr>
          <w:sz w:val="28"/>
          <w:szCs w:val="28"/>
          <w:shd w:val="clear" w:color="auto" w:fill="FFFFFF"/>
        </w:rPr>
        <w:t xml:space="preserve"> </w:t>
      </w:r>
      <w:proofErr w:type="gramStart"/>
      <w:r w:rsidRPr="00960702">
        <w:rPr>
          <w:sz w:val="28"/>
          <w:szCs w:val="28"/>
          <w:shd w:val="clear" w:color="auto" w:fill="FFFFFF"/>
        </w:rPr>
        <w:t>обучающихся</w:t>
      </w:r>
      <w:proofErr w:type="gramEnd"/>
      <w:r w:rsidRPr="00960702">
        <w:rPr>
          <w:sz w:val="28"/>
          <w:szCs w:val="28"/>
          <w:shd w:val="clear" w:color="auto" w:fill="FFFFFF"/>
        </w:rPr>
        <w:t xml:space="preserve"> придается</w:t>
      </w:r>
      <w:r w:rsidRPr="00960702">
        <w:rPr>
          <w:rStyle w:val="apple-converted-space"/>
          <w:szCs w:val="28"/>
          <w:shd w:val="clear" w:color="auto" w:fill="FFFFFF"/>
        </w:rPr>
        <w:t> </w:t>
      </w:r>
      <w:r w:rsidRPr="00960702">
        <w:rPr>
          <w:bCs/>
          <w:sz w:val="28"/>
          <w:szCs w:val="28"/>
          <w:shd w:val="clear" w:color="auto" w:fill="FFFFFF"/>
        </w:rPr>
        <w:t>летней оздоровительной кампании</w:t>
      </w:r>
      <w:r w:rsidRPr="00960702">
        <w:rPr>
          <w:sz w:val="28"/>
          <w:szCs w:val="28"/>
          <w:shd w:val="clear" w:color="auto" w:fill="FFFFFF"/>
        </w:rPr>
        <w:t xml:space="preserve">. </w:t>
      </w:r>
    </w:p>
    <w:p w:rsidR="00A971E3" w:rsidRPr="00960702" w:rsidRDefault="00A971E3" w:rsidP="00A971E3">
      <w:pPr>
        <w:spacing w:line="360" w:lineRule="auto"/>
        <w:ind w:firstLine="708"/>
        <w:jc w:val="both"/>
        <w:rPr>
          <w:sz w:val="28"/>
          <w:szCs w:val="28"/>
        </w:rPr>
      </w:pPr>
      <w:r w:rsidRPr="00960702">
        <w:rPr>
          <w:sz w:val="28"/>
          <w:szCs w:val="28"/>
        </w:rPr>
        <w:t>В целях организации отдыха и оздоровления детей и подростков в  летний период 2018 г. на территории Каменского муниципального района организована работа 20  пришкольных лагерей с дневным пребы</w:t>
      </w:r>
      <w:r>
        <w:rPr>
          <w:sz w:val="28"/>
          <w:szCs w:val="28"/>
        </w:rPr>
        <w:t xml:space="preserve">ванием для 593  детей, 4 лагеря </w:t>
      </w:r>
      <w:r w:rsidRPr="00960702">
        <w:rPr>
          <w:sz w:val="28"/>
          <w:szCs w:val="28"/>
        </w:rPr>
        <w:t xml:space="preserve"> труда и отдыха для 45 подростков. </w:t>
      </w:r>
    </w:p>
    <w:p w:rsidR="00A971E3" w:rsidRPr="00960702" w:rsidRDefault="00A971E3" w:rsidP="00A971E3">
      <w:pPr>
        <w:spacing w:line="360" w:lineRule="auto"/>
        <w:ind w:firstLine="708"/>
        <w:jc w:val="both"/>
        <w:rPr>
          <w:sz w:val="28"/>
          <w:szCs w:val="28"/>
        </w:rPr>
      </w:pPr>
      <w:r w:rsidRPr="00960702">
        <w:rPr>
          <w:sz w:val="28"/>
          <w:szCs w:val="28"/>
        </w:rPr>
        <w:t>Организована работа  муниципального казенного учреждения «Детский оздоровите</w:t>
      </w:r>
      <w:r>
        <w:rPr>
          <w:sz w:val="28"/>
          <w:szCs w:val="28"/>
        </w:rPr>
        <w:t xml:space="preserve">льный лагерь «Чайка». В 2018г. </w:t>
      </w:r>
      <w:r w:rsidRPr="00960702">
        <w:rPr>
          <w:sz w:val="28"/>
          <w:szCs w:val="28"/>
        </w:rPr>
        <w:t>лагерь работал в  6 смен.</w:t>
      </w:r>
      <w:r>
        <w:rPr>
          <w:sz w:val="28"/>
          <w:szCs w:val="28"/>
        </w:rPr>
        <w:t xml:space="preserve"> </w:t>
      </w:r>
      <w:r w:rsidRPr="00960702">
        <w:rPr>
          <w:sz w:val="28"/>
          <w:szCs w:val="28"/>
        </w:rPr>
        <w:t>Путевки на 1-ю и 3-ю смены выкуплены Департаментом социальной защиты населения Воронежской области для 240 детей из семей, нуждающихся в поддержке государства, не только из  Каменского, но и из 7  районов области.  Вторая смена в лагере приняла на 14 дней детей и подростков нашего района.</w:t>
      </w:r>
      <w:r>
        <w:rPr>
          <w:sz w:val="28"/>
          <w:szCs w:val="28"/>
        </w:rPr>
        <w:t xml:space="preserve"> </w:t>
      </w:r>
      <w:r w:rsidRPr="00960702">
        <w:rPr>
          <w:sz w:val="28"/>
          <w:szCs w:val="28"/>
        </w:rPr>
        <w:t xml:space="preserve">Популярностью среди детей пользуется проведение </w:t>
      </w:r>
      <w:r w:rsidRPr="00960702">
        <w:rPr>
          <w:sz w:val="28"/>
          <w:szCs w:val="28"/>
        </w:rPr>
        <w:lastRenderedPageBreak/>
        <w:t xml:space="preserve">профильных круглосуточных лагерей.  На базе лагеря проведены межрайонная школа актива для активистов детского движения из Каменского, </w:t>
      </w:r>
      <w:proofErr w:type="spellStart"/>
      <w:r w:rsidRPr="00960702">
        <w:rPr>
          <w:sz w:val="28"/>
          <w:szCs w:val="28"/>
        </w:rPr>
        <w:t>Острогожского</w:t>
      </w:r>
      <w:proofErr w:type="spellEnd"/>
      <w:r w:rsidRPr="00960702">
        <w:rPr>
          <w:sz w:val="28"/>
          <w:szCs w:val="28"/>
        </w:rPr>
        <w:t xml:space="preserve"> и Подгоренского муниципальных районов; областной лагерь для детей с </w:t>
      </w:r>
      <w:proofErr w:type="spellStart"/>
      <w:r w:rsidRPr="00960702">
        <w:rPr>
          <w:sz w:val="28"/>
          <w:szCs w:val="28"/>
        </w:rPr>
        <w:t>девиантным</w:t>
      </w:r>
      <w:proofErr w:type="spellEnd"/>
      <w:r>
        <w:rPr>
          <w:sz w:val="28"/>
          <w:szCs w:val="28"/>
        </w:rPr>
        <w:t xml:space="preserve"> </w:t>
      </w:r>
      <w:r w:rsidRPr="00960702">
        <w:rPr>
          <w:sz w:val="28"/>
          <w:szCs w:val="28"/>
        </w:rPr>
        <w:t xml:space="preserve"> поведением</w:t>
      </w:r>
      <w:r>
        <w:rPr>
          <w:sz w:val="28"/>
          <w:szCs w:val="28"/>
        </w:rPr>
        <w:t xml:space="preserve"> (</w:t>
      </w:r>
      <w:proofErr w:type="gramStart"/>
      <w:r>
        <w:rPr>
          <w:sz w:val="28"/>
          <w:szCs w:val="28"/>
        </w:rPr>
        <w:t>поведением</w:t>
      </w:r>
      <w:proofErr w:type="gramEnd"/>
      <w:r>
        <w:rPr>
          <w:sz w:val="28"/>
          <w:szCs w:val="28"/>
        </w:rPr>
        <w:t xml:space="preserve"> отклоняющимся от социальной нормы)</w:t>
      </w:r>
      <w:r w:rsidRPr="00960702">
        <w:rPr>
          <w:sz w:val="28"/>
          <w:szCs w:val="28"/>
        </w:rPr>
        <w:t>; оборонно-спортивный лагерь «Подвиг»;  спортивный лагерь  для  воспитанников ДЮСШ Каменского и Подгоренского муниципальных районов.</w:t>
      </w:r>
    </w:p>
    <w:p w:rsidR="00A971E3" w:rsidRPr="00960702" w:rsidRDefault="00A971E3" w:rsidP="00A971E3">
      <w:pPr>
        <w:spacing w:line="360" w:lineRule="auto"/>
        <w:ind w:firstLine="708"/>
        <w:jc w:val="both"/>
        <w:rPr>
          <w:sz w:val="28"/>
          <w:szCs w:val="28"/>
        </w:rPr>
      </w:pPr>
      <w:r w:rsidRPr="00960702">
        <w:rPr>
          <w:sz w:val="28"/>
          <w:szCs w:val="28"/>
        </w:rPr>
        <w:t xml:space="preserve">Организовано направление групп детей на отдых и оздоровление в учреждения санаторного типа на территории области. </w:t>
      </w:r>
      <w:r>
        <w:rPr>
          <w:sz w:val="28"/>
          <w:szCs w:val="28"/>
        </w:rPr>
        <w:t>Лечебные учреждения Воронежской области посетили 229 детей, а также дети нашего района побывали в</w:t>
      </w:r>
      <w:r w:rsidRPr="00960702">
        <w:rPr>
          <w:sz w:val="28"/>
          <w:szCs w:val="28"/>
        </w:rPr>
        <w:t xml:space="preserve"> областном оздоровительном центре </w:t>
      </w:r>
      <w:proofErr w:type="spellStart"/>
      <w:r w:rsidRPr="00960702">
        <w:rPr>
          <w:sz w:val="28"/>
          <w:szCs w:val="28"/>
        </w:rPr>
        <w:t>г</w:t>
      </w:r>
      <w:proofErr w:type="gramStart"/>
      <w:r w:rsidRPr="00960702">
        <w:rPr>
          <w:sz w:val="28"/>
          <w:szCs w:val="28"/>
        </w:rPr>
        <w:t>.Я</w:t>
      </w:r>
      <w:proofErr w:type="gramEnd"/>
      <w:r w:rsidRPr="00960702">
        <w:rPr>
          <w:sz w:val="28"/>
          <w:szCs w:val="28"/>
        </w:rPr>
        <w:t>лта</w:t>
      </w:r>
      <w:proofErr w:type="spellEnd"/>
      <w:r>
        <w:rPr>
          <w:sz w:val="28"/>
          <w:szCs w:val="28"/>
        </w:rPr>
        <w:t xml:space="preserve"> и </w:t>
      </w:r>
      <w:r w:rsidRPr="00960702">
        <w:rPr>
          <w:sz w:val="28"/>
          <w:szCs w:val="28"/>
        </w:rPr>
        <w:t xml:space="preserve"> в санатории </w:t>
      </w:r>
      <w:proofErr w:type="spellStart"/>
      <w:r w:rsidRPr="00960702">
        <w:rPr>
          <w:sz w:val="28"/>
          <w:szCs w:val="28"/>
        </w:rPr>
        <w:t>г.Нальчик</w:t>
      </w:r>
      <w:proofErr w:type="spellEnd"/>
      <w:r>
        <w:rPr>
          <w:sz w:val="28"/>
          <w:szCs w:val="28"/>
        </w:rPr>
        <w:t xml:space="preserve"> </w:t>
      </w:r>
      <w:r w:rsidRPr="00960702">
        <w:rPr>
          <w:sz w:val="28"/>
          <w:szCs w:val="28"/>
        </w:rPr>
        <w:t>.</w:t>
      </w:r>
    </w:p>
    <w:p w:rsidR="00A971E3" w:rsidRDefault="00A971E3" w:rsidP="00A971E3">
      <w:pPr>
        <w:suppressAutoHyphens/>
        <w:spacing w:line="360" w:lineRule="auto"/>
        <w:ind w:firstLine="708"/>
        <w:jc w:val="both"/>
        <w:rPr>
          <w:sz w:val="28"/>
          <w:szCs w:val="28"/>
        </w:rPr>
      </w:pPr>
      <w:r w:rsidRPr="00960702">
        <w:rPr>
          <w:sz w:val="28"/>
          <w:szCs w:val="28"/>
        </w:rPr>
        <w:t xml:space="preserve">В </w:t>
      </w:r>
      <w:smartTag w:uri="urn:schemas-microsoft-com:office:smarttags" w:element="metricconverter">
        <w:smartTagPr>
          <w:attr w:name="ProductID" w:val="2018 г"/>
        </w:smartTagPr>
        <w:r w:rsidRPr="00960702">
          <w:rPr>
            <w:sz w:val="28"/>
            <w:szCs w:val="28"/>
          </w:rPr>
          <w:t>2018 г</w:t>
        </w:r>
        <w:r>
          <w:rPr>
            <w:sz w:val="28"/>
            <w:szCs w:val="28"/>
          </w:rPr>
          <w:t>оду</w:t>
        </w:r>
      </w:smartTag>
      <w:r w:rsidRPr="00960702">
        <w:rPr>
          <w:sz w:val="28"/>
          <w:szCs w:val="28"/>
        </w:rPr>
        <w:t xml:space="preserve">   закуплено  образовательное оборудование для Каменской </w:t>
      </w:r>
      <w:r>
        <w:rPr>
          <w:sz w:val="28"/>
          <w:szCs w:val="28"/>
        </w:rPr>
        <w:t xml:space="preserve">школы </w:t>
      </w:r>
      <w:r w:rsidRPr="00960702">
        <w:rPr>
          <w:sz w:val="28"/>
          <w:szCs w:val="28"/>
        </w:rPr>
        <w:t>№2</w:t>
      </w:r>
      <w:r>
        <w:rPr>
          <w:sz w:val="28"/>
          <w:szCs w:val="28"/>
        </w:rPr>
        <w:t xml:space="preserve">, </w:t>
      </w:r>
      <w:proofErr w:type="spellStart"/>
      <w:r>
        <w:rPr>
          <w:sz w:val="28"/>
          <w:szCs w:val="28"/>
        </w:rPr>
        <w:t>Трехстенской</w:t>
      </w:r>
      <w:proofErr w:type="spellEnd"/>
      <w:r>
        <w:rPr>
          <w:sz w:val="28"/>
          <w:szCs w:val="28"/>
        </w:rPr>
        <w:t xml:space="preserve"> школы и детского сада «Колокольчик» </w:t>
      </w:r>
      <w:r w:rsidRPr="00960702">
        <w:rPr>
          <w:sz w:val="28"/>
          <w:szCs w:val="28"/>
        </w:rPr>
        <w:t>на</w:t>
      </w:r>
      <w:r>
        <w:rPr>
          <w:sz w:val="28"/>
          <w:szCs w:val="28"/>
        </w:rPr>
        <w:t xml:space="preserve"> общую </w:t>
      </w:r>
      <w:r w:rsidRPr="00960702">
        <w:rPr>
          <w:sz w:val="28"/>
          <w:szCs w:val="28"/>
        </w:rPr>
        <w:t xml:space="preserve"> сумму </w:t>
      </w:r>
      <w:r>
        <w:rPr>
          <w:sz w:val="28"/>
          <w:szCs w:val="28"/>
        </w:rPr>
        <w:t xml:space="preserve">293 </w:t>
      </w:r>
      <w:proofErr w:type="spellStart"/>
      <w:r>
        <w:rPr>
          <w:sz w:val="28"/>
          <w:szCs w:val="28"/>
        </w:rPr>
        <w:t>тыс</w:t>
      </w:r>
      <w:proofErr w:type="gramStart"/>
      <w:r>
        <w:rPr>
          <w:sz w:val="28"/>
          <w:szCs w:val="28"/>
        </w:rPr>
        <w:t>.р</w:t>
      </w:r>
      <w:proofErr w:type="gramEnd"/>
      <w:r>
        <w:rPr>
          <w:sz w:val="28"/>
          <w:szCs w:val="28"/>
        </w:rPr>
        <w:t>уб</w:t>
      </w:r>
      <w:proofErr w:type="spellEnd"/>
      <w:r>
        <w:rPr>
          <w:sz w:val="28"/>
          <w:szCs w:val="28"/>
        </w:rPr>
        <w:t>.</w:t>
      </w:r>
    </w:p>
    <w:p w:rsidR="00A971E3" w:rsidRPr="00960702" w:rsidRDefault="00A971E3" w:rsidP="00A971E3">
      <w:pPr>
        <w:pStyle w:val="afa"/>
        <w:spacing w:line="360" w:lineRule="auto"/>
        <w:ind w:firstLine="709"/>
        <w:rPr>
          <w:sz w:val="28"/>
          <w:szCs w:val="28"/>
        </w:rPr>
      </w:pPr>
      <w:r>
        <w:rPr>
          <w:sz w:val="28"/>
          <w:szCs w:val="28"/>
        </w:rPr>
        <w:t>В</w:t>
      </w:r>
      <w:r w:rsidRPr="00960702">
        <w:rPr>
          <w:sz w:val="28"/>
          <w:szCs w:val="28"/>
        </w:rPr>
        <w:t xml:space="preserve">се образовательные учреждения оснащены </w:t>
      </w:r>
      <w:r>
        <w:rPr>
          <w:sz w:val="28"/>
          <w:szCs w:val="28"/>
        </w:rPr>
        <w:t xml:space="preserve">системами видеонаблюдения, </w:t>
      </w:r>
      <w:r w:rsidRPr="00960702">
        <w:rPr>
          <w:sz w:val="28"/>
          <w:szCs w:val="28"/>
        </w:rPr>
        <w:t>автоматической системой пожар</w:t>
      </w:r>
      <w:r>
        <w:rPr>
          <w:sz w:val="28"/>
          <w:szCs w:val="28"/>
        </w:rPr>
        <w:t>отушения</w:t>
      </w:r>
      <w:r w:rsidRPr="00960702">
        <w:rPr>
          <w:sz w:val="28"/>
          <w:szCs w:val="28"/>
        </w:rPr>
        <w:t xml:space="preserve">, </w:t>
      </w:r>
      <w:r>
        <w:rPr>
          <w:sz w:val="28"/>
          <w:szCs w:val="28"/>
        </w:rPr>
        <w:t xml:space="preserve">светоотражающими табличками,  огнетушителями,  </w:t>
      </w:r>
      <w:r w:rsidRPr="00960702">
        <w:rPr>
          <w:sz w:val="28"/>
          <w:szCs w:val="28"/>
        </w:rPr>
        <w:t>пожарными щитами</w:t>
      </w:r>
      <w:proofErr w:type="gramStart"/>
      <w:r>
        <w:rPr>
          <w:sz w:val="28"/>
          <w:szCs w:val="28"/>
        </w:rPr>
        <w:t xml:space="preserve"> </w:t>
      </w:r>
      <w:r w:rsidRPr="00960702">
        <w:rPr>
          <w:sz w:val="28"/>
          <w:szCs w:val="28"/>
        </w:rPr>
        <w:t>.</w:t>
      </w:r>
      <w:proofErr w:type="gramEnd"/>
      <w:r w:rsidRPr="00960702">
        <w:rPr>
          <w:sz w:val="28"/>
          <w:szCs w:val="28"/>
        </w:rPr>
        <w:t xml:space="preserve"> На мероприятия по обеспечению  охраны и пожарной безопасности израсходовано более 1 </w:t>
      </w:r>
      <w:proofErr w:type="spellStart"/>
      <w:r w:rsidRPr="00960702">
        <w:rPr>
          <w:sz w:val="28"/>
          <w:szCs w:val="28"/>
        </w:rPr>
        <w:t>млн.руб</w:t>
      </w:r>
      <w:proofErr w:type="spellEnd"/>
      <w:r w:rsidRPr="00960702">
        <w:rPr>
          <w:sz w:val="28"/>
          <w:szCs w:val="28"/>
        </w:rPr>
        <w:t>.</w:t>
      </w:r>
    </w:p>
    <w:p w:rsidR="00A971E3" w:rsidRPr="00995B03" w:rsidRDefault="00A971E3" w:rsidP="00A971E3">
      <w:pPr>
        <w:spacing w:line="360" w:lineRule="auto"/>
        <w:ind w:firstLine="720"/>
        <w:jc w:val="both"/>
        <w:rPr>
          <w:sz w:val="28"/>
          <w:szCs w:val="28"/>
        </w:rPr>
      </w:pPr>
      <w:r w:rsidRPr="00995B03">
        <w:rPr>
          <w:sz w:val="28"/>
          <w:szCs w:val="28"/>
        </w:rPr>
        <w:t>Во всех общеобразовательных учреждениях Каменского муниципального района занятия ведутся в одну смену. Из-за отсутствия роста рождаемости детей перспектива увеличения численности учащихся и организация занятий во вторую смену отсутствуют.</w:t>
      </w:r>
    </w:p>
    <w:p w:rsidR="00A971E3" w:rsidRPr="00995B03" w:rsidRDefault="00A971E3" w:rsidP="00A971E3">
      <w:pPr>
        <w:spacing w:line="360" w:lineRule="auto"/>
        <w:ind w:firstLine="720"/>
        <w:jc w:val="both"/>
        <w:rPr>
          <w:sz w:val="28"/>
          <w:szCs w:val="28"/>
        </w:rPr>
      </w:pPr>
      <w:r w:rsidRPr="00995B03">
        <w:rPr>
          <w:sz w:val="28"/>
          <w:szCs w:val="28"/>
        </w:rPr>
        <w:t xml:space="preserve">Общий объем расходов на </w:t>
      </w:r>
      <w:r>
        <w:rPr>
          <w:sz w:val="28"/>
          <w:szCs w:val="28"/>
        </w:rPr>
        <w:t xml:space="preserve">общее </w:t>
      </w:r>
      <w:r w:rsidRPr="00995B03">
        <w:rPr>
          <w:sz w:val="28"/>
          <w:szCs w:val="28"/>
        </w:rPr>
        <w:t>образование в районе в рамках консоли</w:t>
      </w:r>
      <w:r>
        <w:rPr>
          <w:sz w:val="28"/>
          <w:szCs w:val="28"/>
        </w:rPr>
        <w:t xml:space="preserve">дированного бюджета составил  </w:t>
      </w:r>
      <w:r w:rsidRPr="00995B03">
        <w:rPr>
          <w:sz w:val="28"/>
          <w:szCs w:val="28"/>
        </w:rPr>
        <w:t>в 201</w:t>
      </w:r>
      <w:r>
        <w:rPr>
          <w:sz w:val="28"/>
          <w:szCs w:val="28"/>
        </w:rPr>
        <w:t>5</w:t>
      </w:r>
      <w:r w:rsidRPr="00995B03">
        <w:rPr>
          <w:sz w:val="28"/>
          <w:szCs w:val="28"/>
        </w:rPr>
        <w:t xml:space="preserve"> году -2</w:t>
      </w:r>
      <w:r>
        <w:rPr>
          <w:sz w:val="28"/>
          <w:szCs w:val="28"/>
        </w:rPr>
        <w:t>19 млн.4</w:t>
      </w:r>
      <w:r w:rsidRPr="00995B03">
        <w:rPr>
          <w:sz w:val="28"/>
          <w:szCs w:val="28"/>
        </w:rPr>
        <w:t>3</w:t>
      </w:r>
      <w:r>
        <w:rPr>
          <w:sz w:val="28"/>
          <w:szCs w:val="28"/>
        </w:rPr>
        <w:t xml:space="preserve">0 </w:t>
      </w:r>
      <w:proofErr w:type="spellStart"/>
      <w:r w:rsidRPr="00995B03">
        <w:rPr>
          <w:sz w:val="28"/>
          <w:szCs w:val="28"/>
        </w:rPr>
        <w:t>тыс</w:t>
      </w:r>
      <w:proofErr w:type="gramStart"/>
      <w:r w:rsidRPr="00995B03">
        <w:rPr>
          <w:sz w:val="28"/>
          <w:szCs w:val="28"/>
        </w:rPr>
        <w:t>.р</w:t>
      </w:r>
      <w:proofErr w:type="gramEnd"/>
      <w:r w:rsidRPr="00995B03">
        <w:rPr>
          <w:sz w:val="28"/>
          <w:szCs w:val="28"/>
        </w:rPr>
        <w:t>уб</w:t>
      </w:r>
      <w:proofErr w:type="spellEnd"/>
      <w:r w:rsidRPr="00995B03">
        <w:rPr>
          <w:sz w:val="28"/>
          <w:szCs w:val="28"/>
        </w:rPr>
        <w:t>.</w:t>
      </w:r>
      <w:r>
        <w:rPr>
          <w:sz w:val="28"/>
          <w:szCs w:val="28"/>
        </w:rPr>
        <w:t xml:space="preserve">, в 2016 году-26 млн. 179 </w:t>
      </w:r>
      <w:proofErr w:type="spellStart"/>
      <w:r>
        <w:rPr>
          <w:sz w:val="28"/>
          <w:szCs w:val="28"/>
        </w:rPr>
        <w:t>тыс.руб</w:t>
      </w:r>
      <w:proofErr w:type="spellEnd"/>
      <w:r>
        <w:rPr>
          <w:sz w:val="28"/>
          <w:szCs w:val="28"/>
        </w:rPr>
        <w:t xml:space="preserve">., в 2017 году-32 млн. 751 </w:t>
      </w:r>
      <w:proofErr w:type="spellStart"/>
      <w:r>
        <w:rPr>
          <w:sz w:val="28"/>
          <w:szCs w:val="28"/>
        </w:rPr>
        <w:t>тыс.руб</w:t>
      </w:r>
      <w:proofErr w:type="spellEnd"/>
      <w:r>
        <w:rPr>
          <w:sz w:val="28"/>
          <w:szCs w:val="28"/>
        </w:rPr>
        <w:t xml:space="preserve">., в 2018 году – 32 млн. 843 </w:t>
      </w:r>
      <w:proofErr w:type="spellStart"/>
      <w:r>
        <w:rPr>
          <w:sz w:val="28"/>
          <w:szCs w:val="28"/>
        </w:rPr>
        <w:t>тыс.руб</w:t>
      </w:r>
      <w:proofErr w:type="spellEnd"/>
      <w:r>
        <w:rPr>
          <w:sz w:val="28"/>
          <w:szCs w:val="28"/>
        </w:rPr>
        <w:t>.</w:t>
      </w:r>
    </w:p>
    <w:p w:rsidR="00A971E3" w:rsidRPr="00995B03" w:rsidRDefault="00A971E3" w:rsidP="00A971E3">
      <w:pPr>
        <w:pStyle w:val="ConsPlusNormal"/>
        <w:spacing w:line="360" w:lineRule="auto"/>
        <w:ind w:firstLine="540"/>
        <w:jc w:val="both"/>
        <w:rPr>
          <w:rFonts w:ascii="Times New Roman" w:hAnsi="Times New Roman" w:cs="Times New Roman"/>
          <w:sz w:val="28"/>
          <w:szCs w:val="28"/>
        </w:rPr>
      </w:pPr>
      <w:r w:rsidRPr="00995B03">
        <w:rPr>
          <w:rFonts w:ascii="Times New Roman" w:hAnsi="Times New Roman" w:cs="Times New Roman"/>
          <w:sz w:val="28"/>
          <w:szCs w:val="28"/>
        </w:rPr>
        <w:t xml:space="preserve">Расходы бюджетных средств района в расчете на одного обучающегося </w:t>
      </w:r>
      <w:r>
        <w:rPr>
          <w:rFonts w:ascii="Times New Roman" w:hAnsi="Times New Roman" w:cs="Times New Roman"/>
          <w:sz w:val="28"/>
          <w:szCs w:val="28"/>
        </w:rPr>
        <w:t>составляют</w:t>
      </w:r>
      <w:r w:rsidRPr="00995B03">
        <w:rPr>
          <w:rFonts w:ascii="Times New Roman" w:hAnsi="Times New Roman" w:cs="Times New Roman"/>
          <w:sz w:val="28"/>
          <w:szCs w:val="28"/>
        </w:rPr>
        <w:t>:</w:t>
      </w:r>
    </w:p>
    <w:p w:rsidR="00A971E3" w:rsidRPr="00995B03" w:rsidRDefault="00A971E3" w:rsidP="00A971E3">
      <w:pPr>
        <w:pStyle w:val="ConsPlusNormal"/>
        <w:spacing w:line="360" w:lineRule="auto"/>
        <w:ind w:firstLine="540"/>
        <w:jc w:val="both"/>
        <w:rPr>
          <w:rFonts w:ascii="Times New Roman" w:hAnsi="Times New Roman" w:cs="Times New Roman"/>
          <w:sz w:val="28"/>
          <w:szCs w:val="28"/>
        </w:rPr>
      </w:pPr>
      <w:r w:rsidRPr="00995B03">
        <w:rPr>
          <w:rFonts w:ascii="Times New Roman" w:hAnsi="Times New Roman" w:cs="Times New Roman"/>
          <w:sz w:val="28"/>
          <w:szCs w:val="28"/>
        </w:rPr>
        <w:lastRenderedPageBreak/>
        <w:t>- 201</w:t>
      </w:r>
      <w:r>
        <w:rPr>
          <w:rFonts w:ascii="Times New Roman" w:hAnsi="Times New Roman" w:cs="Times New Roman"/>
          <w:sz w:val="28"/>
          <w:szCs w:val="28"/>
        </w:rPr>
        <w:t>5</w:t>
      </w:r>
      <w:r w:rsidRPr="00995B03">
        <w:rPr>
          <w:rFonts w:ascii="Times New Roman" w:hAnsi="Times New Roman" w:cs="Times New Roman"/>
          <w:sz w:val="28"/>
          <w:szCs w:val="28"/>
        </w:rPr>
        <w:t xml:space="preserve"> год </w:t>
      </w:r>
      <w:r>
        <w:rPr>
          <w:rFonts w:ascii="Times New Roman" w:hAnsi="Times New Roman" w:cs="Times New Roman"/>
          <w:sz w:val="28"/>
          <w:szCs w:val="28"/>
        </w:rPr>
        <w:t xml:space="preserve"> -   13392,10</w:t>
      </w:r>
      <w:r w:rsidRPr="00995B03">
        <w:rPr>
          <w:rFonts w:ascii="Times New Roman" w:hAnsi="Times New Roman" w:cs="Times New Roman"/>
          <w:sz w:val="28"/>
          <w:szCs w:val="28"/>
        </w:rPr>
        <w:t xml:space="preserve"> рублей;</w:t>
      </w:r>
    </w:p>
    <w:p w:rsidR="00A971E3" w:rsidRDefault="00A971E3" w:rsidP="00A971E3">
      <w:pPr>
        <w:pStyle w:val="ConsPlusNormal"/>
        <w:spacing w:line="360" w:lineRule="auto"/>
        <w:ind w:firstLine="540"/>
        <w:jc w:val="both"/>
        <w:rPr>
          <w:rFonts w:ascii="Times New Roman" w:hAnsi="Times New Roman" w:cs="Times New Roman"/>
          <w:sz w:val="28"/>
          <w:szCs w:val="28"/>
        </w:rPr>
      </w:pPr>
      <w:r>
        <w:rPr>
          <w:rFonts w:ascii="Times New Roman" w:hAnsi="Times New Roman" w:cs="Times New Roman"/>
          <w:sz w:val="28"/>
          <w:szCs w:val="28"/>
        </w:rPr>
        <w:t>- 2016 год  -   16002,93</w:t>
      </w:r>
      <w:r w:rsidRPr="00995B03">
        <w:rPr>
          <w:rFonts w:ascii="Times New Roman" w:hAnsi="Times New Roman" w:cs="Times New Roman"/>
          <w:sz w:val="28"/>
          <w:szCs w:val="28"/>
        </w:rPr>
        <w:t xml:space="preserve"> рублей,</w:t>
      </w:r>
    </w:p>
    <w:p w:rsidR="00A971E3" w:rsidRDefault="00A971E3" w:rsidP="00A971E3">
      <w:pPr>
        <w:pStyle w:val="ConsPlusNormal"/>
        <w:spacing w:line="360" w:lineRule="auto"/>
        <w:ind w:firstLine="540"/>
        <w:jc w:val="both"/>
        <w:rPr>
          <w:rFonts w:ascii="Times New Roman" w:hAnsi="Times New Roman" w:cs="Times New Roman"/>
          <w:sz w:val="28"/>
          <w:szCs w:val="28"/>
        </w:rPr>
      </w:pPr>
      <w:r>
        <w:rPr>
          <w:rFonts w:ascii="Times New Roman" w:hAnsi="Times New Roman" w:cs="Times New Roman"/>
          <w:sz w:val="28"/>
          <w:szCs w:val="28"/>
        </w:rPr>
        <w:t>- 2017 год  -   19695,11</w:t>
      </w:r>
      <w:r w:rsidRPr="00995B03">
        <w:rPr>
          <w:rFonts w:ascii="Times New Roman" w:hAnsi="Times New Roman" w:cs="Times New Roman"/>
          <w:sz w:val="28"/>
          <w:szCs w:val="28"/>
        </w:rPr>
        <w:t xml:space="preserve"> рублей</w:t>
      </w:r>
      <w:r>
        <w:rPr>
          <w:rFonts w:ascii="Times New Roman" w:hAnsi="Times New Roman" w:cs="Times New Roman"/>
          <w:sz w:val="28"/>
          <w:szCs w:val="28"/>
        </w:rPr>
        <w:t xml:space="preserve"> </w:t>
      </w:r>
    </w:p>
    <w:p w:rsidR="00A971E3" w:rsidRDefault="00A971E3" w:rsidP="00A971E3">
      <w:pPr>
        <w:pStyle w:val="ConsPlusNormal"/>
        <w:spacing w:line="360" w:lineRule="auto"/>
        <w:ind w:firstLine="540"/>
        <w:jc w:val="both"/>
        <w:rPr>
          <w:rFonts w:ascii="Times New Roman" w:hAnsi="Times New Roman" w:cs="Times New Roman"/>
          <w:sz w:val="28"/>
          <w:szCs w:val="28"/>
        </w:rPr>
      </w:pPr>
      <w:r>
        <w:rPr>
          <w:rFonts w:ascii="Times New Roman" w:hAnsi="Times New Roman" w:cs="Times New Roman"/>
          <w:sz w:val="28"/>
          <w:szCs w:val="28"/>
        </w:rPr>
        <w:t>- 2018 год  -   22042,28 рублей</w:t>
      </w:r>
    </w:p>
    <w:p w:rsidR="00A971E3" w:rsidRPr="00995B03" w:rsidRDefault="00A971E3" w:rsidP="00A971E3">
      <w:pPr>
        <w:pStyle w:val="ConsPlusNormal"/>
        <w:spacing w:line="360" w:lineRule="auto"/>
        <w:ind w:firstLine="540"/>
        <w:jc w:val="both"/>
        <w:rPr>
          <w:rFonts w:ascii="Times New Roman" w:hAnsi="Times New Roman" w:cs="Times New Roman"/>
          <w:sz w:val="28"/>
          <w:szCs w:val="28"/>
        </w:rPr>
      </w:pPr>
      <w:r w:rsidRPr="00995B03">
        <w:rPr>
          <w:rFonts w:ascii="Times New Roman" w:hAnsi="Times New Roman" w:cs="Times New Roman"/>
          <w:sz w:val="28"/>
          <w:szCs w:val="28"/>
        </w:rPr>
        <w:t xml:space="preserve"> </w:t>
      </w:r>
      <w:r>
        <w:rPr>
          <w:rFonts w:ascii="Times New Roman" w:hAnsi="Times New Roman" w:cs="Times New Roman"/>
          <w:sz w:val="28"/>
          <w:szCs w:val="28"/>
        </w:rPr>
        <w:t>В</w:t>
      </w:r>
      <w:r w:rsidRPr="00995B03">
        <w:rPr>
          <w:rFonts w:ascii="Times New Roman" w:hAnsi="Times New Roman" w:cs="Times New Roman"/>
          <w:sz w:val="28"/>
          <w:szCs w:val="28"/>
        </w:rPr>
        <w:t xml:space="preserve"> 201</w:t>
      </w:r>
      <w:r>
        <w:rPr>
          <w:rFonts w:ascii="Times New Roman" w:hAnsi="Times New Roman" w:cs="Times New Roman"/>
          <w:sz w:val="28"/>
          <w:szCs w:val="28"/>
        </w:rPr>
        <w:t>9</w:t>
      </w:r>
      <w:r w:rsidRPr="00995B03">
        <w:rPr>
          <w:rFonts w:ascii="Times New Roman" w:hAnsi="Times New Roman" w:cs="Times New Roman"/>
          <w:sz w:val="28"/>
          <w:szCs w:val="28"/>
        </w:rPr>
        <w:t xml:space="preserve"> году планируется </w:t>
      </w:r>
      <w:r>
        <w:rPr>
          <w:rFonts w:ascii="Times New Roman" w:hAnsi="Times New Roman" w:cs="Times New Roman"/>
          <w:sz w:val="28"/>
          <w:szCs w:val="28"/>
        </w:rPr>
        <w:t>повышение</w:t>
      </w:r>
      <w:r w:rsidRPr="00995B03">
        <w:rPr>
          <w:rFonts w:ascii="Times New Roman" w:hAnsi="Times New Roman" w:cs="Times New Roman"/>
          <w:sz w:val="28"/>
          <w:szCs w:val="28"/>
        </w:rPr>
        <w:t xml:space="preserve"> этого показателя до </w:t>
      </w:r>
      <w:r>
        <w:rPr>
          <w:rFonts w:ascii="Times New Roman" w:hAnsi="Times New Roman" w:cs="Times New Roman"/>
          <w:sz w:val="28"/>
          <w:szCs w:val="28"/>
        </w:rPr>
        <w:t xml:space="preserve">22572,51 </w:t>
      </w:r>
      <w:r w:rsidRPr="00995B03">
        <w:rPr>
          <w:rFonts w:ascii="Times New Roman" w:hAnsi="Times New Roman" w:cs="Times New Roman"/>
          <w:sz w:val="28"/>
          <w:szCs w:val="28"/>
        </w:rPr>
        <w:t xml:space="preserve"> рублей.</w:t>
      </w:r>
    </w:p>
    <w:p w:rsidR="00A971E3" w:rsidRPr="00995B03" w:rsidRDefault="00A971E3" w:rsidP="00A971E3">
      <w:pPr>
        <w:pStyle w:val="af1"/>
        <w:spacing w:after="0" w:line="360" w:lineRule="auto"/>
        <w:ind w:left="142" w:firstLine="709"/>
        <w:jc w:val="both"/>
        <w:rPr>
          <w:color w:val="000000"/>
          <w:sz w:val="28"/>
          <w:szCs w:val="28"/>
        </w:rPr>
      </w:pPr>
      <w:r w:rsidRPr="00995B03">
        <w:rPr>
          <w:sz w:val="28"/>
          <w:szCs w:val="28"/>
        </w:rPr>
        <w:t xml:space="preserve">В районе функционируют 3 учреждения дополнительного образования детей: Центр развития творчества детей и юношества, Детская школа искусств,  Детско-юношеская спортивная школа. </w:t>
      </w:r>
      <w:r w:rsidRPr="00995B03">
        <w:rPr>
          <w:color w:val="000000"/>
          <w:sz w:val="28"/>
          <w:szCs w:val="28"/>
        </w:rPr>
        <w:t>Созданная сеть позволяет удовлетворить образовательные потребности обучающихся и их родителей в полном объеме.</w:t>
      </w:r>
    </w:p>
    <w:p w:rsidR="00A971E3" w:rsidRPr="00A93685" w:rsidRDefault="00A971E3" w:rsidP="00A971E3">
      <w:pPr>
        <w:pStyle w:val="af1"/>
        <w:spacing w:after="0" w:line="360" w:lineRule="auto"/>
        <w:ind w:firstLine="851"/>
        <w:jc w:val="both"/>
        <w:rPr>
          <w:sz w:val="28"/>
          <w:szCs w:val="28"/>
        </w:rPr>
      </w:pPr>
      <w:proofErr w:type="gramStart"/>
      <w:r w:rsidRPr="00A93685">
        <w:rPr>
          <w:sz w:val="28"/>
          <w:szCs w:val="28"/>
        </w:rPr>
        <w:t>Учреждения дополнительного образования – активные участники районных, областных, российских, международных конкурсов, выставок, соревнований, смотров.</w:t>
      </w:r>
      <w:proofErr w:type="gramEnd"/>
    </w:p>
    <w:p w:rsidR="00A971E3" w:rsidRDefault="00A971E3" w:rsidP="00A971E3">
      <w:pPr>
        <w:spacing w:line="360" w:lineRule="auto"/>
        <w:ind w:left="142" w:firstLine="566"/>
        <w:jc w:val="both"/>
        <w:rPr>
          <w:color w:val="000000"/>
          <w:sz w:val="28"/>
          <w:szCs w:val="28"/>
        </w:rPr>
      </w:pPr>
      <w:r w:rsidRPr="00995B03">
        <w:rPr>
          <w:color w:val="000000"/>
          <w:sz w:val="28"/>
          <w:szCs w:val="28"/>
        </w:rPr>
        <w:t xml:space="preserve">Одним из главных принципов является доступность в получении дополнительного образования, все детские объединения во всех учреждениях дополнительного образования работают на бесплатной основе. Работа в детских объединениях организована как в разновозрастных группах, так и в группах одного возраста. В системе дополнительного образования реализуется программа работы с детьми, находящимися в трудной жизненной ситуации, </w:t>
      </w:r>
      <w:r>
        <w:rPr>
          <w:color w:val="000000"/>
          <w:sz w:val="28"/>
          <w:szCs w:val="28"/>
        </w:rPr>
        <w:t>а также созданы отдельные объединения, работающие в выходные дни.</w:t>
      </w:r>
    </w:p>
    <w:p w:rsidR="00A971E3" w:rsidRPr="00A971E3" w:rsidRDefault="00A971E3" w:rsidP="00A971E3">
      <w:pPr>
        <w:spacing w:line="360" w:lineRule="auto"/>
        <w:ind w:left="142" w:firstLine="566"/>
        <w:jc w:val="both"/>
        <w:rPr>
          <w:i/>
          <w:color w:val="000000"/>
          <w:sz w:val="28"/>
          <w:szCs w:val="28"/>
        </w:rPr>
      </w:pPr>
      <w:r w:rsidRPr="00164BD6">
        <w:rPr>
          <w:color w:val="000000"/>
          <w:sz w:val="28"/>
          <w:szCs w:val="28"/>
        </w:rPr>
        <w:t>По данным Росстата количество детей в возрасте 5-18 лет в 201</w:t>
      </w:r>
      <w:r>
        <w:rPr>
          <w:color w:val="000000"/>
          <w:sz w:val="28"/>
          <w:szCs w:val="28"/>
        </w:rPr>
        <w:t>8</w:t>
      </w:r>
      <w:r w:rsidRPr="00164BD6">
        <w:rPr>
          <w:color w:val="000000"/>
          <w:sz w:val="28"/>
          <w:szCs w:val="28"/>
        </w:rPr>
        <w:t xml:space="preserve"> году составило 24</w:t>
      </w:r>
      <w:r>
        <w:rPr>
          <w:color w:val="000000"/>
          <w:sz w:val="28"/>
          <w:szCs w:val="28"/>
        </w:rPr>
        <w:t>20</w:t>
      </w:r>
      <w:r w:rsidRPr="00164BD6">
        <w:rPr>
          <w:color w:val="000000"/>
          <w:sz w:val="28"/>
          <w:szCs w:val="28"/>
        </w:rPr>
        <w:t xml:space="preserve"> </w:t>
      </w:r>
      <w:r w:rsidRPr="00A971E3">
        <w:rPr>
          <w:color w:val="000000"/>
          <w:sz w:val="28"/>
          <w:szCs w:val="28"/>
        </w:rPr>
        <w:t xml:space="preserve">чел. </w:t>
      </w:r>
      <w:r w:rsidRPr="00A971E3">
        <w:rPr>
          <w:rStyle w:val="af5"/>
          <w:i w:val="0"/>
          <w:color w:val="000000"/>
          <w:sz w:val="28"/>
          <w:szCs w:val="28"/>
        </w:rPr>
        <w:t>Численность детей в возрасте  5-18 лет, получающих услуги по дополнительному</w:t>
      </w:r>
      <w:r w:rsidRPr="00A971E3">
        <w:rPr>
          <w:i/>
          <w:color w:val="000000"/>
          <w:sz w:val="28"/>
          <w:szCs w:val="28"/>
        </w:rPr>
        <w:t xml:space="preserve"> </w:t>
      </w:r>
      <w:r w:rsidRPr="00A971E3">
        <w:rPr>
          <w:rStyle w:val="af5"/>
          <w:i w:val="0"/>
          <w:color w:val="000000"/>
          <w:sz w:val="28"/>
          <w:szCs w:val="28"/>
        </w:rPr>
        <w:t>образованию, – 1891</w:t>
      </w:r>
      <w:r w:rsidRPr="00A971E3">
        <w:rPr>
          <w:i/>
          <w:color w:val="000000"/>
          <w:sz w:val="28"/>
          <w:szCs w:val="28"/>
        </w:rPr>
        <w:t xml:space="preserve"> </w:t>
      </w:r>
      <w:r w:rsidRPr="00A971E3">
        <w:rPr>
          <w:color w:val="000000"/>
          <w:sz w:val="28"/>
          <w:szCs w:val="28"/>
        </w:rPr>
        <w:t>человек (78,1%). В последующие годы (до 2021 года) планируется увеличение  д</w:t>
      </w:r>
      <w:r w:rsidRPr="00A971E3">
        <w:rPr>
          <w:sz w:val="28"/>
          <w:szCs w:val="28"/>
        </w:rPr>
        <w:t>оли детей в возрасте 5 - 18 лет, получающих услуги по дополнительному образованию</w:t>
      </w:r>
    </w:p>
    <w:p w:rsidR="00A971E3" w:rsidRPr="00960702" w:rsidRDefault="00A971E3" w:rsidP="00A971E3">
      <w:pPr>
        <w:pStyle w:val="afa"/>
        <w:spacing w:line="360" w:lineRule="auto"/>
        <w:ind w:firstLine="709"/>
        <w:rPr>
          <w:sz w:val="28"/>
          <w:szCs w:val="28"/>
        </w:rPr>
      </w:pPr>
      <w:r w:rsidRPr="00960702">
        <w:rPr>
          <w:sz w:val="28"/>
          <w:szCs w:val="28"/>
        </w:rPr>
        <w:t>В  государственной итоговой аттестации по программам среднего общего образования приняли участие 69 выпускник</w:t>
      </w:r>
      <w:r>
        <w:rPr>
          <w:sz w:val="28"/>
          <w:szCs w:val="28"/>
        </w:rPr>
        <w:t>ов, 15 из которых</w:t>
      </w:r>
      <w:r w:rsidRPr="00960702">
        <w:rPr>
          <w:sz w:val="28"/>
          <w:szCs w:val="28"/>
        </w:rPr>
        <w:t xml:space="preserve"> </w:t>
      </w:r>
      <w:r w:rsidRPr="00960702">
        <w:rPr>
          <w:sz w:val="28"/>
          <w:szCs w:val="28"/>
        </w:rPr>
        <w:lastRenderedPageBreak/>
        <w:t>окончили школу, получив медаль «За особые успехи в учении», 62 - поступили в высшие учебные заведения.</w:t>
      </w:r>
    </w:p>
    <w:p w:rsidR="00A971E3" w:rsidRPr="00960702" w:rsidRDefault="00A971E3" w:rsidP="00A971E3">
      <w:pPr>
        <w:pStyle w:val="afa"/>
        <w:spacing w:line="360" w:lineRule="auto"/>
        <w:ind w:firstLine="709"/>
        <w:rPr>
          <w:sz w:val="28"/>
          <w:szCs w:val="28"/>
        </w:rPr>
      </w:pPr>
      <w:r w:rsidRPr="00960702">
        <w:rPr>
          <w:sz w:val="28"/>
          <w:szCs w:val="28"/>
        </w:rPr>
        <w:t xml:space="preserve">По итогам проведения государственной аттестации по программам основного общего образования  </w:t>
      </w:r>
      <w:r>
        <w:rPr>
          <w:sz w:val="28"/>
          <w:szCs w:val="28"/>
        </w:rPr>
        <w:t xml:space="preserve">из 169 учащихся </w:t>
      </w:r>
      <w:r w:rsidRPr="00960702">
        <w:rPr>
          <w:sz w:val="28"/>
          <w:szCs w:val="28"/>
        </w:rPr>
        <w:t xml:space="preserve"> </w:t>
      </w:r>
      <w:r>
        <w:rPr>
          <w:sz w:val="28"/>
          <w:szCs w:val="28"/>
        </w:rPr>
        <w:t xml:space="preserve">9 – х классов </w:t>
      </w:r>
      <w:r w:rsidRPr="00960702">
        <w:rPr>
          <w:sz w:val="28"/>
          <w:szCs w:val="28"/>
        </w:rPr>
        <w:t xml:space="preserve">166  успешно сдали экзамены и получили аттестат,  что говорит о высоком уровне успеваемости в школах района. </w:t>
      </w:r>
    </w:p>
    <w:p w:rsidR="00A971E3" w:rsidRPr="00960702" w:rsidRDefault="00A971E3" w:rsidP="00A971E3">
      <w:pPr>
        <w:pStyle w:val="afa"/>
        <w:spacing w:line="360" w:lineRule="auto"/>
        <w:ind w:firstLine="709"/>
        <w:rPr>
          <w:sz w:val="28"/>
          <w:szCs w:val="28"/>
        </w:rPr>
      </w:pPr>
      <w:r w:rsidRPr="00960702">
        <w:rPr>
          <w:sz w:val="28"/>
          <w:szCs w:val="28"/>
        </w:rPr>
        <w:t>Еще одним направлением деятельности отдела по образованию является работа с молодёжью</w:t>
      </w:r>
      <w:r>
        <w:rPr>
          <w:sz w:val="28"/>
          <w:szCs w:val="28"/>
        </w:rPr>
        <w:t>, создание условий для занятия физкультурой и спортом</w:t>
      </w:r>
      <w:r w:rsidRPr="00960702">
        <w:rPr>
          <w:sz w:val="28"/>
          <w:szCs w:val="28"/>
        </w:rPr>
        <w:t xml:space="preserve">.  </w:t>
      </w:r>
    </w:p>
    <w:p w:rsidR="00A971E3" w:rsidRDefault="00A971E3" w:rsidP="00A971E3">
      <w:pPr>
        <w:pStyle w:val="af1"/>
        <w:pBdr>
          <w:bottom w:val="single" w:sz="6" w:space="30" w:color="FFFFFF"/>
        </w:pBdr>
        <w:shd w:val="clear" w:color="auto" w:fill="FFFFFF"/>
        <w:spacing w:after="0" w:line="360" w:lineRule="auto"/>
        <w:ind w:firstLine="708"/>
        <w:jc w:val="both"/>
        <w:rPr>
          <w:sz w:val="28"/>
          <w:szCs w:val="28"/>
        </w:rPr>
      </w:pPr>
      <w:r w:rsidRPr="00960702">
        <w:rPr>
          <w:spacing w:val="4"/>
          <w:sz w:val="28"/>
          <w:szCs w:val="28"/>
        </w:rPr>
        <w:t xml:space="preserve">В рамках проведения добровольческой акции «Весенняя неделя добра» на базе </w:t>
      </w:r>
      <w:r w:rsidRPr="00960702">
        <w:rPr>
          <w:sz w:val="28"/>
          <w:szCs w:val="28"/>
        </w:rPr>
        <w:t>Каменской</w:t>
      </w:r>
      <w:r>
        <w:rPr>
          <w:sz w:val="28"/>
          <w:szCs w:val="28"/>
        </w:rPr>
        <w:t xml:space="preserve"> школы </w:t>
      </w:r>
      <w:r w:rsidRPr="00960702">
        <w:rPr>
          <w:sz w:val="28"/>
          <w:szCs w:val="28"/>
        </w:rPr>
        <w:t xml:space="preserve">№1 команды  из 8 районов области приняли участие в </w:t>
      </w:r>
      <w:r w:rsidRPr="00960702">
        <w:rPr>
          <w:spacing w:val="4"/>
          <w:sz w:val="28"/>
          <w:szCs w:val="28"/>
        </w:rPr>
        <w:t xml:space="preserve">интеллектуальной патриотической игре «Разум. Интуиция. Скорость. </w:t>
      </w:r>
      <w:proofErr w:type="gramStart"/>
      <w:r w:rsidRPr="00960702">
        <w:rPr>
          <w:spacing w:val="4"/>
          <w:sz w:val="28"/>
          <w:szCs w:val="28"/>
        </w:rPr>
        <w:t>Команда).</w:t>
      </w:r>
      <w:proofErr w:type="gramEnd"/>
      <w:r w:rsidRPr="00960702">
        <w:rPr>
          <w:sz w:val="28"/>
          <w:szCs w:val="28"/>
        </w:rPr>
        <w:t xml:space="preserve"> Команды средних школ поселка заняли 1 и 2 место.</w:t>
      </w:r>
    </w:p>
    <w:p w:rsidR="00A971E3" w:rsidRDefault="00A971E3" w:rsidP="00A971E3">
      <w:pPr>
        <w:pStyle w:val="af1"/>
        <w:pBdr>
          <w:bottom w:val="single" w:sz="6" w:space="30" w:color="FFFFFF"/>
        </w:pBdr>
        <w:shd w:val="clear" w:color="auto" w:fill="FFFFFF"/>
        <w:spacing w:after="0" w:line="360" w:lineRule="auto"/>
        <w:ind w:firstLine="708"/>
        <w:jc w:val="both"/>
        <w:rPr>
          <w:sz w:val="28"/>
          <w:szCs w:val="28"/>
        </w:rPr>
      </w:pPr>
      <w:r>
        <w:rPr>
          <w:sz w:val="28"/>
          <w:szCs w:val="28"/>
        </w:rPr>
        <w:t>В</w:t>
      </w:r>
      <w:r w:rsidRPr="00960702">
        <w:rPr>
          <w:sz w:val="28"/>
          <w:szCs w:val="28"/>
        </w:rPr>
        <w:t xml:space="preserve"> октябре 2018г </w:t>
      </w:r>
      <w:r w:rsidRPr="00F12354">
        <w:rPr>
          <w:sz w:val="28"/>
          <w:szCs w:val="28"/>
        </w:rPr>
        <w:t xml:space="preserve">в первой школе поселка проведено совместно с Каменским  районным советом Воронежского </w:t>
      </w:r>
      <w:r w:rsidRPr="00960702">
        <w:rPr>
          <w:sz w:val="28"/>
          <w:szCs w:val="28"/>
        </w:rPr>
        <w:t>регионального отделения Общероссийской общественной организации содействия воспитанию молодежи «ВОСПИТАННИКИ КОМСОМОЛА – МОЁ ОТЕЧЕСТВО» и отделом по культуре торжественное мероприятие, посвященное 100-летию создания комсомола. На мероприятии состоялось торжественное чествование победителей районного конкурса «История комсомола – история страны».</w:t>
      </w:r>
    </w:p>
    <w:p w:rsidR="001614B9" w:rsidRPr="001614B9" w:rsidRDefault="001614B9" w:rsidP="001614B9">
      <w:pPr>
        <w:ind w:firstLine="708"/>
        <w:jc w:val="both"/>
        <w:rPr>
          <w:b/>
          <w:color w:val="000000"/>
          <w:sz w:val="28"/>
          <w:szCs w:val="28"/>
        </w:rPr>
      </w:pPr>
      <w:r w:rsidRPr="001614B9">
        <w:rPr>
          <w:b/>
          <w:color w:val="000000"/>
          <w:sz w:val="28"/>
          <w:szCs w:val="28"/>
        </w:rPr>
        <w:t>Культура</w:t>
      </w:r>
    </w:p>
    <w:p w:rsidR="004424D3" w:rsidRPr="004424D3" w:rsidRDefault="004424D3" w:rsidP="00A73E23">
      <w:pPr>
        <w:pStyle w:val="a7"/>
        <w:spacing w:line="360" w:lineRule="auto"/>
        <w:ind w:left="1429"/>
        <w:rPr>
          <w:b/>
          <w:sz w:val="28"/>
          <w:szCs w:val="28"/>
        </w:rPr>
      </w:pPr>
    </w:p>
    <w:p w:rsidR="001614B9" w:rsidRPr="008B0D0B" w:rsidRDefault="001614B9" w:rsidP="001614B9">
      <w:pPr>
        <w:spacing w:line="360" w:lineRule="auto"/>
        <w:ind w:firstLine="540"/>
        <w:jc w:val="both"/>
        <w:rPr>
          <w:rFonts w:eastAsia="Calibri"/>
          <w:sz w:val="28"/>
          <w:szCs w:val="28"/>
          <w:lang w:eastAsia="en-US"/>
        </w:rPr>
      </w:pPr>
      <w:r>
        <w:rPr>
          <w:rFonts w:eastAsia="Calibri"/>
          <w:sz w:val="28"/>
          <w:szCs w:val="28"/>
          <w:lang w:eastAsia="en-US"/>
        </w:rPr>
        <w:t xml:space="preserve">  </w:t>
      </w:r>
      <w:r w:rsidRPr="008B0D0B">
        <w:rPr>
          <w:rFonts w:eastAsia="Calibri"/>
          <w:sz w:val="28"/>
          <w:szCs w:val="28"/>
          <w:lang w:eastAsia="en-US"/>
        </w:rPr>
        <w:t>Отрасль культуры  в районе объединяет деятельность по развитию традиционной народной культуры, библиотечного дела, музейного дела,  развитию дополнительного  образования в сфере культуры и искусства.</w:t>
      </w:r>
    </w:p>
    <w:p w:rsidR="00A971E3" w:rsidRDefault="00A971E3" w:rsidP="005F19D0">
      <w:pPr>
        <w:pStyle w:val="af1"/>
        <w:pBdr>
          <w:bottom w:val="single" w:sz="6" w:space="30" w:color="FFFFFF"/>
        </w:pBdr>
        <w:shd w:val="clear" w:color="auto" w:fill="FFFFFF"/>
        <w:spacing w:after="0" w:line="360" w:lineRule="auto"/>
        <w:jc w:val="both"/>
        <w:rPr>
          <w:color w:val="000000"/>
          <w:sz w:val="28"/>
          <w:szCs w:val="28"/>
          <w:shd w:val="clear" w:color="auto" w:fill="FFFFFF"/>
        </w:rPr>
      </w:pPr>
      <w:r w:rsidRPr="00A971E3">
        <w:rPr>
          <w:sz w:val="28"/>
          <w:szCs w:val="28"/>
          <w:shd w:val="clear" w:color="auto" w:fill="FFFFFF"/>
        </w:rPr>
        <w:t xml:space="preserve">Сфера культуры  </w:t>
      </w:r>
      <w:r>
        <w:rPr>
          <w:color w:val="000000"/>
          <w:sz w:val="28"/>
          <w:szCs w:val="28"/>
          <w:shd w:val="clear" w:color="auto" w:fill="FFFFFF"/>
        </w:rPr>
        <w:t xml:space="preserve">Каменского  муниципального района представлена многопрофильной сетью по различным видам деятельности (библиотечное </w:t>
      </w:r>
      <w:r>
        <w:rPr>
          <w:color w:val="000000"/>
          <w:sz w:val="28"/>
          <w:szCs w:val="28"/>
          <w:shd w:val="clear" w:color="auto" w:fill="FFFFFF"/>
        </w:rPr>
        <w:lastRenderedPageBreak/>
        <w:t xml:space="preserve">и музейное дело, культурно-досуговая деятельность, дополнительное образование). Всего сеть насчитывает 39 учреждений: </w:t>
      </w:r>
      <w:r>
        <w:rPr>
          <w:sz w:val="28"/>
          <w:szCs w:val="28"/>
        </w:rPr>
        <w:t>из них 20 учреждений культурно-досугового типа, 17 библиотек, «Каменская детская школа искусств» и  «Каменский краеведческий музей».</w:t>
      </w:r>
      <w:r>
        <w:rPr>
          <w:color w:val="000000"/>
          <w:sz w:val="28"/>
          <w:szCs w:val="28"/>
          <w:shd w:val="clear" w:color="auto" w:fill="FFFFFF"/>
        </w:rPr>
        <w:t xml:space="preserve"> </w:t>
      </w:r>
      <w:r w:rsidR="005F19D0">
        <w:rPr>
          <w:color w:val="000000"/>
          <w:sz w:val="28"/>
          <w:szCs w:val="28"/>
          <w:shd w:val="clear" w:color="auto" w:fill="FFFFFF"/>
        </w:rPr>
        <w:t xml:space="preserve">                                                         </w:t>
      </w:r>
      <w:r>
        <w:rPr>
          <w:iCs/>
          <w:sz w:val="28"/>
          <w:szCs w:val="28"/>
        </w:rPr>
        <w:t xml:space="preserve">В 2018 году в учреждениях клубного типа  функционировало 200 клубных формирований с числом участников 2011 человек. </w:t>
      </w:r>
      <w:r>
        <w:rPr>
          <w:color w:val="000000"/>
          <w:sz w:val="28"/>
          <w:szCs w:val="28"/>
          <w:shd w:val="clear" w:color="auto" w:fill="FFFFFF"/>
        </w:rPr>
        <w:t xml:space="preserve">Для населения проведено более  3-х тыс. мероприятий. </w:t>
      </w:r>
    </w:p>
    <w:p w:rsidR="00A971E3" w:rsidRDefault="00A971E3" w:rsidP="00A971E3">
      <w:pPr>
        <w:pStyle w:val="af1"/>
        <w:pBdr>
          <w:bottom w:val="single" w:sz="6" w:space="30" w:color="FFFFFF"/>
        </w:pBdr>
        <w:shd w:val="clear" w:color="auto" w:fill="FFFFFF"/>
        <w:spacing w:after="0" w:line="360" w:lineRule="auto"/>
        <w:ind w:firstLine="708"/>
        <w:jc w:val="both"/>
        <w:rPr>
          <w:color w:val="000000"/>
          <w:sz w:val="28"/>
          <w:szCs w:val="28"/>
        </w:rPr>
      </w:pPr>
      <w:r>
        <w:rPr>
          <w:color w:val="363636"/>
          <w:sz w:val="28"/>
          <w:szCs w:val="28"/>
        </w:rPr>
        <w:t>С</w:t>
      </w:r>
      <w:r>
        <w:rPr>
          <w:color w:val="2D2D2D"/>
          <w:spacing w:val="2"/>
          <w:sz w:val="28"/>
          <w:szCs w:val="28"/>
          <w:shd w:val="clear" w:color="auto" w:fill="FFFFFF"/>
        </w:rPr>
        <w:t xml:space="preserve"> </w:t>
      </w:r>
      <w:r>
        <w:rPr>
          <w:color w:val="000000"/>
          <w:spacing w:val="2"/>
          <w:sz w:val="28"/>
          <w:szCs w:val="28"/>
          <w:shd w:val="clear" w:color="auto" w:fill="FFFFFF"/>
        </w:rPr>
        <w:t>целью сохранения лучших традиций культуры и развития культурного потенциала Каменского района</w:t>
      </w:r>
      <w:r>
        <w:rPr>
          <w:rFonts w:ascii="Arial" w:hAnsi="Arial" w:cs="Arial"/>
          <w:color w:val="000000"/>
          <w:spacing w:val="2"/>
          <w:sz w:val="21"/>
          <w:szCs w:val="21"/>
          <w:shd w:val="clear" w:color="auto" w:fill="FFFFFF"/>
        </w:rPr>
        <w:t xml:space="preserve"> </w:t>
      </w:r>
      <w:r>
        <w:rPr>
          <w:color w:val="000000"/>
          <w:spacing w:val="2"/>
          <w:sz w:val="28"/>
          <w:szCs w:val="28"/>
          <w:shd w:val="clear" w:color="auto" w:fill="FFFFFF"/>
        </w:rPr>
        <w:t>было организовано и</w:t>
      </w:r>
      <w:r>
        <w:rPr>
          <w:rFonts w:ascii="Arial" w:hAnsi="Arial" w:cs="Arial"/>
          <w:color w:val="000000"/>
          <w:spacing w:val="2"/>
          <w:sz w:val="21"/>
          <w:szCs w:val="21"/>
          <w:shd w:val="clear" w:color="auto" w:fill="FFFFFF"/>
        </w:rPr>
        <w:t xml:space="preserve"> </w:t>
      </w:r>
      <w:r>
        <w:rPr>
          <w:color w:val="000000"/>
          <w:sz w:val="28"/>
          <w:szCs w:val="28"/>
        </w:rPr>
        <w:t xml:space="preserve">проведено 10 районных фестивалей и конкурсов.  В летний период, для  </w:t>
      </w:r>
      <w:r>
        <w:rPr>
          <w:sz w:val="28"/>
          <w:szCs w:val="28"/>
        </w:rPr>
        <w:t xml:space="preserve">организации досуга жителей района, </w:t>
      </w:r>
      <w:r>
        <w:rPr>
          <w:color w:val="000000"/>
          <w:sz w:val="28"/>
          <w:szCs w:val="28"/>
        </w:rPr>
        <w:t xml:space="preserve"> проводились смотры художественной самодеятельности учреждений культуры в рамках проекта «Субботний вечер в Каменке». </w:t>
      </w:r>
    </w:p>
    <w:p w:rsidR="00A971E3" w:rsidRDefault="00A971E3" w:rsidP="00A971E3">
      <w:pPr>
        <w:pStyle w:val="af1"/>
        <w:pBdr>
          <w:bottom w:val="single" w:sz="6" w:space="30" w:color="FFFFFF"/>
        </w:pBdr>
        <w:shd w:val="clear" w:color="auto" w:fill="FFFFFF"/>
        <w:spacing w:after="0" w:line="360" w:lineRule="auto"/>
        <w:ind w:firstLine="708"/>
        <w:jc w:val="both"/>
        <w:rPr>
          <w:color w:val="000000"/>
          <w:sz w:val="28"/>
          <w:szCs w:val="28"/>
        </w:rPr>
      </w:pPr>
      <w:r>
        <w:rPr>
          <w:color w:val="000000"/>
          <w:sz w:val="28"/>
          <w:szCs w:val="28"/>
        </w:rPr>
        <w:t xml:space="preserve">22 выездных концерта проведено в населенных </w:t>
      </w:r>
      <w:proofErr w:type="gramStart"/>
      <w:r>
        <w:rPr>
          <w:color w:val="000000"/>
          <w:sz w:val="28"/>
          <w:szCs w:val="28"/>
        </w:rPr>
        <w:t>пунктах</w:t>
      </w:r>
      <w:proofErr w:type="gramEnd"/>
      <w:r>
        <w:rPr>
          <w:color w:val="000000"/>
          <w:sz w:val="28"/>
          <w:szCs w:val="28"/>
        </w:rPr>
        <w:t xml:space="preserve">, в которых отсутствуют стационарные культурно-досуговые учреждения. </w:t>
      </w:r>
    </w:p>
    <w:p w:rsidR="00A971E3" w:rsidRDefault="00A971E3" w:rsidP="00A971E3">
      <w:pPr>
        <w:pStyle w:val="af1"/>
        <w:pBdr>
          <w:bottom w:val="single" w:sz="6" w:space="30" w:color="FFFFFF"/>
        </w:pBdr>
        <w:shd w:val="clear" w:color="auto" w:fill="FFFFFF"/>
        <w:spacing w:after="0" w:line="360" w:lineRule="auto"/>
        <w:ind w:firstLine="708"/>
        <w:jc w:val="both"/>
        <w:rPr>
          <w:color w:val="000000"/>
          <w:sz w:val="28"/>
          <w:szCs w:val="28"/>
        </w:rPr>
      </w:pPr>
      <w:r>
        <w:rPr>
          <w:color w:val="000000"/>
          <w:sz w:val="28"/>
          <w:szCs w:val="28"/>
        </w:rPr>
        <w:t xml:space="preserve">За прошедший год творческие коллективы и исполнители представляли район на мероприятиях </w:t>
      </w:r>
      <w:r>
        <w:rPr>
          <w:sz w:val="28"/>
          <w:szCs w:val="28"/>
          <w:shd w:val="clear" w:color="auto" w:fill="FFFFFF"/>
        </w:rPr>
        <w:t>разного уровня</w:t>
      </w:r>
      <w:r>
        <w:rPr>
          <w:sz w:val="28"/>
          <w:szCs w:val="28"/>
        </w:rPr>
        <w:t>:</w:t>
      </w:r>
      <w:r>
        <w:rPr>
          <w:color w:val="000000"/>
          <w:sz w:val="28"/>
          <w:szCs w:val="28"/>
        </w:rPr>
        <w:t xml:space="preserve"> губернский праздник «Фольклорная весна в Воронеже», областной фестиваль народной музыки «</w:t>
      </w:r>
      <w:proofErr w:type="spellStart"/>
      <w:r>
        <w:rPr>
          <w:color w:val="000000"/>
          <w:sz w:val="28"/>
          <w:szCs w:val="28"/>
        </w:rPr>
        <w:t>Савальские</w:t>
      </w:r>
      <w:proofErr w:type="spellEnd"/>
      <w:r>
        <w:rPr>
          <w:color w:val="000000"/>
          <w:sz w:val="28"/>
          <w:szCs w:val="28"/>
        </w:rPr>
        <w:t xml:space="preserve"> россыпи», фестиваль художественных коллективов и исполнителей «Воронеж многонациональный», всероссийский фестиваль народной песни музыки и танца «На родине М.Е. Пятницкого», фестиваль фольклора и художественных ремёсел «Русь песенная, Русь мастеровая»</w:t>
      </w:r>
      <w:proofErr w:type="gramStart"/>
      <w:r>
        <w:rPr>
          <w:color w:val="000000"/>
          <w:sz w:val="28"/>
          <w:szCs w:val="28"/>
        </w:rPr>
        <w:t xml:space="preserve"> .</w:t>
      </w:r>
      <w:proofErr w:type="gramEnd"/>
    </w:p>
    <w:p w:rsidR="00A971E3" w:rsidRDefault="00A971E3" w:rsidP="00A971E3">
      <w:pPr>
        <w:pStyle w:val="af1"/>
        <w:pBdr>
          <w:bottom w:val="single" w:sz="6" w:space="30" w:color="FFFFFF"/>
        </w:pBdr>
        <w:shd w:val="clear" w:color="auto" w:fill="FFFFFF"/>
        <w:spacing w:after="0" w:line="360" w:lineRule="auto"/>
        <w:ind w:firstLine="708"/>
        <w:jc w:val="both"/>
        <w:rPr>
          <w:color w:val="000000"/>
          <w:sz w:val="28"/>
          <w:szCs w:val="28"/>
        </w:rPr>
      </w:pPr>
      <w:r>
        <w:rPr>
          <w:color w:val="000000"/>
          <w:sz w:val="28"/>
          <w:szCs w:val="28"/>
        </w:rPr>
        <w:t xml:space="preserve"> С 28 по 30 сентября фольклорно-этнографический ансамбль «Калинушка» принял участие во Всероссийском  фестивале – конкурсе русских свадебных обрядов </w:t>
      </w:r>
      <w:r>
        <w:rPr>
          <w:rStyle w:val="normalchar"/>
          <w:b/>
          <w:bCs/>
          <w:color w:val="000000"/>
          <w:sz w:val="28"/>
          <w:szCs w:val="28"/>
        </w:rPr>
        <w:t xml:space="preserve">«Свадьба в Обломовке» в </w:t>
      </w:r>
      <w:r>
        <w:rPr>
          <w:color w:val="000000"/>
          <w:sz w:val="28"/>
          <w:szCs w:val="28"/>
        </w:rPr>
        <w:t xml:space="preserve"> г. Ульяновск. </w:t>
      </w:r>
    </w:p>
    <w:p w:rsidR="00A971E3" w:rsidRDefault="00A971E3" w:rsidP="00A971E3">
      <w:pPr>
        <w:pStyle w:val="af1"/>
        <w:pBdr>
          <w:bottom w:val="single" w:sz="6" w:space="30" w:color="FFFFFF"/>
        </w:pBdr>
        <w:shd w:val="clear" w:color="auto" w:fill="FFFFFF"/>
        <w:spacing w:after="0" w:line="360" w:lineRule="auto"/>
        <w:ind w:firstLine="708"/>
        <w:jc w:val="both"/>
        <w:rPr>
          <w:sz w:val="28"/>
          <w:szCs w:val="28"/>
          <w:lang w:eastAsia="en-US"/>
        </w:rPr>
      </w:pPr>
      <w:r>
        <w:rPr>
          <w:sz w:val="28"/>
          <w:szCs w:val="28"/>
        </w:rPr>
        <w:t>В международном конкурсе «Гордость России»</w:t>
      </w:r>
      <w:r>
        <w:rPr>
          <w:color w:val="000000"/>
          <w:sz w:val="28"/>
          <w:szCs w:val="28"/>
        </w:rPr>
        <w:t xml:space="preserve"> </w:t>
      </w:r>
      <w:r>
        <w:rPr>
          <w:sz w:val="28"/>
          <w:szCs w:val="28"/>
          <w:lang w:eastAsia="en-US"/>
        </w:rPr>
        <w:t>народный мужской вокальный ансамбль «</w:t>
      </w:r>
      <w:proofErr w:type="spellStart"/>
      <w:r>
        <w:rPr>
          <w:sz w:val="28"/>
          <w:szCs w:val="28"/>
          <w:lang w:eastAsia="en-US"/>
        </w:rPr>
        <w:t>Воронцовая</w:t>
      </w:r>
      <w:proofErr w:type="spellEnd"/>
      <w:r>
        <w:rPr>
          <w:sz w:val="28"/>
          <w:szCs w:val="28"/>
          <w:lang w:eastAsia="en-US"/>
        </w:rPr>
        <w:t xml:space="preserve"> Русь» районного дома культуры и  </w:t>
      </w:r>
      <w:r>
        <w:rPr>
          <w:sz w:val="28"/>
          <w:szCs w:val="28"/>
          <w:lang w:eastAsia="en-US"/>
        </w:rPr>
        <w:lastRenderedPageBreak/>
        <w:t xml:space="preserve">заведующий  </w:t>
      </w:r>
      <w:proofErr w:type="spellStart"/>
      <w:r>
        <w:rPr>
          <w:sz w:val="28"/>
          <w:szCs w:val="28"/>
          <w:lang w:eastAsia="en-US"/>
        </w:rPr>
        <w:t>Сончинским</w:t>
      </w:r>
      <w:proofErr w:type="spellEnd"/>
      <w:r>
        <w:rPr>
          <w:sz w:val="28"/>
          <w:szCs w:val="28"/>
          <w:lang w:eastAsia="en-US"/>
        </w:rPr>
        <w:t xml:space="preserve"> сельским домом культуры Александр </w:t>
      </w:r>
      <w:proofErr w:type="spellStart"/>
      <w:r>
        <w:rPr>
          <w:sz w:val="28"/>
          <w:szCs w:val="28"/>
          <w:lang w:eastAsia="en-US"/>
        </w:rPr>
        <w:t>Землянский</w:t>
      </w:r>
      <w:proofErr w:type="spellEnd"/>
      <w:r>
        <w:rPr>
          <w:sz w:val="28"/>
          <w:szCs w:val="28"/>
          <w:lang w:eastAsia="en-US"/>
        </w:rPr>
        <w:t xml:space="preserve"> завоевали первые места  в номинациях «Эстрадный вокал». </w:t>
      </w:r>
    </w:p>
    <w:p w:rsidR="00A971E3" w:rsidRDefault="00A971E3" w:rsidP="00A971E3">
      <w:pPr>
        <w:pStyle w:val="af1"/>
        <w:pBdr>
          <w:bottom w:val="single" w:sz="6" w:space="30" w:color="FFFFFF"/>
        </w:pBdr>
        <w:shd w:val="clear" w:color="auto" w:fill="FFFFFF"/>
        <w:spacing w:after="0" w:line="360" w:lineRule="auto"/>
        <w:ind w:firstLine="708"/>
        <w:jc w:val="both"/>
        <w:rPr>
          <w:color w:val="000000"/>
          <w:sz w:val="28"/>
          <w:szCs w:val="28"/>
        </w:rPr>
      </w:pPr>
      <w:r>
        <w:rPr>
          <w:sz w:val="28"/>
          <w:szCs w:val="28"/>
        </w:rPr>
        <w:t>В библиотеки района в 2018 году поступило 715 экземпляров книг, на эти цели израсходовано  – около 100</w:t>
      </w:r>
      <w:r>
        <w:rPr>
          <w:b/>
          <w:sz w:val="28"/>
          <w:szCs w:val="28"/>
        </w:rPr>
        <w:t xml:space="preserve"> </w:t>
      </w:r>
      <w:proofErr w:type="spellStart"/>
      <w:r>
        <w:rPr>
          <w:sz w:val="28"/>
          <w:szCs w:val="28"/>
        </w:rPr>
        <w:t>тыс</w:t>
      </w:r>
      <w:proofErr w:type="gramStart"/>
      <w:r>
        <w:rPr>
          <w:sz w:val="28"/>
          <w:szCs w:val="28"/>
        </w:rPr>
        <w:t>.р</w:t>
      </w:r>
      <w:proofErr w:type="gramEnd"/>
      <w:r>
        <w:rPr>
          <w:sz w:val="28"/>
          <w:szCs w:val="28"/>
        </w:rPr>
        <w:t>уб</w:t>
      </w:r>
      <w:proofErr w:type="spellEnd"/>
      <w:r>
        <w:rPr>
          <w:sz w:val="28"/>
          <w:szCs w:val="28"/>
        </w:rPr>
        <w:t xml:space="preserve">. бюджетных средств.  В рамках акции  «Подари книгу библиотеке» в библиотеки района подарено более 500 экз. книг различной тематики. </w:t>
      </w:r>
      <w:r>
        <w:rPr>
          <w:color w:val="000000"/>
          <w:sz w:val="28"/>
          <w:szCs w:val="28"/>
        </w:rPr>
        <w:t>По договору о безвозмездной передаче книг в собственность центральной районной библиотеки из Воронежской областной библиотеки им. Никитина поступило 48 томов Большой Российской и Православной энциклопедий, а также 78 экземпляров книг различной тематики и жанров.</w:t>
      </w:r>
    </w:p>
    <w:p w:rsidR="00A971E3" w:rsidRDefault="00A971E3" w:rsidP="00A971E3">
      <w:pPr>
        <w:pStyle w:val="af1"/>
        <w:pBdr>
          <w:bottom w:val="single" w:sz="6" w:space="30" w:color="FFFFFF"/>
        </w:pBdr>
        <w:shd w:val="clear" w:color="auto" w:fill="FFFFFF"/>
        <w:spacing w:after="0" w:line="360" w:lineRule="auto"/>
        <w:ind w:firstLine="708"/>
        <w:jc w:val="both"/>
        <w:rPr>
          <w:color w:val="000000"/>
          <w:sz w:val="28"/>
          <w:szCs w:val="28"/>
        </w:rPr>
      </w:pPr>
      <w:r>
        <w:rPr>
          <w:sz w:val="28"/>
          <w:szCs w:val="28"/>
        </w:rPr>
        <w:t xml:space="preserve">В рамках государственной программы «Развитие культуры и туризма» в поселке продолжается строительство районного дома культуры. В 2018 году освоено 45,3 </w:t>
      </w:r>
      <w:proofErr w:type="spellStart"/>
      <w:r>
        <w:rPr>
          <w:sz w:val="28"/>
          <w:szCs w:val="28"/>
        </w:rPr>
        <w:t>млн</w:t>
      </w:r>
      <w:proofErr w:type="gramStart"/>
      <w:r>
        <w:rPr>
          <w:sz w:val="28"/>
          <w:szCs w:val="28"/>
        </w:rPr>
        <w:t>.р</w:t>
      </w:r>
      <w:proofErr w:type="gramEnd"/>
      <w:r>
        <w:rPr>
          <w:sz w:val="28"/>
          <w:szCs w:val="28"/>
        </w:rPr>
        <w:t>ублей</w:t>
      </w:r>
      <w:proofErr w:type="spellEnd"/>
      <w:r>
        <w:rPr>
          <w:sz w:val="28"/>
          <w:szCs w:val="28"/>
        </w:rPr>
        <w:t>.   В целом н</w:t>
      </w:r>
      <w:r>
        <w:rPr>
          <w:color w:val="000000"/>
          <w:sz w:val="28"/>
          <w:szCs w:val="28"/>
        </w:rPr>
        <w:t xml:space="preserve">а ремонт зданий  и  укрепление материально - технической базы  учреждений культуры в 2018 году  было потрачено более  </w:t>
      </w:r>
      <w:r>
        <w:rPr>
          <w:sz w:val="28"/>
          <w:szCs w:val="28"/>
        </w:rPr>
        <w:t>1 млн. рублей.</w:t>
      </w:r>
      <w:r>
        <w:rPr>
          <w:b/>
          <w:sz w:val="28"/>
          <w:szCs w:val="28"/>
        </w:rPr>
        <w:t xml:space="preserve"> </w:t>
      </w:r>
      <w:r>
        <w:rPr>
          <w:sz w:val="28"/>
          <w:szCs w:val="28"/>
        </w:rPr>
        <w:t xml:space="preserve"> </w:t>
      </w:r>
      <w:r>
        <w:rPr>
          <w:color w:val="000000"/>
          <w:sz w:val="28"/>
          <w:szCs w:val="28"/>
        </w:rPr>
        <w:t xml:space="preserve"> </w:t>
      </w:r>
      <w:r>
        <w:rPr>
          <w:color w:val="000000"/>
          <w:sz w:val="28"/>
          <w:szCs w:val="28"/>
        </w:rPr>
        <w:tab/>
        <w:t xml:space="preserve">За счет средств муниципального бюджета в центральной районной библиотеке  была произведена замена 25 оконных блоков на общую сумму 304 тыс. рублей и строительство туалетной комнаты на сумму более  100 </w:t>
      </w:r>
      <w:proofErr w:type="spellStart"/>
      <w:r>
        <w:rPr>
          <w:color w:val="000000"/>
          <w:sz w:val="28"/>
          <w:szCs w:val="28"/>
        </w:rPr>
        <w:t>тыс</w:t>
      </w:r>
      <w:proofErr w:type="gramStart"/>
      <w:r>
        <w:rPr>
          <w:color w:val="000000"/>
          <w:sz w:val="28"/>
          <w:szCs w:val="28"/>
        </w:rPr>
        <w:t>.р</w:t>
      </w:r>
      <w:proofErr w:type="gramEnd"/>
      <w:r>
        <w:rPr>
          <w:color w:val="000000"/>
          <w:sz w:val="28"/>
          <w:szCs w:val="28"/>
        </w:rPr>
        <w:t>уб</w:t>
      </w:r>
      <w:proofErr w:type="spellEnd"/>
      <w:r>
        <w:rPr>
          <w:color w:val="000000"/>
          <w:sz w:val="28"/>
          <w:szCs w:val="28"/>
        </w:rPr>
        <w:t>.</w:t>
      </w:r>
    </w:p>
    <w:p w:rsidR="00412FD8" w:rsidRDefault="00A971E3" w:rsidP="00A971E3">
      <w:pPr>
        <w:pStyle w:val="af1"/>
        <w:pBdr>
          <w:bottom w:val="single" w:sz="6" w:space="30" w:color="FFFFFF"/>
        </w:pBdr>
        <w:shd w:val="clear" w:color="auto" w:fill="FFFFFF"/>
        <w:spacing w:after="0" w:line="360" w:lineRule="auto"/>
        <w:ind w:firstLine="708"/>
        <w:jc w:val="both"/>
        <w:rPr>
          <w:color w:val="000000"/>
          <w:sz w:val="28"/>
          <w:szCs w:val="28"/>
        </w:rPr>
      </w:pPr>
      <w:r>
        <w:rPr>
          <w:color w:val="000000"/>
          <w:sz w:val="28"/>
          <w:szCs w:val="28"/>
        </w:rPr>
        <w:t xml:space="preserve"> Произведен косметический ремонт помещений центральной районной библиотеки,  </w:t>
      </w:r>
      <w:proofErr w:type="spellStart"/>
      <w:r>
        <w:rPr>
          <w:color w:val="000000"/>
          <w:sz w:val="28"/>
          <w:szCs w:val="28"/>
        </w:rPr>
        <w:t>Сончинского</w:t>
      </w:r>
      <w:proofErr w:type="spellEnd"/>
      <w:r>
        <w:rPr>
          <w:color w:val="000000"/>
          <w:sz w:val="28"/>
          <w:szCs w:val="28"/>
        </w:rPr>
        <w:t xml:space="preserve"> и  </w:t>
      </w:r>
      <w:proofErr w:type="spellStart"/>
      <w:r>
        <w:rPr>
          <w:color w:val="000000"/>
          <w:sz w:val="28"/>
          <w:szCs w:val="28"/>
        </w:rPr>
        <w:t>Пилипянского</w:t>
      </w:r>
      <w:proofErr w:type="spellEnd"/>
      <w:r>
        <w:rPr>
          <w:color w:val="000000"/>
          <w:sz w:val="28"/>
          <w:szCs w:val="28"/>
        </w:rPr>
        <w:t xml:space="preserve"> сельских филиалов.</w:t>
      </w:r>
    </w:p>
    <w:p w:rsidR="00412FD8" w:rsidRDefault="00A971E3" w:rsidP="00A971E3">
      <w:pPr>
        <w:pStyle w:val="af1"/>
        <w:pBdr>
          <w:bottom w:val="single" w:sz="6" w:space="30" w:color="FFFFFF"/>
        </w:pBdr>
        <w:shd w:val="clear" w:color="auto" w:fill="FFFFFF"/>
        <w:spacing w:after="0" w:line="360" w:lineRule="auto"/>
        <w:ind w:firstLine="708"/>
        <w:jc w:val="both"/>
        <w:rPr>
          <w:color w:val="000000"/>
          <w:sz w:val="28"/>
          <w:szCs w:val="28"/>
        </w:rPr>
      </w:pPr>
      <w:r>
        <w:rPr>
          <w:color w:val="000000"/>
          <w:sz w:val="28"/>
          <w:szCs w:val="28"/>
        </w:rPr>
        <w:t xml:space="preserve"> </w:t>
      </w:r>
    </w:p>
    <w:p w:rsidR="00A971E3" w:rsidRDefault="00412FD8" w:rsidP="00A971E3">
      <w:pPr>
        <w:pStyle w:val="af1"/>
        <w:pBdr>
          <w:bottom w:val="single" w:sz="6" w:space="30" w:color="FFFFFF"/>
        </w:pBdr>
        <w:shd w:val="clear" w:color="auto" w:fill="FFFFFF"/>
        <w:spacing w:after="0" w:line="360" w:lineRule="auto"/>
        <w:ind w:firstLine="708"/>
        <w:jc w:val="both"/>
        <w:rPr>
          <w:b/>
          <w:bCs/>
          <w:color w:val="000000"/>
          <w:sz w:val="28"/>
          <w:szCs w:val="28"/>
        </w:rPr>
      </w:pPr>
      <w:r w:rsidRPr="00412FD8">
        <w:rPr>
          <w:b/>
          <w:bCs/>
          <w:color w:val="000000"/>
          <w:sz w:val="28"/>
          <w:szCs w:val="28"/>
        </w:rPr>
        <w:t xml:space="preserve">Расходы консолидированного бюджета на культуру в расчёте на одного жителя, </w:t>
      </w:r>
      <w:proofErr w:type="spellStart"/>
      <w:r w:rsidRPr="00412FD8">
        <w:rPr>
          <w:b/>
          <w:bCs/>
          <w:color w:val="000000"/>
          <w:sz w:val="28"/>
          <w:szCs w:val="28"/>
        </w:rPr>
        <w:t>руб</w:t>
      </w:r>
      <w:proofErr w:type="spellEnd"/>
    </w:p>
    <w:p w:rsidR="00412FD8" w:rsidRDefault="00412FD8" w:rsidP="00A971E3">
      <w:pPr>
        <w:pStyle w:val="af1"/>
        <w:pBdr>
          <w:bottom w:val="single" w:sz="6" w:space="30" w:color="FFFFFF"/>
        </w:pBdr>
        <w:shd w:val="clear" w:color="auto" w:fill="FFFFFF"/>
        <w:spacing w:after="0" w:line="360" w:lineRule="auto"/>
        <w:ind w:firstLine="708"/>
        <w:jc w:val="both"/>
        <w:rPr>
          <w:color w:val="000000"/>
          <w:sz w:val="28"/>
          <w:szCs w:val="28"/>
        </w:rPr>
      </w:pPr>
    </w:p>
    <w:p w:rsidR="00412FD8" w:rsidRDefault="00412FD8" w:rsidP="00A971E3">
      <w:pPr>
        <w:pStyle w:val="af1"/>
        <w:pBdr>
          <w:bottom w:val="single" w:sz="6" w:space="30" w:color="FFFFFF"/>
        </w:pBdr>
        <w:shd w:val="clear" w:color="auto" w:fill="FFFFFF"/>
        <w:spacing w:after="0" w:line="360" w:lineRule="auto"/>
        <w:ind w:firstLine="708"/>
        <w:jc w:val="both"/>
        <w:rPr>
          <w:color w:val="000000"/>
          <w:sz w:val="28"/>
          <w:szCs w:val="28"/>
        </w:rPr>
      </w:pPr>
      <w:r w:rsidRPr="00412FD8">
        <w:rPr>
          <w:noProof/>
        </w:rPr>
        <w:drawing>
          <wp:anchor distT="0" distB="0" distL="114300" distR="114300" simplePos="0" relativeHeight="251678720" behindDoc="0" locked="0" layoutInCell="1" allowOverlap="1" wp14:anchorId="74AEF93D" wp14:editId="779C9E3B">
            <wp:simplePos x="0" y="0"/>
            <wp:positionH relativeFrom="column">
              <wp:posOffset>-147955</wp:posOffset>
            </wp:positionH>
            <wp:positionV relativeFrom="paragraph">
              <wp:posOffset>165735</wp:posOffset>
            </wp:positionV>
            <wp:extent cx="6149975" cy="1581150"/>
            <wp:effectExtent l="0" t="0" r="3175" b="0"/>
            <wp:wrapNone/>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49975" cy="1581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2FD8" w:rsidRDefault="00412FD8" w:rsidP="00A971E3">
      <w:pPr>
        <w:pStyle w:val="af1"/>
        <w:pBdr>
          <w:bottom w:val="single" w:sz="6" w:space="30" w:color="FFFFFF"/>
        </w:pBdr>
        <w:shd w:val="clear" w:color="auto" w:fill="FFFFFF"/>
        <w:spacing w:after="0" w:line="360" w:lineRule="auto"/>
        <w:ind w:firstLine="708"/>
        <w:jc w:val="both"/>
        <w:rPr>
          <w:color w:val="000000"/>
          <w:sz w:val="28"/>
          <w:szCs w:val="28"/>
        </w:rPr>
      </w:pPr>
    </w:p>
    <w:p w:rsidR="00412FD8" w:rsidRDefault="00412FD8" w:rsidP="00A971E3">
      <w:pPr>
        <w:pStyle w:val="af1"/>
        <w:pBdr>
          <w:bottom w:val="single" w:sz="6" w:space="30" w:color="FFFFFF"/>
        </w:pBdr>
        <w:shd w:val="clear" w:color="auto" w:fill="FFFFFF"/>
        <w:spacing w:after="0" w:line="360" w:lineRule="auto"/>
        <w:ind w:firstLine="708"/>
        <w:jc w:val="both"/>
        <w:rPr>
          <w:color w:val="000000"/>
          <w:sz w:val="28"/>
          <w:szCs w:val="28"/>
        </w:rPr>
      </w:pPr>
    </w:p>
    <w:p w:rsidR="00412FD8" w:rsidRDefault="00412FD8" w:rsidP="00A971E3">
      <w:pPr>
        <w:pStyle w:val="af1"/>
        <w:pBdr>
          <w:bottom w:val="single" w:sz="6" w:space="30" w:color="FFFFFF"/>
        </w:pBdr>
        <w:shd w:val="clear" w:color="auto" w:fill="FFFFFF"/>
        <w:spacing w:after="0" w:line="360" w:lineRule="auto"/>
        <w:ind w:firstLine="708"/>
        <w:jc w:val="both"/>
        <w:rPr>
          <w:color w:val="000000"/>
          <w:sz w:val="28"/>
          <w:szCs w:val="28"/>
        </w:rPr>
      </w:pPr>
    </w:p>
    <w:p w:rsidR="00412FD8" w:rsidRDefault="00412FD8" w:rsidP="00A971E3">
      <w:pPr>
        <w:pStyle w:val="af1"/>
        <w:pBdr>
          <w:bottom w:val="single" w:sz="6" w:space="30" w:color="FFFFFF"/>
        </w:pBdr>
        <w:shd w:val="clear" w:color="auto" w:fill="FFFFFF"/>
        <w:spacing w:after="0" w:line="360" w:lineRule="auto"/>
        <w:ind w:firstLine="708"/>
        <w:jc w:val="both"/>
        <w:rPr>
          <w:color w:val="000000"/>
          <w:sz w:val="28"/>
          <w:szCs w:val="28"/>
        </w:rPr>
      </w:pPr>
    </w:p>
    <w:p w:rsidR="00412FD8" w:rsidRDefault="00412FD8" w:rsidP="00A971E3">
      <w:pPr>
        <w:pStyle w:val="af1"/>
        <w:pBdr>
          <w:bottom w:val="single" w:sz="6" w:space="30" w:color="FFFFFF"/>
        </w:pBdr>
        <w:shd w:val="clear" w:color="auto" w:fill="FFFFFF"/>
        <w:spacing w:after="0" w:line="360" w:lineRule="auto"/>
        <w:ind w:firstLine="708"/>
        <w:jc w:val="both"/>
        <w:rPr>
          <w:color w:val="000000"/>
          <w:sz w:val="28"/>
          <w:szCs w:val="28"/>
        </w:rPr>
      </w:pPr>
    </w:p>
    <w:p w:rsidR="00A971E3" w:rsidRDefault="00A971E3" w:rsidP="00A971E3">
      <w:pPr>
        <w:pStyle w:val="af1"/>
        <w:pBdr>
          <w:bottom w:val="single" w:sz="6" w:space="30" w:color="FFFFFF"/>
        </w:pBdr>
        <w:shd w:val="clear" w:color="auto" w:fill="FFFFFF"/>
        <w:spacing w:after="0" w:line="360" w:lineRule="auto"/>
        <w:ind w:firstLine="708"/>
        <w:jc w:val="both"/>
        <w:rPr>
          <w:bCs/>
          <w:sz w:val="28"/>
          <w:szCs w:val="28"/>
        </w:rPr>
      </w:pPr>
      <w:r>
        <w:rPr>
          <w:color w:val="000000"/>
          <w:sz w:val="28"/>
          <w:szCs w:val="28"/>
        </w:rPr>
        <w:t xml:space="preserve"> В отчетном 2018 году приоритетными направлениями деятельности Каменского краеведческого музея </w:t>
      </w:r>
      <w:r>
        <w:rPr>
          <w:sz w:val="28"/>
          <w:szCs w:val="28"/>
        </w:rPr>
        <w:t>оставались  патриотическое воспитание</w:t>
      </w:r>
      <w:r>
        <w:rPr>
          <w:sz w:val="28"/>
          <w:szCs w:val="28"/>
          <w:shd w:val="clear" w:color="auto" w:fill="F5F5F5"/>
        </w:rPr>
        <w:t xml:space="preserve"> </w:t>
      </w:r>
      <w:r>
        <w:rPr>
          <w:sz w:val="28"/>
          <w:szCs w:val="28"/>
        </w:rPr>
        <w:t>граждан</w:t>
      </w:r>
      <w:r>
        <w:rPr>
          <w:bCs/>
          <w:sz w:val="28"/>
          <w:szCs w:val="28"/>
        </w:rPr>
        <w:t xml:space="preserve">. </w:t>
      </w:r>
    </w:p>
    <w:p w:rsidR="00A971E3" w:rsidRDefault="00A971E3" w:rsidP="00A971E3">
      <w:pPr>
        <w:pStyle w:val="af1"/>
        <w:pBdr>
          <w:bottom w:val="single" w:sz="6" w:space="30" w:color="FFFFFF"/>
        </w:pBdr>
        <w:shd w:val="clear" w:color="auto" w:fill="FFFFFF"/>
        <w:spacing w:after="0" w:line="360" w:lineRule="auto"/>
        <w:ind w:firstLine="708"/>
        <w:jc w:val="both"/>
        <w:rPr>
          <w:iCs/>
          <w:sz w:val="28"/>
          <w:szCs w:val="28"/>
        </w:rPr>
      </w:pPr>
      <w:r>
        <w:rPr>
          <w:sz w:val="28"/>
          <w:szCs w:val="28"/>
        </w:rPr>
        <w:t>За  истекший год  музей посетили  около 3 тыс. человек.  Для различных категорий населения в музее было проведено  35  массовых  мероприятий</w:t>
      </w:r>
      <w:r>
        <w:rPr>
          <w:iCs/>
          <w:sz w:val="28"/>
          <w:szCs w:val="28"/>
        </w:rPr>
        <w:t xml:space="preserve">, связанных со знаменательными   памятными и значимыми датами для России, Воронежской области и Каменского района. Количество новых поступлений в музейный фонд составило 180 экземпляров. </w:t>
      </w:r>
    </w:p>
    <w:p w:rsidR="00A971E3" w:rsidRDefault="00A971E3" w:rsidP="00A971E3">
      <w:pPr>
        <w:pStyle w:val="af1"/>
        <w:pBdr>
          <w:bottom w:val="single" w:sz="6" w:space="30" w:color="FFFFFF"/>
        </w:pBdr>
        <w:shd w:val="clear" w:color="auto" w:fill="FFFFFF"/>
        <w:spacing w:after="0" w:line="360" w:lineRule="auto"/>
        <w:ind w:firstLine="708"/>
        <w:jc w:val="both"/>
        <w:rPr>
          <w:sz w:val="28"/>
          <w:szCs w:val="28"/>
        </w:rPr>
      </w:pPr>
      <w:r>
        <w:rPr>
          <w:iCs/>
          <w:sz w:val="28"/>
          <w:szCs w:val="28"/>
        </w:rPr>
        <w:t>В</w:t>
      </w:r>
      <w:r>
        <w:rPr>
          <w:sz w:val="28"/>
          <w:szCs w:val="28"/>
        </w:rPr>
        <w:t xml:space="preserve">  декабре месяце в помещении музея была произведена замена деревянных оконных блоков  на  блоки ПВХ на сумму 264 </w:t>
      </w:r>
      <w:proofErr w:type="spellStart"/>
      <w:r>
        <w:rPr>
          <w:sz w:val="28"/>
          <w:szCs w:val="28"/>
        </w:rPr>
        <w:t>тыс</w:t>
      </w:r>
      <w:proofErr w:type="gramStart"/>
      <w:r>
        <w:rPr>
          <w:sz w:val="28"/>
          <w:szCs w:val="28"/>
        </w:rPr>
        <w:t>.р</w:t>
      </w:r>
      <w:proofErr w:type="gramEnd"/>
      <w:r>
        <w:rPr>
          <w:sz w:val="28"/>
          <w:szCs w:val="28"/>
        </w:rPr>
        <w:t>уб</w:t>
      </w:r>
      <w:proofErr w:type="spellEnd"/>
      <w:r>
        <w:rPr>
          <w:sz w:val="28"/>
          <w:szCs w:val="28"/>
        </w:rPr>
        <w:t>.</w:t>
      </w:r>
    </w:p>
    <w:p w:rsidR="00A971E3" w:rsidRDefault="00A971E3" w:rsidP="00A971E3">
      <w:pPr>
        <w:pStyle w:val="af1"/>
        <w:pBdr>
          <w:bottom w:val="single" w:sz="6" w:space="30" w:color="FFFFFF"/>
        </w:pBdr>
        <w:shd w:val="clear" w:color="auto" w:fill="FFFFFF"/>
        <w:spacing w:after="0" w:line="360" w:lineRule="auto"/>
        <w:ind w:firstLine="708"/>
        <w:jc w:val="both"/>
        <w:rPr>
          <w:color w:val="000000"/>
          <w:sz w:val="28"/>
          <w:szCs w:val="28"/>
        </w:rPr>
      </w:pPr>
      <w:r>
        <w:rPr>
          <w:color w:val="000000"/>
          <w:sz w:val="28"/>
          <w:szCs w:val="28"/>
        </w:rPr>
        <w:t>В Каменской детской школе искусств  в 2018 году обучались  124 человека. Помимо учебной работы в школе велась большая воспитательная, творческая и культурно – просветительская работа.  Солисты и творческие коллективы стали Лауреатами и Дипломантами областных, региональных, всероссийского и межрегионального конкурсов. Вокальный ансамбль «</w:t>
      </w:r>
      <w:proofErr w:type="spellStart"/>
      <w:r>
        <w:rPr>
          <w:color w:val="000000"/>
          <w:sz w:val="28"/>
          <w:szCs w:val="28"/>
        </w:rPr>
        <w:t>КаМела</w:t>
      </w:r>
      <w:proofErr w:type="spellEnd"/>
      <w:r>
        <w:rPr>
          <w:color w:val="000000"/>
          <w:sz w:val="28"/>
          <w:szCs w:val="28"/>
        </w:rPr>
        <w:t>» стал Победителем Международного конкурса детского и юношеского творчества «Детство цвета апельсина» и центрального Международного фестиваля – конкурса «Хрустальное сердце мира».</w:t>
      </w:r>
    </w:p>
    <w:p w:rsidR="00A971E3" w:rsidRDefault="00A971E3" w:rsidP="00A971E3">
      <w:pPr>
        <w:pStyle w:val="af1"/>
        <w:pBdr>
          <w:bottom w:val="single" w:sz="6" w:space="30" w:color="FFFFFF"/>
        </w:pBdr>
        <w:shd w:val="clear" w:color="auto" w:fill="FFFFFF"/>
        <w:spacing w:after="0" w:line="360" w:lineRule="auto"/>
        <w:ind w:firstLine="708"/>
        <w:jc w:val="both"/>
        <w:rPr>
          <w:color w:val="000000"/>
          <w:sz w:val="28"/>
          <w:szCs w:val="28"/>
        </w:rPr>
      </w:pPr>
      <w:r>
        <w:rPr>
          <w:color w:val="000000"/>
          <w:sz w:val="28"/>
          <w:szCs w:val="28"/>
        </w:rPr>
        <w:t xml:space="preserve">На укрепление материально-технической базы детской школы искусств  было выделено более 358 тыс. рублей, в том числе 282 тыс. рублей средства федерального бюджета, 50 </w:t>
      </w:r>
      <w:proofErr w:type="spellStart"/>
      <w:r>
        <w:rPr>
          <w:color w:val="000000"/>
          <w:sz w:val="28"/>
          <w:szCs w:val="28"/>
        </w:rPr>
        <w:t>тыс</w:t>
      </w:r>
      <w:proofErr w:type="gramStart"/>
      <w:r>
        <w:rPr>
          <w:color w:val="000000"/>
          <w:sz w:val="28"/>
          <w:szCs w:val="28"/>
        </w:rPr>
        <w:t>.р</w:t>
      </w:r>
      <w:proofErr w:type="gramEnd"/>
      <w:r>
        <w:rPr>
          <w:color w:val="000000"/>
          <w:sz w:val="28"/>
          <w:szCs w:val="28"/>
        </w:rPr>
        <w:t>уб</w:t>
      </w:r>
      <w:proofErr w:type="spellEnd"/>
      <w:r>
        <w:rPr>
          <w:color w:val="000000"/>
          <w:sz w:val="28"/>
          <w:szCs w:val="28"/>
        </w:rPr>
        <w:t xml:space="preserve">. - областного бюджета и 27 тыс. руб. муниципальный бюджет.  На эти средства приобретены: пианино, проектор, экран, многофункциональное устройство. </w:t>
      </w:r>
    </w:p>
    <w:p w:rsidR="00A971E3" w:rsidRDefault="00A971E3" w:rsidP="00A971E3">
      <w:pPr>
        <w:pStyle w:val="af1"/>
        <w:pBdr>
          <w:bottom w:val="single" w:sz="6" w:space="30" w:color="FFFFFF"/>
        </w:pBdr>
        <w:shd w:val="clear" w:color="auto" w:fill="FFFFFF"/>
        <w:spacing w:after="0" w:line="360" w:lineRule="auto"/>
        <w:ind w:firstLine="708"/>
        <w:jc w:val="both"/>
        <w:rPr>
          <w:color w:val="000000"/>
          <w:sz w:val="28"/>
          <w:szCs w:val="28"/>
        </w:rPr>
      </w:pPr>
      <w:r>
        <w:rPr>
          <w:sz w:val="28"/>
          <w:szCs w:val="28"/>
        </w:rPr>
        <w:lastRenderedPageBreak/>
        <w:t xml:space="preserve">В рамках масштабной акции по обеспечению отечественными музыкальными инструментами учреждений дополнительного образования субъектов Российской Федерации  </w:t>
      </w:r>
      <w:r>
        <w:rPr>
          <w:color w:val="000000"/>
          <w:sz w:val="28"/>
          <w:szCs w:val="28"/>
        </w:rPr>
        <w:t>в Каменскую детскую школу искусств на безвозмездной основе было поставлено пианино.</w:t>
      </w:r>
    </w:p>
    <w:p w:rsidR="00A971E3" w:rsidRDefault="00A971E3" w:rsidP="00A971E3">
      <w:pPr>
        <w:pStyle w:val="af1"/>
        <w:pBdr>
          <w:bottom w:val="single" w:sz="6" w:space="30" w:color="FFFFFF"/>
        </w:pBdr>
        <w:shd w:val="clear" w:color="auto" w:fill="FFFFFF"/>
        <w:spacing w:after="0" w:line="360" w:lineRule="auto"/>
        <w:ind w:firstLine="708"/>
        <w:jc w:val="both"/>
        <w:rPr>
          <w:sz w:val="28"/>
          <w:szCs w:val="28"/>
        </w:rPr>
      </w:pPr>
      <w:r>
        <w:rPr>
          <w:sz w:val="28"/>
          <w:szCs w:val="28"/>
        </w:rPr>
        <w:t xml:space="preserve">В ходе проведенного смотра - конкурса среди сельских учреждений культуры, были определены победители, которые получили дипломы и денежные гранты. Победителями были признаны Марковский, </w:t>
      </w:r>
      <w:proofErr w:type="spellStart"/>
      <w:r>
        <w:rPr>
          <w:sz w:val="28"/>
          <w:szCs w:val="28"/>
        </w:rPr>
        <w:t>В.Марковский</w:t>
      </w:r>
      <w:proofErr w:type="spellEnd"/>
      <w:r>
        <w:rPr>
          <w:sz w:val="28"/>
          <w:szCs w:val="28"/>
        </w:rPr>
        <w:t xml:space="preserve">, </w:t>
      </w:r>
      <w:proofErr w:type="spellStart"/>
      <w:r>
        <w:rPr>
          <w:sz w:val="28"/>
          <w:szCs w:val="28"/>
        </w:rPr>
        <w:t>Дегтяренский</w:t>
      </w:r>
      <w:proofErr w:type="spellEnd"/>
      <w:r>
        <w:rPr>
          <w:sz w:val="28"/>
          <w:szCs w:val="28"/>
        </w:rPr>
        <w:t xml:space="preserve"> сельские Дома культуры,  </w:t>
      </w:r>
      <w:proofErr w:type="spellStart"/>
      <w:r>
        <w:rPr>
          <w:sz w:val="28"/>
          <w:szCs w:val="28"/>
        </w:rPr>
        <w:t>Крутчанский</w:t>
      </w:r>
      <w:proofErr w:type="spellEnd"/>
      <w:r>
        <w:rPr>
          <w:sz w:val="28"/>
          <w:szCs w:val="28"/>
        </w:rPr>
        <w:t xml:space="preserve"> сельский клуб, </w:t>
      </w:r>
      <w:proofErr w:type="spellStart"/>
      <w:r>
        <w:rPr>
          <w:sz w:val="28"/>
          <w:szCs w:val="28"/>
        </w:rPr>
        <w:t>Трехстенский</w:t>
      </w:r>
      <w:proofErr w:type="spellEnd"/>
      <w:r>
        <w:rPr>
          <w:sz w:val="28"/>
          <w:szCs w:val="28"/>
        </w:rPr>
        <w:t xml:space="preserve">, </w:t>
      </w:r>
      <w:proofErr w:type="spellStart"/>
      <w:r>
        <w:rPr>
          <w:sz w:val="28"/>
          <w:szCs w:val="28"/>
        </w:rPr>
        <w:t>Крутчанский</w:t>
      </w:r>
      <w:proofErr w:type="spellEnd"/>
      <w:r>
        <w:rPr>
          <w:sz w:val="28"/>
          <w:szCs w:val="28"/>
        </w:rPr>
        <w:t>, Марковский и Тимирязевский сельские библиотечные филиалы.</w:t>
      </w:r>
    </w:p>
    <w:p w:rsidR="001614B9" w:rsidRDefault="00A971E3" w:rsidP="00A971E3">
      <w:pPr>
        <w:pStyle w:val="af1"/>
        <w:pBdr>
          <w:bottom w:val="single" w:sz="6" w:space="30" w:color="FFFFFF"/>
        </w:pBdr>
        <w:shd w:val="clear" w:color="auto" w:fill="FFFFFF"/>
        <w:spacing w:after="0" w:line="360" w:lineRule="auto"/>
        <w:ind w:firstLine="708"/>
        <w:jc w:val="both"/>
        <w:rPr>
          <w:sz w:val="28"/>
          <w:szCs w:val="28"/>
        </w:rPr>
      </w:pPr>
      <w:r>
        <w:rPr>
          <w:sz w:val="28"/>
          <w:szCs w:val="28"/>
        </w:rPr>
        <w:t xml:space="preserve">  В 2015</w:t>
      </w:r>
      <w:r w:rsidR="001614B9">
        <w:rPr>
          <w:sz w:val="28"/>
          <w:szCs w:val="28"/>
        </w:rPr>
        <w:t xml:space="preserve"> году значение показателя «уровень фактической обеспеченности  библиотеками от нормативной потребности» 157,2 %</w:t>
      </w:r>
      <w:r>
        <w:rPr>
          <w:sz w:val="28"/>
          <w:szCs w:val="28"/>
        </w:rPr>
        <w:t xml:space="preserve">, </w:t>
      </w:r>
      <w:r w:rsidR="001614B9">
        <w:rPr>
          <w:sz w:val="28"/>
          <w:szCs w:val="28"/>
        </w:rPr>
        <w:t xml:space="preserve">  в 2016 году - 154,5</w:t>
      </w:r>
      <w:r w:rsidR="00BF25F7">
        <w:rPr>
          <w:sz w:val="28"/>
          <w:szCs w:val="28"/>
        </w:rPr>
        <w:t>%</w:t>
      </w:r>
      <w:r w:rsidR="001614B9">
        <w:rPr>
          <w:sz w:val="28"/>
          <w:szCs w:val="28"/>
        </w:rPr>
        <w:t xml:space="preserve">, снижение показателя произошло из-за закрытие еще четырех </w:t>
      </w:r>
      <w:proofErr w:type="spellStart"/>
      <w:r w:rsidR="001614B9">
        <w:rPr>
          <w:sz w:val="28"/>
          <w:szCs w:val="28"/>
        </w:rPr>
        <w:t>внестационарных</w:t>
      </w:r>
      <w:proofErr w:type="spellEnd"/>
      <w:r w:rsidR="001614B9">
        <w:rPr>
          <w:sz w:val="28"/>
          <w:szCs w:val="28"/>
        </w:rPr>
        <w:t xml:space="preserve"> пунктов обслуживания, в  2017 году показатель снизился еще на 23,7% и составил 130,8% (были закрыты две сельских библиотеки-филиала РМКУК «Каменская </w:t>
      </w:r>
      <w:proofErr w:type="spellStart"/>
      <w:r w:rsidR="001614B9">
        <w:rPr>
          <w:sz w:val="28"/>
          <w:szCs w:val="28"/>
        </w:rPr>
        <w:t>межпоселенческая</w:t>
      </w:r>
      <w:proofErr w:type="spellEnd"/>
      <w:r w:rsidR="001614B9">
        <w:rPr>
          <w:sz w:val="28"/>
          <w:szCs w:val="28"/>
        </w:rPr>
        <w:t xml:space="preserve"> центральная библиотека» Каменского муниципального района Воронежской области</w:t>
      </w:r>
      <w:r>
        <w:rPr>
          <w:sz w:val="28"/>
          <w:szCs w:val="28"/>
        </w:rPr>
        <w:t>)</w:t>
      </w:r>
      <w:proofErr w:type="gramStart"/>
      <w:r>
        <w:rPr>
          <w:sz w:val="28"/>
          <w:szCs w:val="28"/>
        </w:rPr>
        <w:t xml:space="preserve"> ,</w:t>
      </w:r>
      <w:proofErr w:type="gramEnd"/>
      <w:r>
        <w:rPr>
          <w:sz w:val="28"/>
          <w:szCs w:val="28"/>
        </w:rPr>
        <w:t xml:space="preserve"> в 2018 значение показателя осталось на уровне 2017 года</w:t>
      </w:r>
      <w:r w:rsidR="001614B9">
        <w:rPr>
          <w:sz w:val="28"/>
          <w:szCs w:val="28"/>
        </w:rPr>
        <w:t xml:space="preserve">. </w:t>
      </w:r>
    </w:p>
    <w:p w:rsidR="000C01D4" w:rsidRDefault="001614B9" w:rsidP="001614B9">
      <w:pPr>
        <w:spacing w:line="360" w:lineRule="auto"/>
        <w:ind w:firstLine="708"/>
        <w:jc w:val="both"/>
        <w:rPr>
          <w:sz w:val="28"/>
          <w:szCs w:val="28"/>
        </w:rPr>
      </w:pPr>
      <w:r>
        <w:rPr>
          <w:sz w:val="28"/>
          <w:szCs w:val="28"/>
        </w:rPr>
        <w:t xml:space="preserve">Уровень фактической обеспеченности клубными учреждениями в  2014-2015 гг.  составлял 169,2 %. В 2016 году показатель снизился до 161,5 %, так как уменьшилось количество учреждений.  В 2017 </w:t>
      </w:r>
      <w:r w:rsidR="00A971E3">
        <w:rPr>
          <w:sz w:val="28"/>
          <w:szCs w:val="28"/>
        </w:rPr>
        <w:t xml:space="preserve">и в 2018 </w:t>
      </w:r>
      <w:r>
        <w:rPr>
          <w:sz w:val="28"/>
          <w:szCs w:val="28"/>
        </w:rPr>
        <w:t>год</w:t>
      </w:r>
      <w:r w:rsidR="00A971E3">
        <w:rPr>
          <w:sz w:val="28"/>
          <w:szCs w:val="28"/>
        </w:rPr>
        <w:t>ах</w:t>
      </w:r>
      <w:r>
        <w:rPr>
          <w:sz w:val="28"/>
          <w:szCs w:val="28"/>
        </w:rPr>
        <w:t xml:space="preserve"> показатель составил 153,8%, что на 7,7% ниже по сравнению с 2016 году.  Снижение показателя произошло из-за уменьшения количества учреждений клубного типа. </w:t>
      </w:r>
    </w:p>
    <w:p w:rsidR="001614B9" w:rsidRDefault="001614B9" w:rsidP="001614B9">
      <w:pPr>
        <w:spacing w:line="360" w:lineRule="auto"/>
        <w:ind w:firstLine="708"/>
        <w:jc w:val="both"/>
        <w:rPr>
          <w:sz w:val="28"/>
          <w:szCs w:val="28"/>
        </w:rPr>
      </w:pPr>
      <w:r>
        <w:rPr>
          <w:color w:val="000000"/>
          <w:sz w:val="28"/>
          <w:szCs w:val="28"/>
        </w:rPr>
        <w:t>Обеспеченность парками культуры и отдыха в районе  составляет 100%.</w:t>
      </w:r>
      <w:r>
        <w:rPr>
          <w:sz w:val="28"/>
          <w:szCs w:val="28"/>
        </w:rPr>
        <w:t xml:space="preserve"> </w:t>
      </w:r>
    </w:p>
    <w:p w:rsidR="001614B9" w:rsidRDefault="001614B9" w:rsidP="001614B9">
      <w:pPr>
        <w:spacing w:line="360" w:lineRule="auto"/>
        <w:ind w:firstLine="708"/>
        <w:jc w:val="both"/>
        <w:rPr>
          <w:sz w:val="28"/>
          <w:szCs w:val="28"/>
        </w:rPr>
      </w:pPr>
      <w:r>
        <w:rPr>
          <w:sz w:val="28"/>
          <w:szCs w:val="28"/>
        </w:rPr>
        <w:lastRenderedPageBreak/>
        <w:t xml:space="preserve">Доля муниципальных учреждений культуры, здания которых  требуют капитального ремонта, в общем количестве муниципальных учреждений культуры </w:t>
      </w:r>
      <w:r>
        <w:rPr>
          <w:color w:val="000000"/>
          <w:sz w:val="28"/>
          <w:szCs w:val="28"/>
        </w:rPr>
        <w:t xml:space="preserve">в </w:t>
      </w:r>
      <w:r>
        <w:rPr>
          <w:sz w:val="28"/>
          <w:szCs w:val="28"/>
        </w:rPr>
        <w:t xml:space="preserve"> </w:t>
      </w:r>
      <w:r>
        <w:rPr>
          <w:color w:val="000000"/>
          <w:sz w:val="28"/>
          <w:szCs w:val="28"/>
        </w:rPr>
        <w:t xml:space="preserve"> 2015 году</w:t>
      </w:r>
      <w:r w:rsidR="00A971E3">
        <w:rPr>
          <w:color w:val="000000"/>
          <w:sz w:val="28"/>
          <w:szCs w:val="28"/>
        </w:rPr>
        <w:t xml:space="preserve"> составил</w:t>
      </w:r>
      <w:r>
        <w:rPr>
          <w:color w:val="000000"/>
          <w:sz w:val="28"/>
          <w:szCs w:val="28"/>
        </w:rPr>
        <w:t xml:space="preserve"> -  11,6%., в 2016 году – 11,9%</w:t>
      </w:r>
      <w:r>
        <w:rPr>
          <w:sz w:val="28"/>
          <w:szCs w:val="28"/>
        </w:rPr>
        <w:t xml:space="preserve">.  В 2017 </w:t>
      </w:r>
      <w:r w:rsidR="00A971E3">
        <w:rPr>
          <w:sz w:val="28"/>
          <w:szCs w:val="28"/>
        </w:rPr>
        <w:t xml:space="preserve"> и в 2018 </w:t>
      </w:r>
      <w:r>
        <w:rPr>
          <w:sz w:val="28"/>
          <w:szCs w:val="28"/>
        </w:rPr>
        <w:t>год</w:t>
      </w:r>
      <w:r w:rsidR="00A971E3">
        <w:rPr>
          <w:sz w:val="28"/>
          <w:szCs w:val="28"/>
        </w:rPr>
        <w:t>ах</w:t>
      </w:r>
      <w:r>
        <w:rPr>
          <w:sz w:val="28"/>
          <w:szCs w:val="28"/>
        </w:rPr>
        <w:t xml:space="preserve"> показатель составил  12,8%. Увеличение показателя произошло из-за уменьшения общего  количества учреждений культуры. </w:t>
      </w:r>
      <w:proofErr w:type="gramStart"/>
      <w:r>
        <w:rPr>
          <w:sz w:val="28"/>
          <w:szCs w:val="28"/>
        </w:rPr>
        <w:t xml:space="preserve">Их стало 39 (закрыта сетевая единица Дом ремесел МКУК «Каменская </w:t>
      </w:r>
      <w:proofErr w:type="spellStart"/>
      <w:r>
        <w:rPr>
          <w:sz w:val="28"/>
          <w:szCs w:val="28"/>
        </w:rPr>
        <w:t>межпоселенческая</w:t>
      </w:r>
      <w:proofErr w:type="spellEnd"/>
      <w:r>
        <w:rPr>
          <w:sz w:val="28"/>
          <w:szCs w:val="28"/>
        </w:rPr>
        <w:t xml:space="preserve"> клубная система» Каменского муниципального района Воронежской области и две сельских библиотеки-филиала РМКУК «Каменская </w:t>
      </w:r>
      <w:proofErr w:type="spellStart"/>
      <w:r>
        <w:rPr>
          <w:sz w:val="28"/>
          <w:szCs w:val="28"/>
        </w:rPr>
        <w:t>межпоселенческая</w:t>
      </w:r>
      <w:proofErr w:type="spellEnd"/>
      <w:r>
        <w:rPr>
          <w:sz w:val="28"/>
          <w:szCs w:val="28"/>
        </w:rPr>
        <w:t xml:space="preserve"> центральная библиотека» Каменского муниципального района Воронежской области.</w:t>
      </w:r>
      <w:proofErr w:type="gramEnd"/>
    </w:p>
    <w:p w:rsidR="001614B9" w:rsidRDefault="001614B9" w:rsidP="001614B9">
      <w:pPr>
        <w:spacing w:line="360" w:lineRule="auto"/>
        <w:jc w:val="both"/>
        <w:rPr>
          <w:sz w:val="28"/>
          <w:szCs w:val="28"/>
        </w:rPr>
      </w:pPr>
      <w:r>
        <w:rPr>
          <w:sz w:val="28"/>
          <w:szCs w:val="28"/>
        </w:rPr>
        <w:t xml:space="preserve">           </w:t>
      </w:r>
      <w:proofErr w:type="gramStart"/>
      <w:r>
        <w:rPr>
          <w:sz w:val="28"/>
          <w:szCs w:val="28"/>
        </w:rPr>
        <w:t>В муниципальной собственности  находится 3 объекта культурного наследия (Братская могила №123(с. Волчанское, ул. Советская 39а</w:t>
      </w:r>
      <w:r>
        <w:t xml:space="preserve">), </w:t>
      </w:r>
      <w:r>
        <w:rPr>
          <w:sz w:val="28"/>
          <w:szCs w:val="28"/>
        </w:rPr>
        <w:t xml:space="preserve"> Братская могила № 127(с. </w:t>
      </w:r>
      <w:proofErr w:type="spellStart"/>
      <w:r>
        <w:rPr>
          <w:sz w:val="28"/>
          <w:szCs w:val="28"/>
        </w:rPr>
        <w:t>Карпенково</w:t>
      </w:r>
      <w:proofErr w:type="spellEnd"/>
      <w:r>
        <w:rPr>
          <w:sz w:val="28"/>
          <w:szCs w:val="28"/>
        </w:rPr>
        <w:t>, ул. Дружбы, 39б), Братская могила № 124</w:t>
      </w:r>
      <w:proofErr w:type="gramEnd"/>
    </w:p>
    <w:p w:rsidR="004B6E64" w:rsidRDefault="001614B9" w:rsidP="001614B9">
      <w:pPr>
        <w:spacing w:line="360" w:lineRule="auto"/>
        <w:jc w:val="both"/>
        <w:rPr>
          <w:sz w:val="28"/>
          <w:szCs w:val="28"/>
        </w:rPr>
      </w:pPr>
      <w:r>
        <w:rPr>
          <w:sz w:val="28"/>
          <w:szCs w:val="28"/>
        </w:rPr>
        <w:t xml:space="preserve">(с. Марки, ул. </w:t>
      </w:r>
      <w:proofErr w:type="gramStart"/>
      <w:r>
        <w:rPr>
          <w:sz w:val="28"/>
          <w:szCs w:val="28"/>
        </w:rPr>
        <w:t>Центральная</w:t>
      </w:r>
      <w:proofErr w:type="gramEnd"/>
      <w:r>
        <w:rPr>
          <w:sz w:val="28"/>
          <w:szCs w:val="28"/>
        </w:rPr>
        <w:t>, 12а).</w:t>
      </w:r>
    </w:p>
    <w:p w:rsidR="001614B9" w:rsidRDefault="001614B9" w:rsidP="001614B9">
      <w:pPr>
        <w:spacing w:line="360" w:lineRule="auto"/>
        <w:jc w:val="both"/>
        <w:rPr>
          <w:sz w:val="26"/>
          <w:szCs w:val="26"/>
        </w:rPr>
      </w:pPr>
      <w:r>
        <w:rPr>
          <w:sz w:val="28"/>
          <w:szCs w:val="28"/>
        </w:rPr>
        <w:t xml:space="preserve"> </w:t>
      </w:r>
    </w:p>
    <w:p w:rsidR="00033990" w:rsidRPr="004B6E64" w:rsidRDefault="001614B9" w:rsidP="001614B9">
      <w:pPr>
        <w:spacing w:line="360" w:lineRule="auto"/>
        <w:ind w:firstLine="851"/>
        <w:jc w:val="both"/>
        <w:rPr>
          <w:b/>
          <w:sz w:val="28"/>
          <w:szCs w:val="28"/>
        </w:rPr>
      </w:pPr>
      <w:r w:rsidRPr="004B6E64">
        <w:rPr>
          <w:b/>
          <w:sz w:val="28"/>
          <w:szCs w:val="28"/>
        </w:rPr>
        <w:t>Физическая культура и спорт</w:t>
      </w:r>
      <w:r w:rsidR="00A40EE0" w:rsidRPr="004B6E64">
        <w:rPr>
          <w:b/>
          <w:sz w:val="28"/>
          <w:szCs w:val="28"/>
        </w:rPr>
        <w:t xml:space="preserve"> </w:t>
      </w:r>
    </w:p>
    <w:p w:rsidR="00033990" w:rsidRDefault="00033990" w:rsidP="001614B9">
      <w:pPr>
        <w:spacing w:line="360" w:lineRule="auto"/>
        <w:ind w:firstLine="851"/>
        <w:jc w:val="both"/>
        <w:rPr>
          <w:sz w:val="28"/>
          <w:szCs w:val="28"/>
        </w:rPr>
      </w:pPr>
    </w:p>
    <w:p w:rsidR="00A971E3" w:rsidRDefault="00A971E3" w:rsidP="00A971E3">
      <w:pPr>
        <w:pStyle w:val="af1"/>
        <w:pBdr>
          <w:bottom w:val="single" w:sz="6" w:space="30" w:color="FFFFFF"/>
        </w:pBdr>
        <w:shd w:val="clear" w:color="auto" w:fill="FFFFFF"/>
        <w:spacing w:after="0" w:line="360" w:lineRule="auto"/>
        <w:ind w:firstLine="708"/>
        <w:jc w:val="both"/>
        <w:rPr>
          <w:spacing w:val="-7"/>
          <w:sz w:val="28"/>
          <w:szCs w:val="28"/>
        </w:rPr>
      </w:pPr>
      <w:r w:rsidRPr="0023752C">
        <w:rPr>
          <w:spacing w:val="-7"/>
          <w:sz w:val="28"/>
          <w:szCs w:val="28"/>
        </w:rPr>
        <w:t xml:space="preserve">Сеть физкультурно-оздоровительных и спортивных сооружений </w:t>
      </w:r>
      <w:r>
        <w:rPr>
          <w:spacing w:val="-7"/>
          <w:sz w:val="28"/>
          <w:szCs w:val="28"/>
        </w:rPr>
        <w:t xml:space="preserve">района – это </w:t>
      </w:r>
      <w:r w:rsidR="005F19D0">
        <w:rPr>
          <w:spacing w:val="-7"/>
          <w:sz w:val="28"/>
          <w:szCs w:val="28"/>
        </w:rPr>
        <w:t xml:space="preserve"> 73 действующих объекта</w:t>
      </w:r>
      <w:r w:rsidRPr="0023752C">
        <w:rPr>
          <w:spacing w:val="-7"/>
          <w:sz w:val="28"/>
          <w:szCs w:val="28"/>
        </w:rPr>
        <w:t xml:space="preserve"> различного типа с пропускной способностью </w:t>
      </w:r>
      <w:r>
        <w:rPr>
          <w:spacing w:val="-7"/>
          <w:sz w:val="28"/>
          <w:szCs w:val="28"/>
        </w:rPr>
        <w:t xml:space="preserve">более </w:t>
      </w:r>
      <w:r w:rsidRPr="0023752C">
        <w:rPr>
          <w:spacing w:val="-7"/>
          <w:sz w:val="28"/>
          <w:szCs w:val="28"/>
        </w:rPr>
        <w:t>2</w:t>
      </w:r>
      <w:r>
        <w:rPr>
          <w:spacing w:val="-7"/>
          <w:sz w:val="28"/>
          <w:szCs w:val="28"/>
        </w:rPr>
        <w:t xml:space="preserve"> тыс.</w:t>
      </w:r>
      <w:r w:rsidRPr="0023752C">
        <w:rPr>
          <w:spacing w:val="-7"/>
          <w:sz w:val="28"/>
          <w:szCs w:val="28"/>
        </w:rPr>
        <w:t xml:space="preserve"> человек.</w:t>
      </w:r>
    </w:p>
    <w:p w:rsidR="00A971E3" w:rsidRDefault="00A971E3" w:rsidP="00A971E3">
      <w:pPr>
        <w:pStyle w:val="af1"/>
        <w:pBdr>
          <w:bottom w:val="single" w:sz="6" w:space="30" w:color="FFFFFF"/>
        </w:pBdr>
        <w:shd w:val="clear" w:color="auto" w:fill="FFFFFF"/>
        <w:spacing w:after="0" w:line="360" w:lineRule="auto"/>
        <w:ind w:firstLine="708"/>
        <w:jc w:val="both"/>
        <w:rPr>
          <w:spacing w:val="-7"/>
          <w:sz w:val="28"/>
          <w:szCs w:val="28"/>
        </w:rPr>
      </w:pPr>
      <w:r w:rsidRPr="003E301F">
        <w:rPr>
          <w:sz w:val="28"/>
          <w:szCs w:val="28"/>
        </w:rPr>
        <w:t xml:space="preserve">На базе Каменской спортивной школы открыты секции по волейболу, футболу, мини-футболу, дзюдо, легкой атлетике. </w:t>
      </w:r>
      <w:r w:rsidRPr="003E301F">
        <w:rPr>
          <w:spacing w:val="-7"/>
          <w:sz w:val="28"/>
          <w:szCs w:val="28"/>
        </w:rPr>
        <w:t xml:space="preserve"> </w:t>
      </w:r>
    </w:p>
    <w:p w:rsidR="00A971E3" w:rsidRDefault="00A971E3" w:rsidP="00A971E3">
      <w:pPr>
        <w:pStyle w:val="af1"/>
        <w:pBdr>
          <w:bottom w:val="single" w:sz="6" w:space="30" w:color="FFFFFF"/>
        </w:pBdr>
        <w:shd w:val="clear" w:color="auto" w:fill="FFFFFF"/>
        <w:spacing w:after="0" w:line="360" w:lineRule="auto"/>
        <w:ind w:firstLine="708"/>
        <w:jc w:val="both"/>
        <w:rPr>
          <w:spacing w:val="-7"/>
          <w:sz w:val="28"/>
          <w:szCs w:val="28"/>
        </w:rPr>
      </w:pPr>
      <w:r>
        <w:rPr>
          <w:spacing w:val="-7"/>
          <w:sz w:val="28"/>
          <w:szCs w:val="28"/>
        </w:rPr>
        <w:t>Помимо действующих многофункциональных спортивных площадок в</w:t>
      </w:r>
      <w:r w:rsidRPr="00960702">
        <w:rPr>
          <w:spacing w:val="-7"/>
          <w:sz w:val="28"/>
          <w:szCs w:val="28"/>
        </w:rPr>
        <w:t xml:space="preserve"> 2018 г</w:t>
      </w:r>
      <w:r>
        <w:rPr>
          <w:spacing w:val="-7"/>
          <w:sz w:val="28"/>
          <w:szCs w:val="28"/>
        </w:rPr>
        <w:t>оду</w:t>
      </w:r>
      <w:r w:rsidRPr="00960702">
        <w:rPr>
          <w:spacing w:val="-7"/>
          <w:sz w:val="28"/>
          <w:szCs w:val="28"/>
        </w:rPr>
        <w:t xml:space="preserve"> на территории Каменской </w:t>
      </w:r>
      <w:r>
        <w:rPr>
          <w:spacing w:val="-7"/>
          <w:sz w:val="28"/>
          <w:szCs w:val="28"/>
        </w:rPr>
        <w:t xml:space="preserve">школы </w:t>
      </w:r>
      <w:r w:rsidRPr="00960702">
        <w:rPr>
          <w:spacing w:val="-7"/>
          <w:sz w:val="28"/>
          <w:szCs w:val="28"/>
        </w:rPr>
        <w:t xml:space="preserve">№2 построен физкультурно-оздоровительный комплекс открытого типа (ФОКОТ). </w:t>
      </w:r>
    </w:p>
    <w:p w:rsidR="00A971E3" w:rsidRPr="00383E7B" w:rsidRDefault="00A971E3" w:rsidP="00A971E3">
      <w:pPr>
        <w:pStyle w:val="af1"/>
        <w:pBdr>
          <w:bottom w:val="single" w:sz="6" w:space="30" w:color="FFFFFF"/>
        </w:pBdr>
        <w:shd w:val="clear" w:color="auto" w:fill="FFFFFF"/>
        <w:spacing w:after="0" w:line="360" w:lineRule="auto"/>
        <w:ind w:firstLine="708"/>
        <w:jc w:val="both"/>
        <w:rPr>
          <w:spacing w:val="-7"/>
          <w:sz w:val="28"/>
          <w:szCs w:val="28"/>
        </w:rPr>
      </w:pPr>
      <w:r w:rsidRPr="00383E7B">
        <w:rPr>
          <w:spacing w:val="-7"/>
          <w:sz w:val="28"/>
          <w:szCs w:val="28"/>
        </w:rPr>
        <w:t xml:space="preserve">Спортсмены нашего района принимают участие как в районных </w:t>
      </w:r>
      <w:proofErr w:type="gramStart"/>
      <w:r w:rsidRPr="00383E7B">
        <w:rPr>
          <w:spacing w:val="-7"/>
          <w:sz w:val="28"/>
          <w:szCs w:val="28"/>
        </w:rPr>
        <w:t>соревнованиях</w:t>
      </w:r>
      <w:proofErr w:type="gramEnd"/>
      <w:r w:rsidRPr="00383E7B">
        <w:rPr>
          <w:spacing w:val="-7"/>
          <w:sz w:val="28"/>
          <w:szCs w:val="28"/>
        </w:rPr>
        <w:t>, так и выезжают на соревнования, проводимые в других районах области, занимают призовые места.</w:t>
      </w:r>
    </w:p>
    <w:p w:rsidR="00412FD8" w:rsidRDefault="00A971E3" w:rsidP="00412FD8">
      <w:pPr>
        <w:pStyle w:val="af1"/>
        <w:pBdr>
          <w:bottom w:val="single" w:sz="6" w:space="30" w:color="FFFFFF"/>
        </w:pBdr>
        <w:shd w:val="clear" w:color="auto" w:fill="FFFFFF"/>
        <w:spacing w:after="0" w:line="360" w:lineRule="auto"/>
        <w:ind w:firstLine="708"/>
        <w:jc w:val="both"/>
        <w:rPr>
          <w:rFonts w:asciiTheme="minorHAnsi" w:hAnsiTheme="minorHAnsi"/>
          <w:color w:val="000000"/>
          <w:sz w:val="28"/>
          <w:szCs w:val="28"/>
        </w:rPr>
      </w:pPr>
      <w:proofErr w:type="gramStart"/>
      <w:r>
        <w:rPr>
          <w:sz w:val="28"/>
          <w:szCs w:val="28"/>
        </w:rPr>
        <w:lastRenderedPageBreak/>
        <w:t>Команды</w:t>
      </w:r>
      <w:r w:rsidRPr="00060D02">
        <w:rPr>
          <w:sz w:val="28"/>
          <w:szCs w:val="28"/>
        </w:rPr>
        <w:t xml:space="preserve"> Каменского муниципального района</w:t>
      </w:r>
      <w:r>
        <w:rPr>
          <w:sz w:val="28"/>
          <w:szCs w:val="28"/>
        </w:rPr>
        <w:t xml:space="preserve"> приняли участие в</w:t>
      </w:r>
      <w:r w:rsidRPr="00060D02">
        <w:rPr>
          <w:sz w:val="28"/>
          <w:szCs w:val="28"/>
        </w:rPr>
        <w:t xml:space="preserve"> </w:t>
      </w:r>
      <w:r>
        <w:rPr>
          <w:sz w:val="28"/>
          <w:szCs w:val="28"/>
        </w:rPr>
        <w:t xml:space="preserve">Финальных </w:t>
      </w:r>
      <w:r w:rsidRPr="00060D02">
        <w:rPr>
          <w:sz w:val="28"/>
          <w:szCs w:val="28"/>
        </w:rPr>
        <w:t>соревнования</w:t>
      </w:r>
      <w:r>
        <w:rPr>
          <w:sz w:val="28"/>
          <w:szCs w:val="28"/>
        </w:rPr>
        <w:t>х</w:t>
      </w:r>
      <w:r w:rsidRPr="00060D02">
        <w:rPr>
          <w:sz w:val="28"/>
          <w:szCs w:val="28"/>
        </w:rPr>
        <w:t xml:space="preserve"> Спартакиады обучающихся  Воронежской области</w:t>
      </w:r>
      <w:r>
        <w:rPr>
          <w:sz w:val="28"/>
          <w:szCs w:val="28"/>
        </w:rPr>
        <w:t xml:space="preserve"> </w:t>
      </w:r>
      <w:r w:rsidRPr="00060D02">
        <w:rPr>
          <w:sz w:val="28"/>
          <w:szCs w:val="28"/>
        </w:rPr>
        <w:t>по баскетболу</w:t>
      </w:r>
      <w:r>
        <w:rPr>
          <w:sz w:val="28"/>
          <w:szCs w:val="28"/>
        </w:rPr>
        <w:t>, дзюдо, в о</w:t>
      </w:r>
      <w:r w:rsidRPr="00766A14">
        <w:rPr>
          <w:rFonts w:ascii="yandex-sans" w:hAnsi="yandex-sans"/>
          <w:color w:val="000000"/>
          <w:sz w:val="28"/>
          <w:szCs w:val="28"/>
        </w:rPr>
        <w:t>бластном первенстве муниципальных образований Воронежской области памяти Героя Советского Союза И.Е. Просяного</w:t>
      </w:r>
      <w:r>
        <w:rPr>
          <w:rFonts w:asciiTheme="minorHAnsi" w:hAnsiTheme="minorHAnsi"/>
          <w:color w:val="000000"/>
          <w:sz w:val="28"/>
          <w:szCs w:val="28"/>
        </w:rPr>
        <w:t xml:space="preserve"> и </w:t>
      </w:r>
      <w:r w:rsidRPr="008C08EC">
        <w:rPr>
          <w:color w:val="000000"/>
          <w:sz w:val="28"/>
          <w:szCs w:val="28"/>
        </w:rPr>
        <w:t>других соревнованиях</w:t>
      </w:r>
      <w:r>
        <w:rPr>
          <w:rFonts w:asciiTheme="minorHAnsi" w:hAnsiTheme="minorHAnsi"/>
          <w:color w:val="000000"/>
          <w:sz w:val="28"/>
          <w:szCs w:val="28"/>
        </w:rPr>
        <w:t xml:space="preserve">. </w:t>
      </w:r>
      <w:proofErr w:type="gramEnd"/>
    </w:p>
    <w:p w:rsidR="00412FD8" w:rsidRDefault="00412FD8" w:rsidP="00412FD8">
      <w:pPr>
        <w:pStyle w:val="af1"/>
        <w:pBdr>
          <w:bottom w:val="single" w:sz="6" w:space="30" w:color="FFFFFF"/>
        </w:pBdr>
        <w:shd w:val="clear" w:color="auto" w:fill="FFFFFF"/>
        <w:spacing w:after="0" w:line="360" w:lineRule="auto"/>
        <w:ind w:firstLine="708"/>
        <w:jc w:val="both"/>
        <w:rPr>
          <w:sz w:val="28"/>
          <w:szCs w:val="28"/>
        </w:rPr>
      </w:pPr>
      <w:r w:rsidRPr="00AB31C2">
        <w:rPr>
          <w:sz w:val="28"/>
          <w:szCs w:val="28"/>
        </w:rPr>
        <w:t>С каждым годом увеличивается число жителей района</w:t>
      </w:r>
      <w:r>
        <w:rPr>
          <w:sz w:val="28"/>
          <w:szCs w:val="28"/>
        </w:rPr>
        <w:t>,</w:t>
      </w:r>
      <w:r w:rsidRPr="00AB31C2">
        <w:rPr>
          <w:sz w:val="28"/>
          <w:szCs w:val="28"/>
        </w:rPr>
        <w:t xml:space="preserve"> систематически занимающихся</w:t>
      </w:r>
      <w:r>
        <w:rPr>
          <w:sz w:val="28"/>
          <w:szCs w:val="28"/>
        </w:rPr>
        <w:t xml:space="preserve"> физкультурой и спортом: В  2018</w:t>
      </w:r>
      <w:r w:rsidRPr="00AB31C2">
        <w:rPr>
          <w:sz w:val="28"/>
          <w:szCs w:val="28"/>
        </w:rPr>
        <w:t xml:space="preserve"> году </w:t>
      </w:r>
      <w:r>
        <w:rPr>
          <w:sz w:val="28"/>
          <w:szCs w:val="28"/>
        </w:rPr>
        <w:t xml:space="preserve"> этот показатель составил – 6671 чел. (39,6%). В 2019</w:t>
      </w:r>
      <w:r w:rsidRPr="00AB31C2">
        <w:rPr>
          <w:sz w:val="28"/>
          <w:szCs w:val="28"/>
        </w:rPr>
        <w:t>-</w:t>
      </w:r>
      <w:r>
        <w:rPr>
          <w:sz w:val="28"/>
          <w:szCs w:val="28"/>
        </w:rPr>
        <w:t>2021</w:t>
      </w:r>
      <w:r w:rsidRPr="00AB31C2">
        <w:rPr>
          <w:sz w:val="28"/>
          <w:szCs w:val="28"/>
        </w:rPr>
        <w:t xml:space="preserve"> годах прогнозируется дальнейший рост числа населения, регулярно занимающегося физкультурой и спортом жителей Каменско</w:t>
      </w:r>
      <w:r>
        <w:rPr>
          <w:sz w:val="28"/>
          <w:szCs w:val="28"/>
        </w:rPr>
        <w:t>го муниципального района до 8237 чел. (49,0</w:t>
      </w:r>
      <w:r w:rsidRPr="00AB31C2">
        <w:rPr>
          <w:sz w:val="28"/>
          <w:szCs w:val="28"/>
        </w:rPr>
        <w:t>%).</w:t>
      </w:r>
    </w:p>
    <w:p w:rsidR="00162DD5" w:rsidRDefault="00162DD5" w:rsidP="004B6E64">
      <w:pPr>
        <w:pStyle w:val="af1"/>
        <w:spacing w:line="360" w:lineRule="auto"/>
        <w:ind w:left="0" w:firstLine="988"/>
        <w:jc w:val="both"/>
        <w:rPr>
          <w:spacing w:val="-7"/>
          <w:sz w:val="28"/>
          <w:szCs w:val="28"/>
          <w:lang w:eastAsia="x-none"/>
        </w:rPr>
      </w:pPr>
      <w:r w:rsidRPr="00162DD5">
        <w:rPr>
          <w:noProof/>
        </w:rPr>
        <mc:AlternateContent>
          <mc:Choice Requires="wps">
            <w:drawing>
              <wp:anchor distT="0" distB="0" distL="114300" distR="114300" simplePos="0" relativeHeight="251661312" behindDoc="0" locked="0" layoutInCell="1" allowOverlap="1" wp14:anchorId="477E1E68" wp14:editId="4C6152C6">
                <wp:simplePos x="0" y="0"/>
                <wp:positionH relativeFrom="column">
                  <wp:posOffset>1160145</wp:posOffset>
                </wp:positionH>
                <wp:positionV relativeFrom="paragraph">
                  <wp:posOffset>150495</wp:posOffset>
                </wp:positionV>
                <wp:extent cx="4366260" cy="720090"/>
                <wp:effectExtent l="57150" t="57150" r="53340" b="41910"/>
                <wp:wrapNone/>
                <wp:docPr id="15"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366260" cy="720090"/>
                        </a:xfrm>
                        <a:prstGeom prst="rect">
                          <a:avLst/>
                        </a:prstGeom>
                        <a:solidFill>
                          <a:srgbClr val="FFFFFF"/>
                        </a:solidFill>
                        <a:scene3d>
                          <a:camera prst="orthographicFront"/>
                          <a:lightRig rig="threePt" dir="t"/>
                        </a:scene3d>
                        <a:sp3d>
                          <a:bevelT/>
                        </a:sp3d>
                      </wps:spPr>
                      <wps:txbx>
                        <w:txbxContent>
                          <w:p w:rsidR="00162DD5" w:rsidRDefault="00162DD5" w:rsidP="00162DD5">
                            <w:pPr>
                              <w:pStyle w:val="af1"/>
                              <w:spacing w:after="0"/>
                            </w:pPr>
                            <w:r>
                              <w:rPr>
                                <w:rFonts w:ascii="Cambria" w:hAnsi="Cambria" w:cstheme="minorBidi"/>
                                <w:b/>
                                <w:bCs/>
                                <w:color w:val="000000"/>
                                <w:kern w:val="24"/>
                              </w:rPr>
                              <w:t xml:space="preserve">Доля населения, </w:t>
                            </w:r>
                            <w:r w:rsidR="00412FD8">
                              <w:rPr>
                                <w:rFonts w:ascii="Cambria" w:hAnsi="Cambria" w:cstheme="minorBidi"/>
                                <w:b/>
                                <w:bCs/>
                                <w:color w:val="000000"/>
                                <w:kern w:val="24"/>
                              </w:rPr>
                              <w:t xml:space="preserve">систематически занимающегося физической культурой и спортом в 2017 и в 2018 </w:t>
                            </w:r>
                            <w:r>
                              <w:rPr>
                                <w:rFonts w:ascii="Cambria" w:hAnsi="Cambria" w:cstheme="minorBidi"/>
                                <w:b/>
                                <w:bCs/>
                                <w:color w:val="000000"/>
                                <w:kern w:val="24"/>
                              </w:rPr>
                              <w:t>годах,  %</w:t>
                            </w:r>
                          </w:p>
                        </w:txbxContent>
                      </wps:txbx>
                      <wps:bodyPr vert="horz" wrap="square" lIns="91430" tIns="45715" rIns="91430" bIns="45715" rtlCol="0" anchor="ctr">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91.35pt;margin-top:11.85pt;width:343.8pt;height:56.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" stroked="f">
                <v:path arrowok="t"/>
                <v:textbox inset="2.53972mm,1.2699mm,2.53972mm,1.2699mm">
                  <w:txbxContent>
                    <w:p w:rsidR="00162DD5" w:rsidRDefault="00162DD5" w:rsidP="00162DD5">
                      <w:pPr>
                        <w:pStyle w:val="af1"/>
                        <w:spacing w:after="0"/>
                      </w:pPr>
                      <w:r>
                        <w:rPr>
                          <w:rFonts w:ascii="Cambria" w:hAnsi="Cambria" w:cstheme="minorBidi"/>
                          <w:b/>
                          <w:bCs/>
                          <w:color w:val="000000"/>
                          <w:kern w:val="24"/>
                        </w:rPr>
                        <w:t xml:space="preserve">Доля населения, </w:t>
                      </w:r>
                      <w:r w:rsidR="00412FD8">
                        <w:rPr>
                          <w:rFonts w:ascii="Cambria" w:hAnsi="Cambria" w:cstheme="minorBidi"/>
                          <w:b/>
                          <w:bCs/>
                          <w:color w:val="000000"/>
                          <w:kern w:val="24"/>
                        </w:rPr>
                        <w:t xml:space="preserve">систематически </w:t>
                      </w:r>
                      <w:proofErr w:type="gramStart"/>
                      <w:r w:rsidR="00412FD8">
                        <w:rPr>
                          <w:rFonts w:ascii="Cambria" w:hAnsi="Cambria" w:cstheme="minorBidi"/>
                          <w:b/>
                          <w:bCs/>
                          <w:color w:val="000000"/>
                          <w:kern w:val="24"/>
                        </w:rPr>
                        <w:t>занимающегося</w:t>
                      </w:r>
                      <w:proofErr w:type="gramEnd"/>
                      <w:r w:rsidR="00412FD8">
                        <w:rPr>
                          <w:rFonts w:ascii="Cambria" w:hAnsi="Cambria" w:cstheme="minorBidi"/>
                          <w:b/>
                          <w:bCs/>
                          <w:color w:val="000000"/>
                          <w:kern w:val="24"/>
                        </w:rPr>
                        <w:t xml:space="preserve"> физической культурой и спортом в 2017 и в 2018 </w:t>
                      </w:r>
                      <w:r>
                        <w:rPr>
                          <w:rFonts w:ascii="Cambria" w:hAnsi="Cambria" w:cstheme="minorBidi"/>
                          <w:b/>
                          <w:bCs/>
                          <w:color w:val="000000"/>
                          <w:kern w:val="24"/>
                        </w:rPr>
                        <w:t>годах,  %</w:t>
                      </w:r>
                    </w:p>
                  </w:txbxContent>
                </v:textbox>
              </v:shape>
            </w:pict>
          </mc:Fallback>
        </mc:AlternateContent>
      </w:r>
    </w:p>
    <w:p w:rsidR="00162DD5" w:rsidRDefault="00162DD5" w:rsidP="004B6E64">
      <w:pPr>
        <w:pStyle w:val="af1"/>
        <w:spacing w:line="360" w:lineRule="auto"/>
        <w:ind w:left="0" w:firstLine="988"/>
        <w:jc w:val="both"/>
        <w:rPr>
          <w:spacing w:val="-7"/>
          <w:sz w:val="28"/>
          <w:szCs w:val="28"/>
          <w:lang w:eastAsia="x-none"/>
        </w:rPr>
      </w:pPr>
    </w:p>
    <w:p w:rsidR="00162DD5" w:rsidRDefault="00162DD5" w:rsidP="004B6E64">
      <w:pPr>
        <w:pStyle w:val="af"/>
        <w:spacing w:after="0" w:line="360" w:lineRule="auto"/>
        <w:ind w:left="0" w:firstLine="705"/>
        <w:jc w:val="both"/>
        <w:rPr>
          <w:spacing w:val="-7"/>
          <w:sz w:val="28"/>
          <w:szCs w:val="28"/>
        </w:rPr>
      </w:pPr>
      <w:r w:rsidRPr="00162DD5">
        <w:rPr>
          <w:noProof/>
          <w:spacing w:val="-7"/>
          <w:sz w:val="28"/>
          <w:szCs w:val="28"/>
        </w:rPr>
        <w:drawing>
          <wp:inline distT="0" distB="0" distL="0" distR="0" wp14:anchorId="37A7D4F8" wp14:editId="3CA1F700">
            <wp:extent cx="5303520" cy="1771650"/>
            <wp:effectExtent l="19050" t="0" r="11430" b="1905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162DD5" w:rsidRDefault="00162DD5" w:rsidP="004B6E64">
      <w:pPr>
        <w:pStyle w:val="af"/>
        <w:spacing w:after="0" w:line="360" w:lineRule="auto"/>
        <w:ind w:left="0" w:firstLine="705"/>
        <w:jc w:val="both"/>
        <w:rPr>
          <w:spacing w:val="-7"/>
          <w:sz w:val="28"/>
          <w:szCs w:val="28"/>
        </w:rPr>
      </w:pPr>
    </w:p>
    <w:p w:rsidR="004B6E64" w:rsidRDefault="004B6E64" w:rsidP="000C01D4">
      <w:pPr>
        <w:pStyle w:val="af"/>
        <w:spacing w:after="0" w:line="360" w:lineRule="auto"/>
        <w:ind w:left="0" w:firstLine="705"/>
        <w:jc w:val="both"/>
        <w:rPr>
          <w:spacing w:val="-7"/>
          <w:sz w:val="28"/>
          <w:szCs w:val="28"/>
        </w:rPr>
      </w:pPr>
    </w:p>
    <w:p w:rsidR="004B6E64" w:rsidRDefault="004B6E64" w:rsidP="004B6E64">
      <w:pPr>
        <w:pStyle w:val="af"/>
        <w:spacing w:after="0" w:line="360" w:lineRule="auto"/>
        <w:ind w:left="0" w:firstLine="705"/>
        <w:jc w:val="both"/>
        <w:rPr>
          <w:b/>
          <w:spacing w:val="-7"/>
          <w:sz w:val="28"/>
          <w:szCs w:val="28"/>
        </w:rPr>
      </w:pPr>
      <w:r w:rsidRPr="004B6E64">
        <w:rPr>
          <w:b/>
          <w:spacing w:val="-7"/>
          <w:sz w:val="28"/>
          <w:szCs w:val="28"/>
        </w:rPr>
        <w:t>Жилищное строительст</w:t>
      </w:r>
      <w:r w:rsidR="00634893">
        <w:rPr>
          <w:b/>
          <w:spacing w:val="-7"/>
          <w:sz w:val="28"/>
          <w:szCs w:val="28"/>
        </w:rPr>
        <w:t>во и обеспечение граждан жильем</w:t>
      </w:r>
    </w:p>
    <w:p w:rsidR="00634893" w:rsidRDefault="00634893" w:rsidP="004B6E64">
      <w:pPr>
        <w:pStyle w:val="af"/>
        <w:spacing w:after="0" w:line="360" w:lineRule="auto"/>
        <w:ind w:left="0" w:firstLine="705"/>
        <w:jc w:val="both"/>
        <w:rPr>
          <w:b/>
          <w:spacing w:val="-7"/>
          <w:sz w:val="28"/>
          <w:szCs w:val="28"/>
        </w:rPr>
      </w:pPr>
    </w:p>
    <w:p w:rsidR="00412FD8" w:rsidRDefault="00412FD8" w:rsidP="00412FD8">
      <w:pPr>
        <w:spacing w:line="360" w:lineRule="auto"/>
        <w:ind w:firstLine="705"/>
        <w:jc w:val="both"/>
        <w:rPr>
          <w:sz w:val="28"/>
          <w:szCs w:val="28"/>
        </w:rPr>
      </w:pPr>
      <w:proofErr w:type="gramStart"/>
      <w:r>
        <w:rPr>
          <w:sz w:val="28"/>
          <w:szCs w:val="28"/>
        </w:rPr>
        <w:t xml:space="preserve">В Каменском муниципальном районе проводится планомерная работа по повышению его инвестиционной привлекательности, площадь земельных участков, предоставленных для строительства в расчете на 10000 человек незначительно выросла и составила 0,4 га, в прошлом периоде-0,34 га, что на 0,06 га больше уровня 2017 года или на  82,2%, в том числе предоставленных </w:t>
      </w:r>
      <w:r>
        <w:rPr>
          <w:sz w:val="28"/>
          <w:szCs w:val="28"/>
        </w:rPr>
        <w:lastRenderedPageBreak/>
        <w:t>для жилищного и индивидуального строительства  -0,32 га, что на 0,07 га</w:t>
      </w:r>
      <w:proofErr w:type="gramEnd"/>
      <w:r>
        <w:rPr>
          <w:sz w:val="28"/>
          <w:szCs w:val="28"/>
        </w:rPr>
        <w:t xml:space="preserve"> больше уровня прошлого года. </w:t>
      </w:r>
    </w:p>
    <w:p w:rsidR="00412FD8" w:rsidRDefault="00412FD8" w:rsidP="00412FD8">
      <w:pPr>
        <w:spacing w:line="360" w:lineRule="auto"/>
        <w:jc w:val="both"/>
        <w:rPr>
          <w:sz w:val="28"/>
          <w:szCs w:val="28"/>
        </w:rPr>
      </w:pPr>
      <w:r>
        <w:rPr>
          <w:sz w:val="28"/>
          <w:szCs w:val="28"/>
        </w:rPr>
        <w:t xml:space="preserve">     В 2018 году площадь земельных участков, предоставленных  для строительства (всего), составила 0,7 га, в 2017г. -0,6 га, что на 0,1 га больше уровня прошлого периода ( в том числе земельные участки, предоставленные под жилищное и индивидуальное строительство в 2018г</w:t>
      </w:r>
      <w:proofErr w:type="gramStart"/>
      <w:r>
        <w:rPr>
          <w:sz w:val="28"/>
          <w:szCs w:val="28"/>
        </w:rPr>
        <w:t>.с</w:t>
      </w:r>
      <w:proofErr w:type="gramEnd"/>
      <w:r>
        <w:rPr>
          <w:sz w:val="28"/>
          <w:szCs w:val="28"/>
        </w:rPr>
        <w:t>оставляет 0,58га, в 2017г.-0,46, что на 0,12 га больше площади предшествующего периода или на 79%.</w:t>
      </w:r>
    </w:p>
    <w:p w:rsidR="00634893" w:rsidRDefault="00412FD8" w:rsidP="00634893">
      <w:pPr>
        <w:spacing w:line="360" w:lineRule="auto"/>
        <w:ind w:firstLine="705"/>
        <w:jc w:val="both"/>
        <w:rPr>
          <w:sz w:val="28"/>
          <w:szCs w:val="28"/>
        </w:rPr>
      </w:pPr>
      <w:r>
        <w:rPr>
          <w:sz w:val="28"/>
          <w:szCs w:val="28"/>
        </w:rPr>
        <w:t>Введено в эксплуатацию 2565</w:t>
      </w:r>
      <w:r w:rsidR="00634893">
        <w:rPr>
          <w:sz w:val="28"/>
          <w:szCs w:val="28"/>
        </w:rPr>
        <w:t xml:space="preserve">  </w:t>
      </w:r>
      <w:proofErr w:type="spellStart"/>
      <w:r w:rsidR="00634893">
        <w:rPr>
          <w:sz w:val="28"/>
          <w:szCs w:val="28"/>
        </w:rPr>
        <w:t>кв</w:t>
      </w:r>
      <w:proofErr w:type="gramStart"/>
      <w:r w:rsidR="00634893">
        <w:rPr>
          <w:sz w:val="28"/>
          <w:szCs w:val="28"/>
        </w:rPr>
        <w:t>.м</w:t>
      </w:r>
      <w:proofErr w:type="spellEnd"/>
      <w:proofErr w:type="gramEnd"/>
      <w:r w:rsidR="00634893">
        <w:rPr>
          <w:sz w:val="28"/>
          <w:szCs w:val="28"/>
        </w:rPr>
        <w:t xml:space="preserve"> индивидуальной жилой площади. Жилищное строительство  на территории района за последние три года осуществлялось только за счет индивидуальных застройщиков.  </w:t>
      </w:r>
      <w:r w:rsidR="00F87D49">
        <w:rPr>
          <w:sz w:val="28"/>
          <w:szCs w:val="28"/>
        </w:rPr>
        <w:t>Общий объем жилищного фонда по состоянию на 01.01</w:t>
      </w:r>
      <w:r>
        <w:rPr>
          <w:sz w:val="28"/>
          <w:szCs w:val="28"/>
        </w:rPr>
        <w:t xml:space="preserve">.2019г. составляет – 507,3 </w:t>
      </w:r>
      <w:proofErr w:type="spellStart"/>
      <w:r w:rsidR="00F87D49">
        <w:rPr>
          <w:sz w:val="28"/>
          <w:szCs w:val="28"/>
        </w:rPr>
        <w:t>тыс.кв.м</w:t>
      </w:r>
      <w:proofErr w:type="spellEnd"/>
      <w:r w:rsidR="00F87D49">
        <w:rPr>
          <w:sz w:val="28"/>
          <w:szCs w:val="28"/>
        </w:rPr>
        <w:t xml:space="preserve">. </w:t>
      </w:r>
    </w:p>
    <w:p w:rsidR="00634893" w:rsidRDefault="00634893" w:rsidP="004B6E64">
      <w:pPr>
        <w:pStyle w:val="af"/>
        <w:spacing w:after="0" w:line="360" w:lineRule="auto"/>
        <w:ind w:left="0" w:firstLine="705"/>
        <w:jc w:val="both"/>
        <w:rPr>
          <w:b/>
          <w:spacing w:val="-7"/>
          <w:sz w:val="28"/>
          <w:szCs w:val="28"/>
        </w:rPr>
      </w:pPr>
    </w:p>
    <w:p w:rsidR="005F2C95" w:rsidRDefault="005F2C95" w:rsidP="004B6E64">
      <w:pPr>
        <w:pStyle w:val="af"/>
        <w:spacing w:after="0" w:line="360" w:lineRule="auto"/>
        <w:ind w:left="0" w:firstLine="705"/>
        <w:jc w:val="both"/>
        <w:rPr>
          <w:b/>
          <w:spacing w:val="-7"/>
          <w:sz w:val="28"/>
          <w:szCs w:val="28"/>
        </w:rPr>
      </w:pPr>
    </w:p>
    <w:p w:rsidR="00BF25F7" w:rsidRDefault="00634893" w:rsidP="004B6E64">
      <w:pPr>
        <w:pStyle w:val="af"/>
        <w:spacing w:after="0" w:line="360" w:lineRule="auto"/>
        <w:ind w:left="0" w:firstLine="705"/>
        <w:jc w:val="both"/>
        <w:rPr>
          <w:b/>
          <w:spacing w:val="-7"/>
          <w:sz w:val="28"/>
          <w:szCs w:val="28"/>
        </w:rPr>
      </w:pPr>
      <w:r w:rsidRPr="004B6E64">
        <w:rPr>
          <w:bCs/>
          <w:noProof/>
          <w:spacing w:val="3"/>
          <w:sz w:val="28"/>
          <w:szCs w:val="28"/>
        </w:rPr>
        <w:drawing>
          <wp:inline distT="0" distB="0" distL="0" distR="0" wp14:anchorId="3BFB3E22" wp14:editId="308B6D7A">
            <wp:extent cx="5394960" cy="2228850"/>
            <wp:effectExtent l="0" t="0" r="15240" b="1905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F87D49" w:rsidRPr="00485544" w:rsidRDefault="00F87D49" w:rsidP="00F87D49">
      <w:pPr>
        <w:spacing w:line="360" w:lineRule="auto"/>
        <w:ind w:firstLine="708"/>
        <w:jc w:val="both"/>
        <w:rPr>
          <w:iCs/>
          <w:sz w:val="28"/>
          <w:szCs w:val="28"/>
        </w:rPr>
      </w:pPr>
      <w:r w:rsidRPr="00485544">
        <w:rPr>
          <w:sz w:val="28"/>
          <w:szCs w:val="28"/>
        </w:rPr>
        <w:t>Администрация  ведет активную работу по улучшению жилищных условий населения, в том  числе с привлечением средств бюджетов всех уровней.</w:t>
      </w:r>
    </w:p>
    <w:p w:rsidR="00F87D49" w:rsidRPr="00EB20B9" w:rsidRDefault="00F87D49" w:rsidP="00F87D49">
      <w:pPr>
        <w:suppressAutoHyphens/>
        <w:spacing w:line="360" w:lineRule="auto"/>
        <w:ind w:firstLine="709"/>
        <w:jc w:val="both"/>
        <w:rPr>
          <w:szCs w:val="28"/>
          <w:u w:val="single"/>
        </w:rPr>
      </w:pPr>
      <w:r w:rsidRPr="000D2600">
        <w:rPr>
          <w:bCs/>
          <w:iCs/>
          <w:sz w:val="28"/>
          <w:szCs w:val="28"/>
        </w:rPr>
        <w:t xml:space="preserve">В рамках реализации приоритетного </w:t>
      </w:r>
      <w:r>
        <w:rPr>
          <w:bCs/>
          <w:iCs/>
          <w:sz w:val="28"/>
          <w:szCs w:val="28"/>
        </w:rPr>
        <w:t xml:space="preserve">национального проекта Каменский </w:t>
      </w:r>
      <w:r w:rsidRPr="000D2600">
        <w:rPr>
          <w:bCs/>
          <w:iCs/>
          <w:sz w:val="28"/>
          <w:szCs w:val="28"/>
        </w:rPr>
        <w:t xml:space="preserve"> муниципальный район участвует в реализации подпрограммы «Обеспечение жильем молодых семей»  ФЦП «Жилище» на 201</w:t>
      </w:r>
      <w:r>
        <w:rPr>
          <w:bCs/>
          <w:iCs/>
          <w:sz w:val="28"/>
          <w:szCs w:val="28"/>
        </w:rPr>
        <w:t>7</w:t>
      </w:r>
      <w:r w:rsidRPr="000D2600">
        <w:rPr>
          <w:bCs/>
          <w:iCs/>
          <w:sz w:val="28"/>
          <w:szCs w:val="28"/>
        </w:rPr>
        <w:t>-20</w:t>
      </w:r>
      <w:r>
        <w:rPr>
          <w:bCs/>
          <w:iCs/>
          <w:sz w:val="28"/>
          <w:szCs w:val="28"/>
        </w:rPr>
        <w:t>20</w:t>
      </w:r>
      <w:r w:rsidRPr="000D2600">
        <w:rPr>
          <w:bCs/>
          <w:iCs/>
          <w:sz w:val="28"/>
          <w:szCs w:val="28"/>
        </w:rPr>
        <w:t xml:space="preserve"> гг. </w:t>
      </w:r>
      <w:r>
        <w:rPr>
          <w:bCs/>
          <w:iCs/>
          <w:sz w:val="28"/>
          <w:szCs w:val="28"/>
        </w:rPr>
        <w:t>в</w:t>
      </w:r>
      <w:r w:rsidRPr="000D2600">
        <w:rPr>
          <w:bCs/>
          <w:iCs/>
          <w:sz w:val="28"/>
          <w:szCs w:val="28"/>
        </w:rPr>
        <w:t xml:space="preserve">   201</w:t>
      </w:r>
      <w:r w:rsidR="00412FD8">
        <w:rPr>
          <w:bCs/>
          <w:iCs/>
          <w:sz w:val="28"/>
          <w:szCs w:val="28"/>
        </w:rPr>
        <w:t>8</w:t>
      </w:r>
      <w:r w:rsidRPr="000D2600">
        <w:rPr>
          <w:bCs/>
          <w:iCs/>
          <w:sz w:val="28"/>
          <w:szCs w:val="28"/>
        </w:rPr>
        <w:t xml:space="preserve"> год</w:t>
      </w:r>
      <w:r>
        <w:rPr>
          <w:bCs/>
          <w:iCs/>
          <w:sz w:val="28"/>
          <w:szCs w:val="28"/>
        </w:rPr>
        <w:t xml:space="preserve">у </w:t>
      </w:r>
      <w:r w:rsidRPr="000D2600">
        <w:rPr>
          <w:bCs/>
          <w:iCs/>
          <w:sz w:val="28"/>
          <w:szCs w:val="28"/>
        </w:rPr>
        <w:t xml:space="preserve"> </w:t>
      </w:r>
      <w:r w:rsidR="00412FD8">
        <w:rPr>
          <w:bCs/>
          <w:iCs/>
          <w:sz w:val="28"/>
          <w:szCs w:val="28"/>
        </w:rPr>
        <w:t xml:space="preserve">семь молодых семей приобрели </w:t>
      </w:r>
      <w:r>
        <w:rPr>
          <w:bCs/>
          <w:iCs/>
          <w:sz w:val="28"/>
          <w:szCs w:val="28"/>
        </w:rPr>
        <w:t xml:space="preserve"> жилье.</w:t>
      </w:r>
      <w:r w:rsidR="00412FD8">
        <w:rPr>
          <w:bCs/>
          <w:iCs/>
          <w:sz w:val="28"/>
          <w:szCs w:val="28"/>
        </w:rPr>
        <w:t xml:space="preserve"> </w:t>
      </w:r>
      <w:r w:rsidRPr="000D2600">
        <w:rPr>
          <w:bCs/>
          <w:iCs/>
          <w:sz w:val="28"/>
          <w:szCs w:val="28"/>
        </w:rPr>
        <w:t xml:space="preserve"> </w:t>
      </w:r>
    </w:p>
    <w:p w:rsidR="00F87D49" w:rsidRDefault="00F87D49" w:rsidP="00F87D49">
      <w:pPr>
        <w:spacing w:line="360" w:lineRule="auto"/>
        <w:ind w:firstLine="708"/>
        <w:jc w:val="both"/>
        <w:rPr>
          <w:sz w:val="28"/>
          <w:szCs w:val="28"/>
        </w:rPr>
      </w:pPr>
      <w:r w:rsidRPr="00485544">
        <w:rPr>
          <w:sz w:val="28"/>
          <w:szCs w:val="28"/>
        </w:rPr>
        <w:lastRenderedPageBreak/>
        <w:t>Объем финансирования обеспечения жильем граждан данных категорий устанавливается в соответствии с ежегодно определяемыми объемами ассигнований из федерального бюджета.</w:t>
      </w:r>
    </w:p>
    <w:p w:rsidR="00412FD8" w:rsidRPr="00485544" w:rsidRDefault="00412FD8" w:rsidP="00F87D49">
      <w:pPr>
        <w:spacing w:line="360" w:lineRule="auto"/>
        <w:ind w:firstLine="708"/>
        <w:jc w:val="both"/>
        <w:rPr>
          <w:sz w:val="28"/>
          <w:szCs w:val="28"/>
        </w:rPr>
      </w:pPr>
      <w:r>
        <w:rPr>
          <w:sz w:val="28"/>
          <w:szCs w:val="28"/>
        </w:rPr>
        <w:t>В поселке  начато строительство многоквартирного жилого дома по программе «Переселение граждан, проживающих на территории Воронежской области из аварийного жилищного фонда»</w:t>
      </w:r>
    </w:p>
    <w:p w:rsidR="004B6E64" w:rsidRDefault="00162DD5" w:rsidP="00162DD5">
      <w:pPr>
        <w:pStyle w:val="af1"/>
        <w:spacing w:line="360" w:lineRule="auto"/>
        <w:ind w:firstLine="422"/>
        <w:jc w:val="both"/>
        <w:rPr>
          <w:b/>
          <w:spacing w:val="-7"/>
          <w:sz w:val="28"/>
          <w:szCs w:val="28"/>
          <w:lang w:eastAsia="x-none"/>
        </w:rPr>
      </w:pPr>
      <w:r w:rsidRPr="00162DD5">
        <w:rPr>
          <w:b/>
          <w:spacing w:val="-7"/>
          <w:sz w:val="28"/>
          <w:szCs w:val="28"/>
          <w:lang w:eastAsia="x-none"/>
        </w:rPr>
        <w:t>Жилищно-коммунальное хозяйство</w:t>
      </w:r>
    </w:p>
    <w:p w:rsidR="00404060" w:rsidRPr="00B12419" w:rsidRDefault="00404060" w:rsidP="00502618">
      <w:pPr>
        <w:spacing w:line="360" w:lineRule="auto"/>
        <w:jc w:val="both"/>
        <w:rPr>
          <w:sz w:val="28"/>
          <w:szCs w:val="28"/>
        </w:rPr>
      </w:pPr>
      <w:r w:rsidRPr="00B12419">
        <w:rPr>
          <w:sz w:val="28"/>
          <w:szCs w:val="28"/>
        </w:rPr>
        <w:t xml:space="preserve">      </w:t>
      </w:r>
      <w:r w:rsidR="00502618">
        <w:rPr>
          <w:sz w:val="28"/>
          <w:szCs w:val="28"/>
        </w:rPr>
        <w:t>В районе зарегистрировано 6 организаций</w:t>
      </w:r>
      <w:r w:rsidRPr="00B12419">
        <w:rPr>
          <w:sz w:val="28"/>
          <w:szCs w:val="28"/>
        </w:rPr>
        <w:t>, предоставляющих жилищно-коммунальные услуги на территории района,  все они  относятся к частной форме собственности, в том числе:</w:t>
      </w:r>
    </w:p>
    <w:p w:rsidR="00404060" w:rsidRDefault="00404060" w:rsidP="00502618">
      <w:pPr>
        <w:spacing w:line="360" w:lineRule="auto"/>
        <w:jc w:val="both"/>
        <w:rPr>
          <w:sz w:val="28"/>
          <w:szCs w:val="28"/>
        </w:rPr>
      </w:pPr>
      <w:r w:rsidRPr="00B12419">
        <w:rPr>
          <w:sz w:val="28"/>
          <w:szCs w:val="28"/>
        </w:rPr>
        <w:t xml:space="preserve"> </w:t>
      </w:r>
      <w:r>
        <w:rPr>
          <w:sz w:val="28"/>
          <w:szCs w:val="28"/>
        </w:rPr>
        <w:t xml:space="preserve">ООО  «Каменский </w:t>
      </w:r>
      <w:proofErr w:type="spellStart"/>
      <w:r>
        <w:rPr>
          <w:sz w:val="28"/>
          <w:szCs w:val="28"/>
        </w:rPr>
        <w:t>ГорКомХоз</w:t>
      </w:r>
      <w:proofErr w:type="spellEnd"/>
      <w:r>
        <w:rPr>
          <w:sz w:val="28"/>
          <w:szCs w:val="28"/>
        </w:rPr>
        <w:t>»</w:t>
      </w:r>
      <w:proofErr w:type="gramStart"/>
      <w:r w:rsidRPr="00B12419">
        <w:rPr>
          <w:sz w:val="28"/>
          <w:szCs w:val="28"/>
        </w:rPr>
        <w:t xml:space="preserve"> </w:t>
      </w:r>
      <w:r>
        <w:rPr>
          <w:sz w:val="28"/>
          <w:szCs w:val="28"/>
        </w:rPr>
        <w:t>,</w:t>
      </w:r>
      <w:proofErr w:type="gramEnd"/>
      <w:r>
        <w:rPr>
          <w:sz w:val="28"/>
          <w:szCs w:val="28"/>
        </w:rPr>
        <w:t xml:space="preserve"> </w:t>
      </w:r>
    </w:p>
    <w:p w:rsidR="00404060" w:rsidRPr="00B12419" w:rsidRDefault="00404060" w:rsidP="00502618">
      <w:pPr>
        <w:spacing w:line="360" w:lineRule="auto"/>
        <w:jc w:val="both"/>
        <w:rPr>
          <w:sz w:val="28"/>
          <w:szCs w:val="28"/>
        </w:rPr>
      </w:pPr>
      <w:r>
        <w:rPr>
          <w:sz w:val="28"/>
          <w:szCs w:val="28"/>
        </w:rPr>
        <w:t xml:space="preserve"> ООО «</w:t>
      </w:r>
      <w:proofErr w:type="spellStart"/>
      <w:r>
        <w:rPr>
          <w:sz w:val="28"/>
          <w:szCs w:val="28"/>
        </w:rPr>
        <w:t>Евдаковский</w:t>
      </w:r>
      <w:proofErr w:type="spellEnd"/>
      <w:r>
        <w:rPr>
          <w:sz w:val="28"/>
          <w:szCs w:val="28"/>
        </w:rPr>
        <w:t xml:space="preserve"> Коммунальник»</w:t>
      </w:r>
      <w:r w:rsidRPr="00B12419">
        <w:rPr>
          <w:sz w:val="28"/>
          <w:szCs w:val="28"/>
        </w:rPr>
        <w:t>;</w:t>
      </w:r>
    </w:p>
    <w:p w:rsidR="00404060" w:rsidRPr="00B12419" w:rsidRDefault="00404060" w:rsidP="00502618">
      <w:pPr>
        <w:spacing w:line="360" w:lineRule="auto"/>
        <w:jc w:val="both"/>
        <w:rPr>
          <w:sz w:val="28"/>
          <w:szCs w:val="28"/>
        </w:rPr>
      </w:pPr>
      <w:r>
        <w:rPr>
          <w:sz w:val="28"/>
          <w:szCs w:val="28"/>
        </w:rPr>
        <w:t xml:space="preserve"> </w:t>
      </w:r>
      <w:proofErr w:type="gramStart"/>
      <w:r>
        <w:rPr>
          <w:sz w:val="28"/>
          <w:szCs w:val="28"/>
        </w:rPr>
        <w:t xml:space="preserve">ПАО «ТНС </w:t>
      </w:r>
      <w:proofErr w:type="spellStart"/>
      <w:r>
        <w:rPr>
          <w:sz w:val="28"/>
          <w:szCs w:val="28"/>
        </w:rPr>
        <w:t>энерго</w:t>
      </w:r>
      <w:proofErr w:type="spellEnd"/>
      <w:r>
        <w:rPr>
          <w:sz w:val="28"/>
          <w:szCs w:val="28"/>
        </w:rPr>
        <w:t xml:space="preserve"> Воронеж»)</w:t>
      </w:r>
      <w:r w:rsidRPr="00B12419">
        <w:rPr>
          <w:sz w:val="28"/>
          <w:szCs w:val="28"/>
        </w:rPr>
        <w:t>;</w:t>
      </w:r>
      <w:proofErr w:type="gramEnd"/>
    </w:p>
    <w:p w:rsidR="00404060" w:rsidRPr="00B12419" w:rsidRDefault="00404060" w:rsidP="00502618">
      <w:pPr>
        <w:spacing w:line="360" w:lineRule="auto"/>
        <w:jc w:val="both"/>
        <w:rPr>
          <w:sz w:val="28"/>
          <w:szCs w:val="28"/>
        </w:rPr>
      </w:pPr>
      <w:r>
        <w:rPr>
          <w:sz w:val="28"/>
          <w:szCs w:val="28"/>
        </w:rPr>
        <w:t xml:space="preserve">Филиал ОАО «Газпром газораспределение Воронеж» в </w:t>
      </w:r>
      <w:proofErr w:type="spellStart"/>
      <w:r>
        <w:rPr>
          <w:sz w:val="28"/>
          <w:szCs w:val="28"/>
        </w:rPr>
        <w:t>п.г.т</w:t>
      </w:r>
      <w:proofErr w:type="gramStart"/>
      <w:r>
        <w:rPr>
          <w:sz w:val="28"/>
          <w:szCs w:val="28"/>
        </w:rPr>
        <w:t>.К</w:t>
      </w:r>
      <w:proofErr w:type="gramEnd"/>
      <w:r>
        <w:rPr>
          <w:sz w:val="28"/>
          <w:szCs w:val="28"/>
        </w:rPr>
        <w:t>аменка</w:t>
      </w:r>
      <w:proofErr w:type="spellEnd"/>
      <w:r>
        <w:rPr>
          <w:sz w:val="28"/>
          <w:szCs w:val="28"/>
        </w:rPr>
        <w:t xml:space="preserve">  </w:t>
      </w:r>
      <w:r w:rsidRPr="00B12419">
        <w:rPr>
          <w:sz w:val="28"/>
          <w:szCs w:val="28"/>
        </w:rPr>
        <w:t>;</w:t>
      </w:r>
    </w:p>
    <w:p w:rsidR="00404060" w:rsidRDefault="00404060" w:rsidP="00502618">
      <w:pPr>
        <w:spacing w:line="360" w:lineRule="auto"/>
        <w:jc w:val="both"/>
        <w:rPr>
          <w:sz w:val="28"/>
          <w:szCs w:val="28"/>
        </w:rPr>
      </w:pPr>
      <w:r>
        <w:rPr>
          <w:sz w:val="28"/>
          <w:szCs w:val="28"/>
        </w:rPr>
        <w:t xml:space="preserve"> Управляющая компания</w:t>
      </w:r>
    </w:p>
    <w:p w:rsidR="00404060" w:rsidRDefault="00404060" w:rsidP="00502618">
      <w:pPr>
        <w:spacing w:line="360" w:lineRule="auto"/>
        <w:jc w:val="both"/>
        <w:rPr>
          <w:sz w:val="28"/>
          <w:szCs w:val="28"/>
        </w:rPr>
      </w:pPr>
      <w:r>
        <w:rPr>
          <w:sz w:val="28"/>
          <w:szCs w:val="28"/>
        </w:rPr>
        <w:t xml:space="preserve"> ООО «Водоканал»</w:t>
      </w:r>
    </w:p>
    <w:p w:rsidR="00502618" w:rsidRDefault="00502618" w:rsidP="00502618">
      <w:pPr>
        <w:pStyle w:val="af1"/>
        <w:spacing w:line="360" w:lineRule="auto"/>
        <w:ind w:left="0" w:firstLine="708"/>
        <w:jc w:val="both"/>
        <w:rPr>
          <w:sz w:val="28"/>
          <w:szCs w:val="28"/>
        </w:rPr>
      </w:pPr>
      <w:r>
        <w:rPr>
          <w:sz w:val="28"/>
          <w:szCs w:val="28"/>
        </w:rPr>
        <w:t>Общее к</w:t>
      </w:r>
      <w:r w:rsidRPr="00B12419">
        <w:rPr>
          <w:sz w:val="28"/>
          <w:szCs w:val="28"/>
        </w:rPr>
        <w:t>оличество многоквартирных домов по Ка</w:t>
      </w:r>
      <w:r>
        <w:rPr>
          <w:sz w:val="28"/>
          <w:szCs w:val="28"/>
        </w:rPr>
        <w:t xml:space="preserve">менскому муниципальному району - </w:t>
      </w:r>
      <w:r w:rsidRPr="00B12419">
        <w:rPr>
          <w:sz w:val="28"/>
          <w:szCs w:val="28"/>
        </w:rPr>
        <w:t>79</w:t>
      </w:r>
      <w:r>
        <w:rPr>
          <w:sz w:val="28"/>
          <w:szCs w:val="28"/>
        </w:rPr>
        <w:t xml:space="preserve"> ед</w:t>
      </w:r>
      <w:r w:rsidRPr="00B12419">
        <w:rPr>
          <w:sz w:val="28"/>
          <w:szCs w:val="28"/>
        </w:rPr>
        <w:t>. Собственники помещений, в которых выбрали и реализуют</w:t>
      </w:r>
      <w:r>
        <w:rPr>
          <w:sz w:val="28"/>
          <w:szCs w:val="28"/>
        </w:rPr>
        <w:t xml:space="preserve"> </w:t>
      </w:r>
      <w:r w:rsidRPr="00B12419">
        <w:rPr>
          <w:sz w:val="28"/>
          <w:szCs w:val="28"/>
        </w:rPr>
        <w:t>– непосредственный способ</w:t>
      </w:r>
      <w:r>
        <w:rPr>
          <w:sz w:val="28"/>
          <w:szCs w:val="28"/>
        </w:rPr>
        <w:t xml:space="preserve"> управления – 71 ед. и управляющая организация -8 ед.</w:t>
      </w:r>
    </w:p>
    <w:p w:rsidR="00F87D49" w:rsidRPr="007407C9" w:rsidRDefault="00502618" w:rsidP="00F87D49">
      <w:pPr>
        <w:spacing w:line="360" w:lineRule="auto"/>
        <w:ind w:left="20" w:right="40" w:firstLine="400"/>
        <w:jc w:val="both"/>
        <w:rPr>
          <w:sz w:val="28"/>
          <w:szCs w:val="28"/>
        </w:rPr>
      </w:pPr>
      <w:r>
        <w:rPr>
          <w:sz w:val="28"/>
          <w:szCs w:val="28"/>
        </w:rPr>
        <w:t xml:space="preserve">   </w:t>
      </w:r>
      <w:r w:rsidR="00F87D49" w:rsidRPr="007407C9">
        <w:rPr>
          <w:sz w:val="28"/>
          <w:szCs w:val="28"/>
        </w:rPr>
        <w:t xml:space="preserve">Протяженность существующих водопроводных </w:t>
      </w:r>
      <w:r w:rsidR="00F87D49">
        <w:rPr>
          <w:sz w:val="28"/>
          <w:szCs w:val="28"/>
        </w:rPr>
        <w:t>сетей  на территории района 209,8</w:t>
      </w:r>
      <w:r w:rsidR="00F87D49" w:rsidRPr="007407C9">
        <w:rPr>
          <w:sz w:val="28"/>
          <w:szCs w:val="28"/>
        </w:rPr>
        <w:t xml:space="preserve"> километров, уровень износа сет</w:t>
      </w:r>
      <w:r w:rsidR="00F87D49">
        <w:rPr>
          <w:sz w:val="28"/>
          <w:szCs w:val="28"/>
        </w:rPr>
        <w:t>ей водоснабжения составляет 77,8</w:t>
      </w:r>
      <w:r w:rsidR="00F87D49" w:rsidRPr="007407C9">
        <w:rPr>
          <w:sz w:val="28"/>
          <w:szCs w:val="28"/>
        </w:rPr>
        <w:t>%,.</w:t>
      </w:r>
    </w:p>
    <w:p w:rsidR="00F87D49" w:rsidRPr="007407C9" w:rsidRDefault="00502618" w:rsidP="00F87D49">
      <w:pPr>
        <w:spacing w:line="360" w:lineRule="auto"/>
        <w:ind w:left="20" w:right="40" w:firstLine="400"/>
        <w:jc w:val="both"/>
        <w:rPr>
          <w:sz w:val="28"/>
          <w:szCs w:val="28"/>
        </w:rPr>
      </w:pPr>
      <w:r>
        <w:rPr>
          <w:sz w:val="28"/>
          <w:szCs w:val="28"/>
        </w:rPr>
        <w:t xml:space="preserve">    </w:t>
      </w:r>
      <w:r w:rsidR="00F87D49" w:rsidRPr="007407C9">
        <w:rPr>
          <w:sz w:val="28"/>
          <w:szCs w:val="28"/>
        </w:rPr>
        <w:t xml:space="preserve">Система водоотведения представляет собой </w:t>
      </w:r>
      <w:r w:rsidR="00F87D49">
        <w:rPr>
          <w:sz w:val="28"/>
          <w:szCs w:val="28"/>
        </w:rPr>
        <w:t xml:space="preserve">9,2 </w:t>
      </w:r>
      <w:r w:rsidR="00F87D49" w:rsidRPr="007407C9">
        <w:rPr>
          <w:sz w:val="28"/>
          <w:szCs w:val="28"/>
        </w:rPr>
        <w:t>км самотечных канализационных сетей с износом 96% .</w:t>
      </w:r>
    </w:p>
    <w:p w:rsidR="00F87D49" w:rsidRPr="007407C9" w:rsidRDefault="00F87D49" w:rsidP="00085D66">
      <w:pPr>
        <w:spacing w:line="360" w:lineRule="auto"/>
        <w:ind w:left="20" w:right="40" w:firstLine="688"/>
        <w:jc w:val="both"/>
        <w:rPr>
          <w:sz w:val="28"/>
          <w:szCs w:val="28"/>
        </w:rPr>
      </w:pPr>
      <w:r w:rsidRPr="007407C9">
        <w:rPr>
          <w:sz w:val="28"/>
          <w:szCs w:val="28"/>
        </w:rPr>
        <w:t xml:space="preserve">Система теплоснабжения  состоит  из </w:t>
      </w:r>
      <w:r>
        <w:rPr>
          <w:sz w:val="28"/>
          <w:szCs w:val="28"/>
        </w:rPr>
        <w:t xml:space="preserve"> 22,8 километра тепловых сетей  и 20 все работающие на газовом топливе</w:t>
      </w:r>
      <w:r w:rsidRPr="007407C9">
        <w:rPr>
          <w:sz w:val="28"/>
          <w:szCs w:val="28"/>
        </w:rPr>
        <w:t>.</w:t>
      </w:r>
    </w:p>
    <w:p w:rsidR="00F87D49" w:rsidRPr="007407C9" w:rsidRDefault="00F87D49" w:rsidP="00F924EA">
      <w:pPr>
        <w:spacing w:line="360" w:lineRule="auto"/>
        <w:ind w:left="20" w:right="40" w:firstLine="688"/>
        <w:jc w:val="both"/>
        <w:rPr>
          <w:sz w:val="28"/>
          <w:szCs w:val="28"/>
        </w:rPr>
      </w:pPr>
      <w:r w:rsidRPr="007407C9">
        <w:rPr>
          <w:sz w:val="28"/>
          <w:szCs w:val="28"/>
        </w:rPr>
        <w:t xml:space="preserve">Проблема в сфере водоснабжения в нашем районе типична, как и для многих районов области. В этой связи администрацией района принимаются </w:t>
      </w:r>
      <w:r w:rsidRPr="007407C9">
        <w:rPr>
          <w:sz w:val="28"/>
          <w:szCs w:val="28"/>
        </w:rPr>
        <w:lastRenderedPageBreak/>
        <w:t xml:space="preserve">меры по включению муниципальных </w:t>
      </w:r>
      <w:r w:rsidRPr="00A00F2B">
        <w:rPr>
          <w:sz w:val="28"/>
          <w:szCs w:val="28"/>
        </w:rPr>
        <w:t xml:space="preserve">образований в </w:t>
      </w:r>
      <w:r w:rsidR="00404060">
        <w:rPr>
          <w:sz w:val="28"/>
          <w:szCs w:val="28"/>
        </w:rPr>
        <w:t xml:space="preserve">государственные программы </w:t>
      </w:r>
      <w:r w:rsidRPr="00A00F2B">
        <w:rPr>
          <w:sz w:val="28"/>
          <w:szCs w:val="28"/>
        </w:rPr>
        <w:t xml:space="preserve"> </w:t>
      </w:r>
      <w:r w:rsidR="00404060">
        <w:rPr>
          <w:sz w:val="28"/>
          <w:szCs w:val="28"/>
        </w:rPr>
        <w:t>Воронежской области</w:t>
      </w:r>
      <w:r w:rsidRPr="007407C9">
        <w:rPr>
          <w:sz w:val="28"/>
          <w:szCs w:val="28"/>
        </w:rPr>
        <w:t>».</w:t>
      </w:r>
    </w:p>
    <w:p w:rsidR="00412FD8" w:rsidRDefault="00412FD8" w:rsidP="00412FD8">
      <w:pPr>
        <w:pStyle w:val="afa"/>
        <w:spacing w:line="360" w:lineRule="auto"/>
        <w:ind w:firstLine="708"/>
        <w:rPr>
          <w:rStyle w:val="T5"/>
        </w:rPr>
      </w:pPr>
      <w:r>
        <w:rPr>
          <w:sz w:val="28"/>
          <w:szCs w:val="28"/>
        </w:rPr>
        <w:t xml:space="preserve">     </w:t>
      </w:r>
      <w:r>
        <w:rPr>
          <w:rStyle w:val="T5"/>
          <w:sz w:val="28"/>
          <w:szCs w:val="28"/>
        </w:rPr>
        <w:t>К</w:t>
      </w:r>
      <w:r>
        <w:rPr>
          <w:rStyle w:val="T9"/>
          <w:rFonts w:eastAsia="Arial Unicode MS"/>
          <w:sz w:val="28"/>
          <w:szCs w:val="28"/>
        </w:rPr>
        <w:t xml:space="preserve"> отопительному периоду</w:t>
      </w:r>
      <w:r>
        <w:rPr>
          <w:rStyle w:val="T5"/>
          <w:sz w:val="28"/>
          <w:szCs w:val="28"/>
        </w:rPr>
        <w:t xml:space="preserve"> 2018-2019  годов были подготовлены 20 поднадзорных газовых котельных, 22 км тепловых сетей , 41 социальный объект, 79 многоквартирных домов  и в срок получен паспорт готовности.</w:t>
      </w:r>
      <w:r>
        <w:rPr>
          <w:b/>
          <w:sz w:val="28"/>
          <w:szCs w:val="28"/>
        </w:rPr>
        <w:t xml:space="preserve">  </w:t>
      </w:r>
      <w:r>
        <w:rPr>
          <w:sz w:val="28"/>
          <w:szCs w:val="28"/>
        </w:rPr>
        <w:t xml:space="preserve">Благодаря правильному подходу и ответственной работе наших жилищно-коммунальных  предприятий в течение года удалось не допустить чрезвычайных ситуаций в сфере теплоснабжения. В связи с тем, что оборудование некоторых котельных имеет срок эксплуатации уже свыше 10 лет, то наступил период, когда необходимо производить модернизацию котельных. Так  в 2018 году, </w:t>
      </w:r>
      <w:r>
        <w:rPr>
          <w:rStyle w:val="T5"/>
          <w:sz w:val="28"/>
          <w:szCs w:val="28"/>
        </w:rPr>
        <w:t xml:space="preserve">за  средства местного бюджета поселения в </w:t>
      </w:r>
      <w:proofErr w:type="spellStart"/>
      <w:r>
        <w:rPr>
          <w:rStyle w:val="T5"/>
          <w:sz w:val="28"/>
          <w:szCs w:val="28"/>
        </w:rPr>
        <w:t>с</w:t>
      </w:r>
      <w:proofErr w:type="gramStart"/>
      <w:r>
        <w:rPr>
          <w:rStyle w:val="T5"/>
          <w:sz w:val="28"/>
          <w:szCs w:val="28"/>
        </w:rPr>
        <w:t>.Т</w:t>
      </w:r>
      <w:proofErr w:type="gramEnd"/>
      <w:r>
        <w:rPr>
          <w:rStyle w:val="T5"/>
          <w:sz w:val="28"/>
          <w:szCs w:val="28"/>
        </w:rPr>
        <w:t>рехстенки</w:t>
      </w:r>
      <w:proofErr w:type="spellEnd"/>
      <w:r>
        <w:rPr>
          <w:rStyle w:val="T5"/>
          <w:sz w:val="28"/>
          <w:szCs w:val="28"/>
        </w:rPr>
        <w:t xml:space="preserve">  была построена газовая котельная для теплоснабжения администрации поселения и сельского  дома культуры, стоимостью 419 </w:t>
      </w:r>
      <w:proofErr w:type="spellStart"/>
      <w:r>
        <w:rPr>
          <w:rStyle w:val="T5"/>
          <w:sz w:val="28"/>
          <w:szCs w:val="28"/>
        </w:rPr>
        <w:t>тыс.руб</w:t>
      </w:r>
      <w:proofErr w:type="spellEnd"/>
      <w:r>
        <w:rPr>
          <w:rStyle w:val="T5"/>
          <w:sz w:val="28"/>
          <w:szCs w:val="28"/>
        </w:rPr>
        <w:t>.</w:t>
      </w:r>
    </w:p>
    <w:p w:rsidR="00412FD8" w:rsidRDefault="00412FD8" w:rsidP="00412FD8">
      <w:pPr>
        <w:pStyle w:val="afa"/>
        <w:spacing w:line="360" w:lineRule="auto"/>
        <w:ind w:firstLine="708"/>
      </w:pPr>
      <w:r>
        <w:rPr>
          <w:sz w:val="28"/>
          <w:szCs w:val="28"/>
        </w:rPr>
        <w:t xml:space="preserve">Для дальнейшей </w:t>
      </w:r>
      <w:proofErr w:type="spellStart"/>
      <w:r>
        <w:rPr>
          <w:sz w:val="28"/>
          <w:szCs w:val="28"/>
        </w:rPr>
        <w:t>безаварийоной</w:t>
      </w:r>
      <w:proofErr w:type="spellEnd"/>
      <w:r>
        <w:rPr>
          <w:sz w:val="28"/>
          <w:szCs w:val="28"/>
        </w:rPr>
        <w:t xml:space="preserve"> эксплуатации  систем теплоснабжения в районе планируется провести  модернизацию котельных в 4-х сельских поселениях и  в </w:t>
      </w:r>
      <w:proofErr w:type="spellStart"/>
      <w:r>
        <w:rPr>
          <w:sz w:val="28"/>
          <w:szCs w:val="28"/>
        </w:rPr>
        <w:t>п.г.т</w:t>
      </w:r>
      <w:proofErr w:type="spellEnd"/>
      <w:r>
        <w:rPr>
          <w:sz w:val="28"/>
          <w:szCs w:val="28"/>
        </w:rPr>
        <w:t>. Каменка. На сегодняшний день на котельные сельских поселений имеется проектно-сметная документация на замену котлов, а в Каменском городском поселении  завершается стадия проектирования на реконструкцию котельной по ул. Ленина. После чего, будет подана заявка в департамент ЖКХ и энергетики для включения данных объектов в Государственную программу Воронежской области «Обеспечение качественными жилищно-коммунальными услугами населения Воронежской области населения» подпрограмму «Развитие системы теплоснабжения, водоснабжения и водоотведения ВО»  на 2020г.</w:t>
      </w:r>
    </w:p>
    <w:p w:rsidR="00412FD8" w:rsidRDefault="00412FD8" w:rsidP="00412FD8">
      <w:pPr>
        <w:spacing w:line="360" w:lineRule="auto"/>
        <w:ind w:firstLine="708"/>
        <w:jc w:val="both"/>
        <w:rPr>
          <w:sz w:val="28"/>
          <w:szCs w:val="28"/>
        </w:rPr>
      </w:pPr>
      <w:r>
        <w:rPr>
          <w:sz w:val="28"/>
          <w:szCs w:val="28"/>
        </w:rPr>
        <w:t xml:space="preserve"> </w:t>
      </w:r>
      <w:r>
        <w:rPr>
          <w:rStyle w:val="T5"/>
          <w:sz w:val="28"/>
          <w:szCs w:val="28"/>
        </w:rPr>
        <w:t xml:space="preserve">Одной из острых в районе остается проблема обеспечения населения качественным водоснабжением. В 2018году  в решении этой проблемы сделан  существенный прорыв.   В  </w:t>
      </w:r>
      <w:r>
        <w:rPr>
          <w:sz w:val="28"/>
          <w:szCs w:val="28"/>
        </w:rPr>
        <w:t xml:space="preserve">рамках подпрограммы «Развитие систем теплоснабжения, водоснабжения и водоотведения»  Государственной программы Воронежской области  были выполнены работы по </w:t>
      </w:r>
      <w:proofErr w:type="spellStart"/>
      <w:r>
        <w:rPr>
          <w:sz w:val="28"/>
          <w:szCs w:val="28"/>
        </w:rPr>
        <w:lastRenderedPageBreak/>
        <w:t>перебуриванию</w:t>
      </w:r>
      <w:proofErr w:type="spellEnd"/>
      <w:r>
        <w:rPr>
          <w:sz w:val="28"/>
          <w:szCs w:val="28"/>
        </w:rPr>
        <w:t xml:space="preserve"> 4-х артезианских скважин в Каменском городском поселении и одной скважины в </w:t>
      </w:r>
      <w:proofErr w:type="spellStart"/>
      <w:r>
        <w:rPr>
          <w:sz w:val="28"/>
          <w:szCs w:val="28"/>
        </w:rPr>
        <w:t>с</w:t>
      </w:r>
      <w:proofErr w:type="gramStart"/>
      <w:r>
        <w:rPr>
          <w:sz w:val="28"/>
          <w:szCs w:val="28"/>
        </w:rPr>
        <w:t>.П</w:t>
      </w:r>
      <w:proofErr w:type="gramEnd"/>
      <w:r>
        <w:rPr>
          <w:sz w:val="28"/>
          <w:szCs w:val="28"/>
        </w:rPr>
        <w:t>илипы</w:t>
      </w:r>
      <w:proofErr w:type="spellEnd"/>
      <w:r>
        <w:rPr>
          <w:sz w:val="28"/>
          <w:szCs w:val="28"/>
        </w:rPr>
        <w:t xml:space="preserve"> </w:t>
      </w:r>
      <w:proofErr w:type="spellStart"/>
      <w:r>
        <w:rPr>
          <w:sz w:val="28"/>
          <w:szCs w:val="28"/>
        </w:rPr>
        <w:t>Трехстенского</w:t>
      </w:r>
      <w:proofErr w:type="spellEnd"/>
      <w:r>
        <w:rPr>
          <w:sz w:val="28"/>
          <w:szCs w:val="28"/>
        </w:rPr>
        <w:t xml:space="preserve"> сельского поселения. А так же произведена  замена башни </w:t>
      </w:r>
      <w:proofErr w:type="spellStart"/>
      <w:r>
        <w:rPr>
          <w:sz w:val="28"/>
          <w:szCs w:val="28"/>
        </w:rPr>
        <w:t>Рожновского</w:t>
      </w:r>
      <w:proofErr w:type="spellEnd"/>
      <w:r>
        <w:rPr>
          <w:sz w:val="28"/>
          <w:szCs w:val="28"/>
        </w:rPr>
        <w:t xml:space="preserve"> в </w:t>
      </w:r>
      <w:proofErr w:type="spellStart"/>
      <w:r>
        <w:rPr>
          <w:sz w:val="28"/>
          <w:szCs w:val="28"/>
        </w:rPr>
        <w:t>с</w:t>
      </w:r>
      <w:proofErr w:type="gramStart"/>
      <w:r>
        <w:rPr>
          <w:sz w:val="28"/>
          <w:szCs w:val="28"/>
        </w:rPr>
        <w:t>.О</w:t>
      </w:r>
      <w:proofErr w:type="gramEnd"/>
      <w:r>
        <w:rPr>
          <w:sz w:val="28"/>
          <w:szCs w:val="28"/>
        </w:rPr>
        <w:t>льховЛог</w:t>
      </w:r>
      <w:proofErr w:type="spellEnd"/>
      <w:r>
        <w:rPr>
          <w:sz w:val="28"/>
          <w:szCs w:val="28"/>
        </w:rPr>
        <w:t xml:space="preserve"> .</w:t>
      </w:r>
    </w:p>
    <w:p w:rsidR="00412FD8" w:rsidRDefault="00412FD8" w:rsidP="00412FD8">
      <w:pPr>
        <w:spacing w:line="360" w:lineRule="auto"/>
        <w:jc w:val="both"/>
        <w:rPr>
          <w:sz w:val="28"/>
          <w:szCs w:val="28"/>
        </w:rPr>
      </w:pPr>
      <w:r>
        <w:rPr>
          <w:sz w:val="28"/>
          <w:szCs w:val="28"/>
        </w:rPr>
        <w:t xml:space="preserve">     Кроме того, в связи с чрезвычайной ситуацией, связанной с выходом из строя артезианской скважины   в </w:t>
      </w:r>
      <w:proofErr w:type="spellStart"/>
      <w:r>
        <w:rPr>
          <w:sz w:val="28"/>
          <w:szCs w:val="28"/>
        </w:rPr>
        <w:t>с</w:t>
      </w:r>
      <w:proofErr w:type="gramStart"/>
      <w:r>
        <w:rPr>
          <w:sz w:val="28"/>
          <w:szCs w:val="28"/>
        </w:rPr>
        <w:t>.Е</w:t>
      </w:r>
      <w:proofErr w:type="gramEnd"/>
      <w:r>
        <w:rPr>
          <w:sz w:val="28"/>
          <w:szCs w:val="28"/>
        </w:rPr>
        <w:t>вдаково</w:t>
      </w:r>
      <w:proofErr w:type="spellEnd"/>
      <w:r>
        <w:rPr>
          <w:sz w:val="28"/>
          <w:szCs w:val="28"/>
        </w:rPr>
        <w:t xml:space="preserve">, Правительством ВО были выделены средства из резервного фонда на </w:t>
      </w:r>
      <w:proofErr w:type="spellStart"/>
      <w:r>
        <w:rPr>
          <w:sz w:val="28"/>
          <w:szCs w:val="28"/>
        </w:rPr>
        <w:t>перебуривание</w:t>
      </w:r>
      <w:proofErr w:type="spellEnd"/>
      <w:r>
        <w:rPr>
          <w:sz w:val="28"/>
          <w:szCs w:val="28"/>
        </w:rPr>
        <w:t xml:space="preserve"> аварийной скважины. </w:t>
      </w:r>
    </w:p>
    <w:p w:rsidR="00412FD8" w:rsidRDefault="00412FD8" w:rsidP="00412FD8">
      <w:pPr>
        <w:spacing w:line="360" w:lineRule="auto"/>
        <w:ind w:firstLine="708"/>
        <w:jc w:val="both"/>
        <w:rPr>
          <w:sz w:val="28"/>
          <w:szCs w:val="28"/>
        </w:rPr>
      </w:pPr>
      <w:r>
        <w:rPr>
          <w:sz w:val="28"/>
          <w:szCs w:val="28"/>
        </w:rPr>
        <w:t xml:space="preserve">В 2018г по программе инициативного бюджетирования произведена замена башни </w:t>
      </w:r>
      <w:proofErr w:type="spellStart"/>
      <w:r>
        <w:rPr>
          <w:sz w:val="28"/>
          <w:szCs w:val="28"/>
        </w:rPr>
        <w:t>Рожновского</w:t>
      </w:r>
      <w:proofErr w:type="spellEnd"/>
      <w:r>
        <w:rPr>
          <w:sz w:val="28"/>
          <w:szCs w:val="28"/>
        </w:rPr>
        <w:t xml:space="preserve"> в </w:t>
      </w:r>
      <w:proofErr w:type="spellStart"/>
      <w:r>
        <w:rPr>
          <w:sz w:val="28"/>
          <w:szCs w:val="28"/>
        </w:rPr>
        <w:t>х</w:t>
      </w:r>
      <w:proofErr w:type="gramStart"/>
      <w:r>
        <w:rPr>
          <w:sz w:val="28"/>
          <w:szCs w:val="28"/>
        </w:rPr>
        <w:t>.Н</w:t>
      </w:r>
      <w:proofErr w:type="gramEnd"/>
      <w:r>
        <w:rPr>
          <w:sz w:val="28"/>
          <w:szCs w:val="28"/>
        </w:rPr>
        <w:t>овиковский</w:t>
      </w:r>
      <w:proofErr w:type="spellEnd"/>
      <w:r>
        <w:rPr>
          <w:sz w:val="28"/>
          <w:szCs w:val="28"/>
        </w:rPr>
        <w:t xml:space="preserve"> и сетей водопровода в </w:t>
      </w:r>
      <w:proofErr w:type="spellStart"/>
      <w:r>
        <w:rPr>
          <w:sz w:val="28"/>
          <w:szCs w:val="28"/>
        </w:rPr>
        <w:t>с.Трехстенки</w:t>
      </w:r>
      <w:proofErr w:type="spellEnd"/>
      <w:r>
        <w:rPr>
          <w:sz w:val="28"/>
          <w:szCs w:val="28"/>
        </w:rPr>
        <w:t xml:space="preserve">-  протяженностью 240 м. И  на средства местного бюджета в районе произведен ремонт более 1,4 км водопроводных сетей. Всего  на  реконструкцию и ремонт систем  водоснабжения в районе освоено более 17 </w:t>
      </w:r>
      <w:proofErr w:type="spellStart"/>
      <w:r>
        <w:rPr>
          <w:sz w:val="28"/>
          <w:szCs w:val="28"/>
        </w:rPr>
        <w:t>млн</w:t>
      </w:r>
      <w:proofErr w:type="gramStart"/>
      <w:r>
        <w:rPr>
          <w:sz w:val="28"/>
          <w:szCs w:val="28"/>
        </w:rPr>
        <w:t>.р</w:t>
      </w:r>
      <w:proofErr w:type="gramEnd"/>
      <w:r>
        <w:rPr>
          <w:sz w:val="28"/>
          <w:szCs w:val="28"/>
        </w:rPr>
        <w:t>ублей</w:t>
      </w:r>
      <w:proofErr w:type="spellEnd"/>
      <w:r>
        <w:rPr>
          <w:sz w:val="28"/>
          <w:szCs w:val="28"/>
        </w:rPr>
        <w:t>.</w:t>
      </w:r>
    </w:p>
    <w:p w:rsidR="00412FD8" w:rsidRDefault="00F87D49" w:rsidP="00412FD8">
      <w:pPr>
        <w:spacing w:line="360" w:lineRule="auto"/>
        <w:jc w:val="both"/>
        <w:rPr>
          <w:sz w:val="28"/>
          <w:szCs w:val="28"/>
        </w:rPr>
      </w:pPr>
      <w:r w:rsidRPr="007407C9">
        <w:rPr>
          <w:sz w:val="28"/>
          <w:szCs w:val="28"/>
        </w:rPr>
        <w:tab/>
      </w:r>
      <w:r w:rsidR="00412FD8">
        <w:rPr>
          <w:sz w:val="28"/>
          <w:szCs w:val="28"/>
        </w:rPr>
        <w:t xml:space="preserve">  На текущий  год  по программе инициативного бюджетирования департаментом муниципальных образований утверждены два проекта на замену более 4 км сетей водоснабжения и 2-х башен </w:t>
      </w:r>
      <w:proofErr w:type="spellStart"/>
      <w:r w:rsidR="00412FD8">
        <w:rPr>
          <w:sz w:val="28"/>
          <w:szCs w:val="28"/>
        </w:rPr>
        <w:t>Рожновского</w:t>
      </w:r>
      <w:proofErr w:type="spellEnd"/>
      <w:r w:rsidR="00412FD8">
        <w:rPr>
          <w:sz w:val="28"/>
          <w:szCs w:val="28"/>
        </w:rPr>
        <w:t xml:space="preserve"> в </w:t>
      </w:r>
      <w:proofErr w:type="spellStart"/>
      <w:r w:rsidR="00412FD8">
        <w:rPr>
          <w:sz w:val="28"/>
          <w:szCs w:val="28"/>
        </w:rPr>
        <w:t>Евдаковском</w:t>
      </w:r>
      <w:proofErr w:type="spellEnd"/>
      <w:r w:rsidR="00412FD8">
        <w:rPr>
          <w:sz w:val="28"/>
          <w:szCs w:val="28"/>
        </w:rPr>
        <w:t xml:space="preserve"> и </w:t>
      </w:r>
      <w:proofErr w:type="spellStart"/>
      <w:r w:rsidR="00412FD8">
        <w:rPr>
          <w:sz w:val="28"/>
          <w:szCs w:val="28"/>
        </w:rPr>
        <w:t>Коденцовском</w:t>
      </w:r>
      <w:proofErr w:type="spellEnd"/>
      <w:r w:rsidR="00412FD8">
        <w:rPr>
          <w:sz w:val="28"/>
          <w:szCs w:val="28"/>
        </w:rPr>
        <w:t xml:space="preserve"> поселениях. Планируем, что  на  2-м этапе отбора будут одобрены заявки  на замену еще 4 км водопроводных сетей в Марковском  и </w:t>
      </w:r>
      <w:proofErr w:type="spellStart"/>
      <w:r w:rsidR="00412FD8">
        <w:rPr>
          <w:sz w:val="28"/>
          <w:szCs w:val="28"/>
        </w:rPr>
        <w:t>Дегтяренском</w:t>
      </w:r>
      <w:proofErr w:type="spellEnd"/>
      <w:r w:rsidR="00412FD8">
        <w:rPr>
          <w:sz w:val="28"/>
          <w:szCs w:val="28"/>
        </w:rPr>
        <w:t xml:space="preserve"> поселениях.</w:t>
      </w:r>
    </w:p>
    <w:p w:rsidR="00412FD8" w:rsidRDefault="00412FD8" w:rsidP="00412FD8">
      <w:pPr>
        <w:spacing w:line="360" w:lineRule="auto"/>
        <w:jc w:val="both"/>
        <w:rPr>
          <w:sz w:val="28"/>
          <w:szCs w:val="28"/>
        </w:rPr>
      </w:pPr>
      <w:r>
        <w:rPr>
          <w:rStyle w:val="T5"/>
          <w:sz w:val="28"/>
          <w:szCs w:val="28"/>
        </w:rPr>
        <w:t xml:space="preserve">    </w:t>
      </w:r>
      <w:r>
        <w:rPr>
          <w:rStyle w:val="T5"/>
          <w:sz w:val="28"/>
          <w:szCs w:val="28"/>
        </w:rPr>
        <w:tab/>
      </w:r>
      <w:r>
        <w:rPr>
          <w:sz w:val="28"/>
          <w:szCs w:val="28"/>
        </w:rPr>
        <w:t xml:space="preserve">На 2019 год поданы бюджетные заявки в департамент ЖКХ на выделение денежных средств из областного бюджета на </w:t>
      </w:r>
      <w:proofErr w:type="spellStart"/>
      <w:r>
        <w:rPr>
          <w:sz w:val="28"/>
          <w:szCs w:val="28"/>
        </w:rPr>
        <w:t>перебуривание</w:t>
      </w:r>
      <w:proofErr w:type="spellEnd"/>
      <w:r>
        <w:rPr>
          <w:sz w:val="28"/>
          <w:szCs w:val="28"/>
        </w:rPr>
        <w:t xml:space="preserve"> еще 5-и скважин, а именно в </w:t>
      </w:r>
      <w:proofErr w:type="spellStart"/>
      <w:r>
        <w:rPr>
          <w:sz w:val="28"/>
          <w:szCs w:val="28"/>
        </w:rPr>
        <w:t>с</w:t>
      </w:r>
      <w:proofErr w:type="gramStart"/>
      <w:r>
        <w:rPr>
          <w:sz w:val="28"/>
          <w:szCs w:val="28"/>
        </w:rPr>
        <w:t>.Щ</w:t>
      </w:r>
      <w:proofErr w:type="gramEnd"/>
      <w:r>
        <w:rPr>
          <w:sz w:val="28"/>
          <w:szCs w:val="28"/>
        </w:rPr>
        <w:t>ербаково</w:t>
      </w:r>
      <w:proofErr w:type="spellEnd"/>
      <w:r>
        <w:rPr>
          <w:sz w:val="28"/>
          <w:szCs w:val="28"/>
        </w:rPr>
        <w:t xml:space="preserve">,  </w:t>
      </w:r>
      <w:r w:rsidRPr="00820A9B">
        <w:rPr>
          <w:b/>
          <w:sz w:val="28"/>
          <w:szCs w:val="28"/>
        </w:rPr>
        <w:t>две</w:t>
      </w:r>
      <w:r>
        <w:rPr>
          <w:sz w:val="28"/>
          <w:szCs w:val="28"/>
        </w:rPr>
        <w:t xml:space="preserve"> в </w:t>
      </w:r>
      <w:proofErr w:type="spellStart"/>
      <w:r>
        <w:rPr>
          <w:sz w:val="28"/>
          <w:szCs w:val="28"/>
        </w:rPr>
        <w:t>с.Карпенково</w:t>
      </w:r>
      <w:proofErr w:type="spellEnd"/>
      <w:r>
        <w:rPr>
          <w:sz w:val="28"/>
          <w:szCs w:val="28"/>
        </w:rPr>
        <w:t xml:space="preserve">,  в </w:t>
      </w:r>
      <w:proofErr w:type="spellStart"/>
      <w:r>
        <w:rPr>
          <w:sz w:val="28"/>
          <w:szCs w:val="28"/>
        </w:rPr>
        <w:t>х.Гойкалово</w:t>
      </w:r>
      <w:proofErr w:type="spellEnd"/>
      <w:r>
        <w:rPr>
          <w:sz w:val="28"/>
          <w:szCs w:val="28"/>
        </w:rPr>
        <w:t xml:space="preserve"> и </w:t>
      </w:r>
      <w:proofErr w:type="spellStart"/>
      <w:r>
        <w:rPr>
          <w:sz w:val="28"/>
          <w:szCs w:val="28"/>
        </w:rPr>
        <w:t>с.Марки</w:t>
      </w:r>
      <w:proofErr w:type="spellEnd"/>
      <w:r>
        <w:rPr>
          <w:sz w:val="28"/>
          <w:szCs w:val="28"/>
        </w:rPr>
        <w:t xml:space="preserve">. </w:t>
      </w:r>
    </w:p>
    <w:p w:rsidR="00412FD8" w:rsidRDefault="00412FD8" w:rsidP="00412FD8">
      <w:pPr>
        <w:spacing w:line="360" w:lineRule="auto"/>
        <w:jc w:val="both"/>
        <w:rPr>
          <w:sz w:val="32"/>
          <w:szCs w:val="32"/>
        </w:rPr>
      </w:pPr>
      <w:proofErr w:type="gramStart"/>
      <w:r>
        <w:rPr>
          <w:sz w:val="28"/>
          <w:szCs w:val="28"/>
        </w:rPr>
        <w:t>На ряду</w:t>
      </w:r>
      <w:proofErr w:type="gramEnd"/>
      <w:r>
        <w:rPr>
          <w:sz w:val="28"/>
          <w:szCs w:val="28"/>
        </w:rPr>
        <w:t xml:space="preserve">  с проблемой водоснабжения в районе решается и проблема водоотведения.  В </w:t>
      </w:r>
      <w:proofErr w:type="spellStart"/>
      <w:r>
        <w:rPr>
          <w:sz w:val="28"/>
          <w:szCs w:val="28"/>
        </w:rPr>
        <w:t>п.г.т</w:t>
      </w:r>
      <w:proofErr w:type="spellEnd"/>
      <w:r>
        <w:rPr>
          <w:sz w:val="28"/>
          <w:szCs w:val="28"/>
        </w:rPr>
        <w:t>. Каменка имеются единственные очистные сооружения, которые на правах собственности принадлежат ООО «Чистая вода», которые принимают стоки не только промышленные</w:t>
      </w:r>
      <w:proofErr w:type="gramStart"/>
      <w:r>
        <w:rPr>
          <w:sz w:val="28"/>
          <w:szCs w:val="28"/>
        </w:rPr>
        <w:t xml:space="preserve"> ,</w:t>
      </w:r>
      <w:proofErr w:type="gramEnd"/>
      <w:r>
        <w:rPr>
          <w:sz w:val="28"/>
          <w:szCs w:val="28"/>
        </w:rPr>
        <w:t xml:space="preserve"> но и от всего жилого сектора поселка. На сегодняшний день, очистные сооружения и сети водоотведения требуют серьезной реконструкции. Руководством Группы компаний  «ЭФКО», совместно с администрацией района  прорабатывают </w:t>
      </w:r>
      <w:r>
        <w:rPr>
          <w:sz w:val="28"/>
          <w:szCs w:val="28"/>
        </w:rPr>
        <w:lastRenderedPageBreak/>
        <w:t>вопрос реконструкции очистных сооружений с частичным привлечением областных средств финансирования.</w:t>
      </w:r>
    </w:p>
    <w:p w:rsidR="00412FD8" w:rsidRDefault="00412FD8" w:rsidP="00412FD8">
      <w:pPr>
        <w:spacing w:line="360" w:lineRule="auto"/>
        <w:ind w:firstLine="708"/>
        <w:jc w:val="both"/>
        <w:rPr>
          <w:sz w:val="28"/>
          <w:szCs w:val="28"/>
        </w:rPr>
      </w:pPr>
      <w:r>
        <w:rPr>
          <w:sz w:val="28"/>
          <w:szCs w:val="28"/>
        </w:rPr>
        <w:t xml:space="preserve">В настоящее время в городском поселении ведется работа по проектированию сетей водоотведения и строительства КНС в юго-западном районе поселка.                                      </w:t>
      </w:r>
    </w:p>
    <w:p w:rsidR="00412FD8" w:rsidRDefault="00162DD5" w:rsidP="00412FD8">
      <w:pPr>
        <w:pStyle w:val="af1"/>
        <w:spacing w:line="360" w:lineRule="auto"/>
        <w:ind w:left="0" w:firstLine="705"/>
        <w:jc w:val="both"/>
        <w:rPr>
          <w:b/>
          <w:spacing w:val="-7"/>
          <w:sz w:val="28"/>
          <w:szCs w:val="28"/>
          <w:lang w:eastAsia="x-none"/>
        </w:rPr>
      </w:pPr>
      <w:r>
        <w:rPr>
          <w:b/>
          <w:spacing w:val="-7"/>
          <w:sz w:val="28"/>
          <w:szCs w:val="28"/>
          <w:lang w:eastAsia="x-none"/>
        </w:rPr>
        <w:t>Организация муниципального управления</w:t>
      </w:r>
    </w:p>
    <w:p w:rsidR="00162DD5" w:rsidRPr="00F87D49" w:rsidRDefault="00162DD5" w:rsidP="00412FD8">
      <w:pPr>
        <w:pStyle w:val="af1"/>
        <w:spacing w:line="360" w:lineRule="auto"/>
        <w:ind w:left="0" w:firstLine="705"/>
        <w:jc w:val="both"/>
        <w:rPr>
          <w:color w:val="000000"/>
          <w:sz w:val="28"/>
          <w:szCs w:val="28"/>
        </w:rPr>
      </w:pPr>
      <w:r w:rsidRPr="00F87D49">
        <w:rPr>
          <w:color w:val="000000"/>
          <w:sz w:val="28"/>
          <w:szCs w:val="28"/>
        </w:rPr>
        <w:t>Увеличение налогооблагаемой базы  - одна из приоритетных задач органов местного самоуправления.</w:t>
      </w:r>
    </w:p>
    <w:p w:rsidR="00412FD8" w:rsidRDefault="00412FD8" w:rsidP="00412FD8">
      <w:pPr>
        <w:spacing w:line="360" w:lineRule="auto"/>
        <w:ind w:left="-180" w:right="76" w:hanging="180"/>
        <w:jc w:val="both"/>
        <w:rPr>
          <w:color w:val="000000"/>
          <w:sz w:val="28"/>
          <w:szCs w:val="28"/>
        </w:rPr>
      </w:pPr>
      <w:r>
        <w:rPr>
          <w:b/>
          <w:color w:val="000000"/>
          <w:sz w:val="28"/>
          <w:szCs w:val="28"/>
        </w:rPr>
        <w:t xml:space="preserve"> </w:t>
      </w:r>
      <w:r>
        <w:rPr>
          <w:b/>
          <w:color w:val="000000"/>
          <w:sz w:val="28"/>
          <w:szCs w:val="28"/>
        </w:rPr>
        <w:tab/>
      </w:r>
      <w:r>
        <w:rPr>
          <w:b/>
          <w:color w:val="000000"/>
          <w:sz w:val="28"/>
          <w:szCs w:val="28"/>
        </w:rPr>
        <w:tab/>
      </w:r>
      <w:r>
        <w:rPr>
          <w:b/>
          <w:color w:val="000000"/>
          <w:sz w:val="28"/>
          <w:szCs w:val="28"/>
        </w:rPr>
        <w:tab/>
        <w:t xml:space="preserve"> </w:t>
      </w:r>
      <w:proofErr w:type="gramStart"/>
      <w:r w:rsidRPr="00BF78BD">
        <w:rPr>
          <w:color w:val="000000"/>
          <w:sz w:val="28"/>
          <w:szCs w:val="28"/>
        </w:rPr>
        <w:t>В 201</w:t>
      </w:r>
      <w:r>
        <w:rPr>
          <w:color w:val="000000"/>
          <w:sz w:val="28"/>
          <w:szCs w:val="28"/>
        </w:rPr>
        <w:t>5</w:t>
      </w:r>
      <w:r w:rsidRPr="00BF78BD">
        <w:rPr>
          <w:color w:val="000000"/>
          <w:sz w:val="28"/>
          <w:szCs w:val="28"/>
        </w:rPr>
        <w:t xml:space="preserve"> году </w:t>
      </w:r>
      <w:r>
        <w:rPr>
          <w:color w:val="000000"/>
          <w:sz w:val="28"/>
          <w:szCs w:val="28"/>
        </w:rPr>
        <w:t xml:space="preserve">доля налоговых и неналоговых доходов местного бюджета в общем объеме собственных доходов консолидированного бюджета Каменского муниципального района </w:t>
      </w:r>
      <w:r w:rsidRPr="00BF78BD">
        <w:rPr>
          <w:color w:val="000000"/>
          <w:sz w:val="28"/>
          <w:szCs w:val="28"/>
        </w:rPr>
        <w:t>состав</w:t>
      </w:r>
      <w:r>
        <w:rPr>
          <w:color w:val="000000"/>
          <w:sz w:val="28"/>
          <w:szCs w:val="28"/>
        </w:rPr>
        <w:t xml:space="preserve">ляла </w:t>
      </w:r>
      <w:r>
        <w:rPr>
          <w:b/>
          <w:color w:val="000000"/>
          <w:sz w:val="28"/>
          <w:szCs w:val="28"/>
        </w:rPr>
        <w:t>62,26</w:t>
      </w:r>
      <w:r w:rsidRPr="00FF7D05">
        <w:rPr>
          <w:b/>
          <w:color w:val="000000"/>
          <w:sz w:val="28"/>
          <w:szCs w:val="28"/>
        </w:rPr>
        <w:t xml:space="preserve"> %,</w:t>
      </w:r>
      <w:r w:rsidRPr="00BF78BD">
        <w:rPr>
          <w:color w:val="000000"/>
          <w:sz w:val="28"/>
          <w:szCs w:val="28"/>
        </w:rPr>
        <w:t xml:space="preserve"> фактическое значение данного показателя в 201</w:t>
      </w:r>
      <w:r>
        <w:rPr>
          <w:color w:val="000000"/>
          <w:sz w:val="28"/>
          <w:szCs w:val="28"/>
        </w:rPr>
        <w:t>8</w:t>
      </w:r>
      <w:r w:rsidRPr="00BF78BD">
        <w:rPr>
          <w:color w:val="000000"/>
          <w:sz w:val="28"/>
          <w:szCs w:val="28"/>
        </w:rPr>
        <w:t xml:space="preserve"> году </w:t>
      </w:r>
      <w:r>
        <w:rPr>
          <w:color w:val="000000"/>
          <w:sz w:val="28"/>
          <w:szCs w:val="28"/>
        </w:rPr>
        <w:t xml:space="preserve">– </w:t>
      </w:r>
      <w:r>
        <w:rPr>
          <w:b/>
          <w:color w:val="000000"/>
          <w:sz w:val="28"/>
          <w:szCs w:val="28"/>
        </w:rPr>
        <w:t>38,38</w:t>
      </w:r>
      <w:r w:rsidRPr="00FF7D05">
        <w:rPr>
          <w:b/>
          <w:color w:val="000000"/>
          <w:sz w:val="28"/>
          <w:szCs w:val="28"/>
        </w:rPr>
        <w:t xml:space="preserve"> %.</w:t>
      </w:r>
      <w:r w:rsidRPr="00BF78BD">
        <w:rPr>
          <w:color w:val="000000"/>
          <w:sz w:val="28"/>
          <w:szCs w:val="28"/>
        </w:rPr>
        <w:t xml:space="preserve"> </w:t>
      </w:r>
      <w:r>
        <w:rPr>
          <w:color w:val="000000"/>
          <w:sz w:val="28"/>
          <w:szCs w:val="28"/>
        </w:rPr>
        <w:t xml:space="preserve"> Снижение  значения </w:t>
      </w:r>
      <w:r w:rsidRPr="00BF78BD">
        <w:rPr>
          <w:color w:val="000000"/>
          <w:sz w:val="28"/>
          <w:szCs w:val="28"/>
        </w:rPr>
        <w:t xml:space="preserve"> показателя в 201</w:t>
      </w:r>
      <w:r>
        <w:rPr>
          <w:color w:val="000000"/>
          <w:sz w:val="28"/>
          <w:szCs w:val="28"/>
        </w:rPr>
        <w:t>8</w:t>
      </w:r>
      <w:r w:rsidRPr="00BF78BD">
        <w:rPr>
          <w:color w:val="000000"/>
          <w:sz w:val="28"/>
          <w:szCs w:val="28"/>
        </w:rPr>
        <w:t xml:space="preserve"> году на</w:t>
      </w:r>
      <w:r>
        <w:rPr>
          <w:color w:val="000000"/>
          <w:sz w:val="28"/>
          <w:szCs w:val="28"/>
        </w:rPr>
        <w:t xml:space="preserve"> 23,88 </w:t>
      </w:r>
      <w:proofErr w:type="spellStart"/>
      <w:r>
        <w:rPr>
          <w:color w:val="000000"/>
          <w:sz w:val="28"/>
          <w:szCs w:val="28"/>
        </w:rPr>
        <w:t>п.п</w:t>
      </w:r>
      <w:proofErr w:type="spellEnd"/>
      <w:r>
        <w:rPr>
          <w:color w:val="000000"/>
          <w:sz w:val="28"/>
          <w:szCs w:val="28"/>
        </w:rPr>
        <w:t>.</w:t>
      </w:r>
      <w:r w:rsidRPr="00BF78BD">
        <w:rPr>
          <w:color w:val="000000"/>
          <w:sz w:val="28"/>
          <w:szCs w:val="28"/>
        </w:rPr>
        <w:t xml:space="preserve"> по сравнению с уровнем 201</w:t>
      </w:r>
      <w:r>
        <w:rPr>
          <w:color w:val="000000"/>
          <w:sz w:val="28"/>
          <w:szCs w:val="28"/>
        </w:rPr>
        <w:t>5</w:t>
      </w:r>
      <w:r w:rsidRPr="00BF78BD">
        <w:rPr>
          <w:color w:val="000000"/>
          <w:sz w:val="28"/>
          <w:szCs w:val="28"/>
        </w:rPr>
        <w:t xml:space="preserve"> года связан с увеличением объема полученных</w:t>
      </w:r>
      <w:r>
        <w:rPr>
          <w:color w:val="000000"/>
          <w:sz w:val="28"/>
          <w:szCs w:val="28"/>
        </w:rPr>
        <w:t xml:space="preserve">  безвозмездных поступлений</w:t>
      </w:r>
      <w:r w:rsidRPr="00BF78BD">
        <w:rPr>
          <w:color w:val="000000"/>
          <w:sz w:val="28"/>
          <w:szCs w:val="28"/>
        </w:rPr>
        <w:t>.</w:t>
      </w:r>
      <w:proofErr w:type="gramEnd"/>
    </w:p>
    <w:p w:rsidR="00412FD8" w:rsidRPr="00BF78BD" w:rsidRDefault="00412FD8" w:rsidP="00412FD8">
      <w:pPr>
        <w:spacing w:line="360" w:lineRule="auto"/>
        <w:ind w:left="-180" w:right="76" w:firstLine="540"/>
        <w:jc w:val="both"/>
        <w:rPr>
          <w:b/>
          <w:color w:val="000000"/>
          <w:sz w:val="28"/>
          <w:szCs w:val="28"/>
        </w:rPr>
      </w:pPr>
      <w:r>
        <w:rPr>
          <w:color w:val="000000"/>
          <w:sz w:val="28"/>
          <w:szCs w:val="28"/>
        </w:rPr>
        <w:t xml:space="preserve">По сравнению с уровнем 2017 года значение данного показателя в 2018 году возросло на 15,1 </w:t>
      </w:r>
      <w:proofErr w:type="spellStart"/>
      <w:r>
        <w:rPr>
          <w:color w:val="000000"/>
          <w:sz w:val="28"/>
          <w:szCs w:val="28"/>
        </w:rPr>
        <w:t>п.п</w:t>
      </w:r>
      <w:proofErr w:type="spellEnd"/>
      <w:r>
        <w:rPr>
          <w:color w:val="000000"/>
          <w:sz w:val="28"/>
          <w:szCs w:val="28"/>
        </w:rPr>
        <w:t xml:space="preserve">. или на 28,2 % за счет  увеличения полученных субсидий на </w:t>
      </w:r>
      <w:proofErr w:type="spellStart"/>
      <w:r>
        <w:rPr>
          <w:color w:val="000000"/>
          <w:sz w:val="28"/>
          <w:szCs w:val="28"/>
        </w:rPr>
        <w:t>софинансирование</w:t>
      </w:r>
      <w:proofErr w:type="spellEnd"/>
      <w:r>
        <w:rPr>
          <w:color w:val="000000"/>
          <w:sz w:val="28"/>
          <w:szCs w:val="28"/>
        </w:rPr>
        <w:t xml:space="preserve"> капитальных вложений и субсидий на осуществление дорожной деятельности. </w:t>
      </w:r>
    </w:p>
    <w:p w:rsidR="00412FD8" w:rsidRDefault="00412FD8" w:rsidP="00412FD8">
      <w:pPr>
        <w:spacing w:line="360" w:lineRule="auto"/>
        <w:ind w:right="76"/>
        <w:jc w:val="both"/>
        <w:rPr>
          <w:rFonts w:ascii="Monotype Corsiva" w:eastAsiaTheme="minorEastAsia" w:hAnsi="Monotype Corsiva"/>
          <w:b/>
          <w:bCs/>
          <w:color w:val="7030A0"/>
          <w:kern w:val="24"/>
          <w:sz w:val="32"/>
          <w:szCs w:val="32"/>
          <w14:textOutline w14:w="3175" w14:cap="flat" w14:cmpd="sng" w14:algn="ctr">
            <w14:solidFill>
              <w14:srgbClr w14:val="002060"/>
            </w14:solidFill>
            <w14:prstDash w14:val="solid"/>
            <w14:round/>
          </w14:textOutline>
        </w:rPr>
      </w:pPr>
      <w:r w:rsidRPr="00BF78BD">
        <w:rPr>
          <w:sz w:val="28"/>
          <w:szCs w:val="28"/>
        </w:rPr>
        <w:t xml:space="preserve">    </w:t>
      </w:r>
      <w:r>
        <w:rPr>
          <w:sz w:val="28"/>
          <w:szCs w:val="28"/>
        </w:rPr>
        <w:t xml:space="preserve"> </w:t>
      </w:r>
      <w:proofErr w:type="gramStart"/>
      <w:r w:rsidRPr="009B6E66">
        <w:rPr>
          <w:sz w:val="28"/>
          <w:szCs w:val="28"/>
        </w:rPr>
        <w:t>Объем налоговых и неналоговых доходов</w:t>
      </w:r>
      <w:r w:rsidRPr="000B2CBE">
        <w:rPr>
          <w:sz w:val="28"/>
          <w:szCs w:val="28"/>
        </w:rPr>
        <w:t xml:space="preserve"> консолидированного бюджета Каменского муниципального района в 201</w:t>
      </w:r>
      <w:r>
        <w:rPr>
          <w:sz w:val="28"/>
          <w:szCs w:val="28"/>
        </w:rPr>
        <w:t>7</w:t>
      </w:r>
      <w:r w:rsidRPr="000B2CBE">
        <w:rPr>
          <w:sz w:val="28"/>
          <w:szCs w:val="28"/>
        </w:rPr>
        <w:t xml:space="preserve"> году составил</w:t>
      </w:r>
      <w:r>
        <w:rPr>
          <w:sz w:val="28"/>
          <w:szCs w:val="28"/>
        </w:rPr>
        <w:t xml:space="preserve"> 147625,1 </w:t>
      </w:r>
      <w:r w:rsidRPr="000B2CBE">
        <w:rPr>
          <w:sz w:val="28"/>
          <w:szCs w:val="28"/>
        </w:rPr>
        <w:t>тыс. руб.,</w:t>
      </w:r>
      <w:r>
        <w:rPr>
          <w:sz w:val="28"/>
          <w:szCs w:val="28"/>
        </w:rPr>
        <w:t xml:space="preserve"> фактическое поступление в </w:t>
      </w:r>
      <w:r w:rsidRPr="000B2CBE">
        <w:rPr>
          <w:sz w:val="28"/>
          <w:szCs w:val="28"/>
        </w:rPr>
        <w:t>201</w:t>
      </w:r>
      <w:r>
        <w:rPr>
          <w:sz w:val="28"/>
          <w:szCs w:val="28"/>
        </w:rPr>
        <w:t>8</w:t>
      </w:r>
      <w:r w:rsidRPr="000B2CBE">
        <w:rPr>
          <w:sz w:val="28"/>
          <w:szCs w:val="28"/>
        </w:rPr>
        <w:t xml:space="preserve"> год</w:t>
      </w:r>
      <w:r>
        <w:rPr>
          <w:sz w:val="28"/>
          <w:szCs w:val="28"/>
        </w:rPr>
        <w:t>у</w:t>
      </w:r>
      <w:r w:rsidRPr="000B2CBE">
        <w:rPr>
          <w:sz w:val="28"/>
          <w:szCs w:val="28"/>
        </w:rPr>
        <w:t xml:space="preserve"> – </w:t>
      </w:r>
      <w:r>
        <w:rPr>
          <w:sz w:val="28"/>
          <w:szCs w:val="28"/>
        </w:rPr>
        <w:t>150192,5</w:t>
      </w:r>
      <w:r w:rsidRPr="000B2CBE">
        <w:rPr>
          <w:sz w:val="28"/>
          <w:szCs w:val="28"/>
        </w:rPr>
        <w:t xml:space="preserve"> тыс. руб</w:t>
      </w:r>
      <w:r>
        <w:rPr>
          <w:sz w:val="28"/>
          <w:szCs w:val="28"/>
        </w:rPr>
        <w:t>. Увеличение о</w:t>
      </w:r>
      <w:r w:rsidRPr="000B2CBE">
        <w:rPr>
          <w:sz w:val="28"/>
          <w:szCs w:val="28"/>
        </w:rPr>
        <w:t xml:space="preserve">бъема </w:t>
      </w:r>
      <w:r>
        <w:rPr>
          <w:sz w:val="28"/>
          <w:szCs w:val="28"/>
        </w:rPr>
        <w:t xml:space="preserve">фактических поступлений </w:t>
      </w:r>
      <w:r w:rsidRPr="000B2CBE">
        <w:rPr>
          <w:sz w:val="28"/>
          <w:szCs w:val="28"/>
        </w:rPr>
        <w:t>налоговых и неналоговых доходов в 201</w:t>
      </w:r>
      <w:r>
        <w:rPr>
          <w:sz w:val="28"/>
          <w:szCs w:val="28"/>
        </w:rPr>
        <w:t>8</w:t>
      </w:r>
      <w:r w:rsidRPr="000B2CBE">
        <w:rPr>
          <w:sz w:val="28"/>
          <w:szCs w:val="28"/>
        </w:rPr>
        <w:t xml:space="preserve"> году по сравнению с </w:t>
      </w:r>
      <w:r>
        <w:rPr>
          <w:sz w:val="28"/>
          <w:szCs w:val="28"/>
        </w:rPr>
        <w:t xml:space="preserve">уровнем </w:t>
      </w:r>
      <w:r w:rsidRPr="000B2CBE">
        <w:rPr>
          <w:sz w:val="28"/>
          <w:szCs w:val="28"/>
        </w:rPr>
        <w:t>201</w:t>
      </w:r>
      <w:r>
        <w:rPr>
          <w:sz w:val="28"/>
          <w:szCs w:val="28"/>
        </w:rPr>
        <w:t>7 года</w:t>
      </w:r>
      <w:r w:rsidRPr="000B2CBE">
        <w:rPr>
          <w:sz w:val="28"/>
          <w:szCs w:val="28"/>
        </w:rPr>
        <w:t xml:space="preserve"> </w:t>
      </w:r>
      <w:r>
        <w:rPr>
          <w:sz w:val="28"/>
          <w:szCs w:val="28"/>
        </w:rPr>
        <w:t>составляет 2567,1 т</w:t>
      </w:r>
      <w:r w:rsidRPr="000B2CBE">
        <w:rPr>
          <w:sz w:val="28"/>
          <w:szCs w:val="28"/>
        </w:rPr>
        <w:t xml:space="preserve">ыс. руб. или </w:t>
      </w:r>
      <w:r>
        <w:rPr>
          <w:sz w:val="28"/>
          <w:szCs w:val="28"/>
        </w:rPr>
        <w:t>на 1,7</w:t>
      </w:r>
      <w:r w:rsidRPr="000B2CBE">
        <w:rPr>
          <w:sz w:val="28"/>
          <w:szCs w:val="28"/>
        </w:rPr>
        <w:t xml:space="preserve"> % за счет </w:t>
      </w:r>
      <w:r>
        <w:rPr>
          <w:sz w:val="28"/>
          <w:szCs w:val="28"/>
        </w:rPr>
        <w:t>увеличения поступлений</w:t>
      </w:r>
      <w:r w:rsidRPr="00461892">
        <w:rPr>
          <w:sz w:val="28"/>
          <w:szCs w:val="28"/>
        </w:rPr>
        <w:t xml:space="preserve"> </w:t>
      </w:r>
      <w:r>
        <w:rPr>
          <w:sz w:val="28"/>
          <w:szCs w:val="28"/>
        </w:rPr>
        <w:t xml:space="preserve">в бюджет НДФЛ в сумме 3998,6 </w:t>
      </w:r>
      <w:proofErr w:type="spellStart"/>
      <w:r>
        <w:rPr>
          <w:sz w:val="28"/>
          <w:szCs w:val="28"/>
        </w:rPr>
        <w:t>тыс</w:t>
      </w:r>
      <w:proofErr w:type="gramEnd"/>
      <w:r>
        <w:rPr>
          <w:sz w:val="28"/>
          <w:szCs w:val="28"/>
        </w:rPr>
        <w:t>.руб</w:t>
      </w:r>
      <w:proofErr w:type="spellEnd"/>
      <w:r>
        <w:rPr>
          <w:sz w:val="28"/>
          <w:szCs w:val="28"/>
        </w:rPr>
        <w:t xml:space="preserve">., отчислений в бюджет от акцизов в сумме 1505,8 </w:t>
      </w:r>
      <w:proofErr w:type="spellStart"/>
      <w:r>
        <w:rPr>
          <w:sz w:val="28"/>
          <w:szCs w:val="28"/>
        </w:rPr>
        <w:t>тыс</w:t>
      </w:r>
      <w:proofErr w:type="gramStart"/>
      <w:r>
        <w:rPr>
          <w:sz w:val="28"/>
          <w:szCs w:val="28"/>
        </w:rPr>
        <w:t>.р</w:t>
      </w:r>
      <w:proofErr w:type="gramEnd"/>
      <w:r>
        <w:rPr>
          <w:sz w:val="28"/>
          <w:szCs w:val="28"/>
        </w:rPr>
        <w:t>уб</w:t>
      </w:r>
      <w:proofErr w:type="spellEnd"/>
      <w:r>
        <w:rPr>
          <w:sz w:val="28"/>
          <w:szCs w:val="28"/>
        </w:rPr>
        <w:t xml:space="preserve">., земельного налога в сумме 1420,7 </w:t>
      </w:r>
      <w:proofErr w:type="spellStart"/>
      <w:r>
        <w:rPr>
          <w:sz w:val="28"/>
          <w:szCs w:val="28"/>
        </w:rPr>
        <w:t>тыс.руб</w:t>
      </w:r>
      <w:proofErr w:type="spellEnd"/>
      <w:r>
        <w:rPr>
          <w:sz w:val="28"/>
          <w:szCs w:val="28"/>
        </w:rPr>
        <w:t xml:space="preserve">., штрафов в сумме 1295,3 </w:t>
      </w:r>
      <w:proofErr w:type="spellStart"/>
      <w:r>
        <w:rPr>
          <w:sz w:val="28"/>
          <w:szCs w:val="28"/>
        </w:rPr>
        <w:t>тыс.руб</w:t>
      </w:r>
      <w:proofErr w:type="spellEnd"/>
      <w:r>
        <w:rPr>
          <w:sz w:val="28"/>
          <w:szCs w:val="28"/>
        </w:rPr>
        <w:t xml:space="preserve">. Поступления налоговых и неналоговых доходов снижены по доходам от реализации муниципального имущества в сумме 3462,3 </w:t>
      </w:r>
      <w:proofErr w:type="spellStart"/>
      <w:r>
        <w:rPr>
          <w:sz w:val="28"/>
          <w:szCs w:val="28"/>
        </w:rPr>
        <w:t>тыс.руб</w:t>
      </w:r>
      <w:proofErr w:type="spellEnd"/>
      <w:r>
        <w:rPr>
          <w:sz w:val="28"/>
          <w:szCs w:val="28"/>
        </w:rPr>
        <w:t xml:space="preserve">.,  прочих </w:t>
      </w:r>
      <w:r>
        <w:rPr>
          <w:sz w:val="28"/>
          <w:szCs w:val="28"/>
        </w:rPr>
        <w:lastRenderedPageBreak/>
        <w:t xml:space="preserve">неналоговых доходов в сумме 3328,0 </w:t>
      </w:r>
      <w:proofErr w:type="spellStart"/>
      <w:r>
        <w:rPr>
          <w:sz w:val="28"/>
          <w:szCs w:val="28"/>
        </w:rPr>
        <w:t>тыс.руб</w:t>
      </w:r>
      <w:proofErr w:type="spellEnd"/>
      <w:r>
        <w:rPr>
          <w:sz w:val="28"/>
          <w:szCs w:val="28"/>
        </w:rPr>
        <w:t xml:space="preserve">., единого налога на вмененный доход в сумме 665,2 </w:t>
      </w:r>
      <w:proofErr w:type="spellStart"/>
      <w:r>
        <w:rPr>
          <w:sz w:val="28"/>
          <w:szCs w:val="28"/>
        </w:rPr>
        <w:t>тыс.руб</w:t>
      </w:r>
      <w:proofErr w:type="spellEnd"/>
      <w:r>
        <w:rPr>
          <w:sz w:val="28"/>
          <w:szCs w:val="28"/>
        </w:rPr>
        <w:t>.</w:t>
      </w:r>
      <w:r w:rsidRPr="00412FD8">
        <w:rPr>
          <w:rFonts w:ascii="Monotype Corsiva" w:eastAsiaTheme="minorEastAsia" w:hAnsi="Monotype Corsiva"/>
          <w:b/>
          <w:bCs/>
          <w:color w:val="7030A0"/>
          <w:kern w:val="24"/>
          <w:sz w:val="32"/>
          <w:szCs w:val="32"/>
          <w14:textOutline w14:w="3175" w14:cap="flat" w14:cmpd="sng" w14:algn="ctr">
            <w14:solidFill>
              <w14:srgbClr w14:val="002060"/>
            </w14:solidFill>
            <w14:prstDash w14:val="solid"/>
            <w14:round/>
          </w14:textOutline>
        </w:rPr>
        <w:t xml:space="preserve"> </w:t>
      </w:r>
    </w:p>
    <w:p w:rsidR="00412FD8" w:rsidRPr="00412FD8" w:rsidRDefault="00412FD8" w:rsidP="00412FD8">
      <w:pPr>
        <w:spacing w:line="360" w:lineRule="auto"/>
        <w:ind w:right="76"/>
        <w:jc w:val="center"/>
        <w:rPr>
          <w:sz w:val="28"/>
          <w:szCs w:val="28"/>
        </w:rPr>
      </w:pPr>
      <w:r w:rsidRPr="00412FD8">
        <w:rPr>
          <w:b/>
          <w:bCs/>
          <w:sz w:val="28"/>
          <w:szCs w:val="28"/>
        </w:rPr>
        <w:t>Динамика поступлений налоговых  и неналоговых</w:t>
      </w:r>
      <w:r>
        <w:rPr>
          <w:b/>
          <w:bCs/>
          <w:sz w:val="28"/>
          <w:szCs w:val="28"/>
        </w:rPr>
        <w:t xml:space="preserve"> </w:t>
      </w:r>
      <w:r w:rsidRPr="00412FD8">
        <w:rPr>
          <w:b/>
          <w:bCs/>
          <w:sz w:val="28"/>
          <w:szCs w:val="28"/>
        </w:rPr>
        <w:t>доходов консолидированный бюджет Каменского</w:t>
      </w:r>
      <w:r>
        <w:rPr>
          <w:b/>
          <w:bCs/>
          <w:sz w:val="28"/>
          <w:szCs w:val="28"/>
        </w:rPr>
        <w:t xml:space="preserve"> </w:t>
      </w:r>
      <w:r w:rsidRPr="00412FD8">
        <w:rPr>
          <w:b/>
          <w:bCs/>
          <w:sz w:val="28"/>
          <w:szCs w:val="28"/>
        </w:rPr>
        <w:t>муниципального района за 2016-2018 годы</w:t>
      </w:r>
    </w:p>
    <w:p w:rsidR="00412FD8" w:rsidRDefault="00412FD8" w:rsidP="00412FD8">
      <w:pPr>
        <w:spacing w:line="360" w:lineRule="auto"/>
        <w:ind w:right="76"/>
        <w:jc w:val="both"/>
        <w:rPr>
          <w:sz w:val="28"/>
          <w:szCs w:val="28"/>
        </w:rPr>
      </w:pPr>
      <w:r w:rsidRPr="00412FD8">
        <w:rPr>
          <w:noProof/>
        </w:rPr>
        <w:drawing>
          <wp:anchor distT="0" distB="0" distL="114300" distR="114300" simplePos="0" relativeHeight="251680768" behindDoc="0" locked="0" layoutInCell="1" allowOverlap="1" wp14:anchorId="23DBF969" wp14:editId="48FC01B1">
            <wp:simplePos x="0" y="0"/>
            <wp:positionH relativeFrom="column">
              <wp:posOffset>817245</wp:posOffset>
            </wp:positionH>
            <wp:positionV relativeFrom="paragraph">
              <wp:posOffset>170815</wp:posOffset>
            </wp:positionV>
            <wp:extent cx="4537710" cy="1508760"/>
            <wp:effectExtent l="0" t="0" r="0" b="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37710" cy="1508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2FD8" w:rsidRPr="000B2CBE" w:rsidRDefault="00412FD8" w:rsidP="00412FD8">
      <w:pPr>
        <w:spacing w:line="360" w:lineRule="auto"/>
        <w:ind w:right="76"/>
        <w:jc w:val="both"/>
        <w:rPr>
          <w:b/>
          <w:color w:val="000000"/>
          <w:sz w:val="28"/>
          <w:szCs w:val="28"/>
        </w:rPr>
      </w:pPr>
    </w:p>
    <w:p w:rsidR="00162DD5" w:rsidRDefault="00162DD5" w:rsidP="00412FD8">
      <w:pPr>
        <w:spacing w:line="360" w:lineRule="auto"/>
        <w:jc w:val="both"/>
        <w:rPr>
          <w:sz w:val="28"/>
          <w:szCs w:val="28"/>
        </w:rPr>
      </w:pPr>
    </w:p>
    <w:p w:rsidR="00033990" w:rsidRDefault="00033990" w:rsidP="0025403C">
      <w:pPr>
        <w:spacing w:line="360" w:lineRule="auto"/>
        <w:ind w:firstLine="851"/>
        <w:jc w:val="both"/>
        <w:rPr>
          <w:sz w:val="28"/>
          <w:szCs w:val="28"/>
        </w:rPr>
      </w:pPr>
    </w:p>
    <w:p w:rsidR="00CF5446" w:rsidRDefault="00CF5446" w:rsidP="00162DD5">
      <w:pPr>
        <w:spacing w:line="360" w:lineRule="auto"/>
        <w:ind w:firstLine="540"/>
        <w:jc w:val="both"/>
        <w:rPr>
          <w:color w:val="000000"/>
          <w:kern w:val="24"/>
          <w:sz w:val="28"/>
          <w:szCs w:val="28"/>
          <w:lang w:eastAsia="x-none"/>
        </w:rPr>
      </w:pPr>
    </w:p>
    <w:p w:rsidR="00CF5446" w:rsidRDefault="00CF5446" w:rsidP="00162DD5">
      <w:pPr>
        <w:spacing w:line="360" w:lineRule="auto"/>
        <w:ind w:firstLine="540"/>
        <w:jc w:val="both"/>
        <w:rPr>
          <w:color w:val="000000"/>
          <w:kern w:val="24"/>
          <w:sz w:val="28"/>
          <w:szCs w:val="28"/>
          <w:lang w:eastAsia="x-none"/>
        </w:rPr>
      </w:pPr>
    </w:p>
    <w:p w:rsidR="00CF5446" w:rsidRPr="00CF5446" w:rsidRDefault="00CF5446" w:rsidP="00CF5446">
      <w:pPr>
        <w:spacing w:line="360" w:lineRule="auto"/>
        <w:ind w:firstLine="540"/>
        <w:jc w:val="both"/>
        <w:rPr>
          <w:color w:val="000000"/>
          <w:kern w:val="24"/>
          <w:sz w:val="28"/>
          <w:szCs w:val="28"/>
          <w:lang w:eastAsia="x-none"/>
        </w:rPr>
      </w:pPr>
      <w:r w:rsidRPr="00CF5446">
        <w:rPr>
          <w:b/>
          <w:bCs/>
          <w:color w:val="000000"/>
          <w:kern w:val="24"/>
          <w:sz w:val="28"/>
          <w:szCs w:val="28"/>
          <w:lang w:eastAsia="x-none"/>
        </w:rPr>
        <w:t>Структура налоговых  и неналоговых доходов консолидированного бюджета Каменского муниципального района за 2018 год</w:t>
      </w:r>
    </w:p>
    <w:p w:rsidR="00CF5446" w:rsidRDefault="00CF5446" w:rsidP="00162DD5">
      <w:pPr>
        <w:spacing w:line="360" w:lineRule="auto"/>
        <w:ind w:firstLine="540"/>
        <w:jc w:val="both"/>
        <w:rPr>
          <w:color w:val="000000"/>
          <w:kern w:val="24"/>
          <w:sz w:val="28"/>
          <w:szCs w:val="28"/>
          <w:lang w:eastAsia="x-none"/>
        </w:rPr>
      </w:pPr>
    </w:p>
    <w:p w:rsidR="00CF5446" w:rsidRDefault="00CF5446" w:rsidP="00162DD5">
      <w:pPr>
        <w:spacing w:line="360" w:lineRule="auto"/>
        <w:ind w:firstLine="540"/>
        <w:jc w:val="both"/>
        <w:rPr>
          <w:color w:val="000000"/>
          <w:kern w:val="24"/>
          <w:sz w:val="28"/>
          <w:szCs w:val="28"/>
          <w:lang w:eastAsia="x-none"/>
        </w:rPr>
      </w:pPr>
      <w:r w:rsidRPr="00CF5446">
        <w:rPr>
          <w:noProof/>
        </w:rPr>
        <w:drawing>
          <wp:anchor distT="0" distB="0" distL="114300" distR="114300" simplePos="0" relativeHeight="251682816" behindDoc="0" locked="0" layoutInCell="1" allowOverlap="1" wp14:anchorId="7E52A5BD" wp14:editId="43AD3EFE">
            <wp:simplePos x="0" y="0"/>
            <wp:positionH relativeFrom="column">
              <wp:posOffset>565785</wp:posOffset>
            </wp:positionH>
            <wp:positionV relativeFrom="paragraph">
              <wp:posOffset>4445</wp:posOffset>
            </wp:positionV>
            <wp:extent cx="4636135" cy="2980055"/>
            <wp:effectExtent l="0" t="0" r="0" b="0"/>
            <wp:wrapNone/>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36135" cy="29800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F5446" w:rsidRDefault="00CF5446" w:rsidP="00162DD5">
      <w:pPr>
        <w:spacing w:line="360" w:lineRule="auto"/>
        <w:ind w:firstLine="540"/>
        <w:jc w:val="both"/>
        <w:rPr>
          <w:color w:val="000000"/>
          <w:kern w:val="24"/>
          <w:sz w:val="28"/>
          <w:szCs w:val="28"/>
          <w:lang w:eastAsia="x-none"/>
        </w:rPr>
      </w:pPr>
    </w:p>
    <w:p w:rsidR="00CF5446" w:rsidRDefault="00CF5446" w:rsidP="00162DD5">
      <w:pPr>
        <w:spacing w:line="360" w:lineRule="auto"/>
        <w:ind w:firstLine="540"/>
        <w:jc w:val="both"/>
        <w:rPr>
          <w:color w:val="000000"/>
          <w:kern w:val="24"/>
          <w:sz w:val="28"/>
          <w:szCs w:val="28"/>
          <w:lang w:eastAsia="x-none"/>
        </w:rPr>
      </w:pPr>
    </w:p>
    <w:p w:rsidR="00CF5446" w:rsidRDefault="00CF5446" w:rsidP="00162DD5">
      <w:pPr>
        <w:spacing w:line="360" w:lineRule="auto"/>
        <w:ind w:firstLine="540"/>
        <w:jc w:val="both"/>
        <w:rPr>
          <w:color w:val="000000"/>
          <w:kern w:val="24"/>
          <w:sz w:val="28"/>
          <w:szCs w:val="28"/>
          <w:lang w:eastAsia="x-none"/>
        </w:rPr>
      </w:pPr>
    </w:p>
    <w:p w:rsidR="00CF5446" w:rsidRDefault="00CF5446" w:rsidP="00162DD5">
      <w:pPr>
        <w:spacing w:line="360" w:lineRule="auto"/>
        <w:ind w:firstLine="540"/>
        <w:jc w:val="both"/>
        <w:rPr>
          <w:color w:val="000000"/>
          <w:kern w:val="24"/>
          <w:sz w:val="28"/>
          <w:szCs w:val="28"/>
          <w:lang w:eastAsia="x-none"/>
        </w:rPr>
      </w:pPr>
    </w:p>
    <w:p w:rsidR="00CF5446" w:rsidRDefault="00CF5446" w:rsidP="00162DD5">
      <w:pPr>
        <w:spacing w:line="360" w:lineRule="auto"/>
        <w:ind w:firstLine="540"/>
        <w:jc w:val="both"/>
        <w:rPr>
          <w:color w:val="000000"/>
          <w:kern w:val="24"/>
          <w:sz w:val="28"/>
          <w:szCs w:val="28"/>
          <w:lang w:eastAsia="x-none"/>
        </w:rPr>
      </w:pPr>
    </w:p>
    <w:p w:rsidR="00CF5446" w:rsidRDefault="00CF5446" w:rsidP="00162DD5">
      <w:pPr>
        <w:spacing w:line="360" w:lineRule="auto"/>
        <w:ind w:firstLine="540"/>
        <w:jc w:val="both"/>
        <w:rPr>
          <w:color w:val="000000"/>
          <w:kern w:val="24"/>
          <w:sz w:val="28"/>
          <w:szCs w:val="28"/>
          <w:lang w:eastAsia="x-none"/>
        </w:rPr>
      </w:pPr>
    </w:p>
    <w:p w:rsidR="00CF5446" w:rsidRDefault="00CF5446" w:rsidP="00162DD5">
      <w:pPr>
        <w:spacing w:line="360" w:lineRule="auto"/>
        <w:ind w:firstLine="540"/>
        <w:jc w:val="both"/>
        <w:rPr>
          <w:color w:val="000000"/>
          <w:kern w:val="24"/>
          <w:sz w:val="28"/>
          <w:szCs w:val="28"/>
          <w:lang w:eastAsia="x-none"/>
        </w:rPr>
      </w:pPr>
    </w:p>
    <w:p w:rsidR="00CF5446" w:rsidRDefault="00CF5446" w:rsidP="00162DD5">
      <w:pPr>
        <w:spacing w:line="360" w:lineRule="auto"/>
        <w:ind w:firstLine="540"/>
        <w:jc w:val="both"/>
        <w:rPr>
          <w:color w:val="000000"/>
          <w:kern w:val="24"/>
          <w:sz w:val="28"/>
          <w:szCs w:val="28"/>
          <w:lang w:eastAsia="x-none"/>
        </w:rPr>
      </w:pPr>
    </w:p>
    <w:p w:rsidR="00CF5446" w:rsidRDefault="00CF5446" w:rsidP="00162DD5">
      <w:pPr>
        <w:spacing w:line="360" w:lineRule="auto"/>
        <w:ind w:firstLine="540"/>
        <w:jc w:val="both"/>
        <w:rPr>
          <w:color w:val="000000"/>
          <w:kern w:val="24"/>
          <w:sz w:val="28"/>
          <w:szCs w:val="28"/>
          <w:lang w:eastAsia="x-none"/>
        </w:rPr>
      </w:pPr>
    </w:p>
    <w:p w:rsidR="00CF5446" w:rsidRDefault="00CF5446" w:rsidP="00162DD5">
      <w:pPr>
        <w:spacing w:line="360" w:lineRule="auto"/>
        <w:ind w:firstLine="540"/>
        <w:jc w:val="both"/>
        <w:rPr>
          <w:color w:val="000000"/>
          <w:kern w:val="24"/>
          <w:sz w:val="28"/>
          <w:szCs w:val="28"/>
          <w:lang w:eastAsia="x-none"/>
        </w:rPr>
      </w:pPr>
    </w:p>
    <w:p w:rsidR="00162DD5" w:rsidRDefault="00162DD5" w:rsidP="00162DD5">
      <w:pPr>
        <w:spacing w:line="360" w:lineRule="auto"/>
        <w:ind w:firstLine="540"/>
        <w:jc w:val="both"/>
        <w:rPr>
          <w:color w:val="000000"/>
          <w:kern w:val="24"/>
          <w:sz w:val="28"/>
          <w:szCs w:val="28"/>
          <w:lang w:eastAsia="x-none"/>
        </w:rPr>
      </w:pPr>
      <w:r>
        <w:rPr>
          <w:color w:val="000000"/>
          <w:kern w:val="24"/>
          <w:sz w:val="28"/>
          <w:szCs w:val="28"/>
          <w:lang w:eastAsia="x-none"/>
        </w:rPr>
        <w:t xml:space="preserve">Бюджет района имеет социально-ориентированную направленность. </w:t>
      </w:r>
    </w:p>
    <w:p w:rsidR="00CF5446" w:rsidRPr="00A0117B" w:rsidRDefault="00CF5446" w:rsidP="00CF5446">
      <w:pPr>
        <w:pStyle w:val="21"/>
        <w:spacing w:after="0" w:line="360" w:lineRule="auto"/>
        <w:ind w:left="0" w:firstLine="708"/>
        <w:jc w:val="both"/>
        <w:rPr>
          <w:rFonts w:ascii="Times New Roman" w:hAnsi="Times New Roman"/>
          <w:sz w:val="28"/>
          <w:szCs w:val="28"/>
        </w:rPr>
      </w:pPr>
      <w:r>
        <w:rPr>
          <w:rFonts w:ascii="Times New Roman" w:hAnsi="Times New Roman"/>
          <w:sz w:val="28"/>
          <w:szCs w:val="28"/>
        </w:rPr>
        <w:t xml:space="preserve">В целях увеличения поступлений доходов в консолидированный бюджет Каменского муниципального района регулярно проводятся мероприятия по выявлению резервов налоговых и неналоговых доходов, </w:t>
      </w:r>
      <w:r>
        <w:rPr>
          <w:rFonts w:ascii="Times New Roman" w:hAnsi="Times New Roman"/>
          <w:sz w:val="28"/>
          <w:szCs w:val="28"/>
        </w:rPr>
        <w:lastRenderedPageBreak/>
        <w:t xml:space="preserve">увеличению </w:t>
      </w:r>
      <w:r w:rsidRPr="00A0117B">
        <w:rPr>
          <w:rFonts w:ascii="Times New Roman" w:hAnsi="Times New Roman"/>
          <w:sz w:val="28"/>
          <w:szCs w:val="28"/>
        </w:rPr>
        <w:t>налогооблагаемой базы, роста собираемости налогов и сборов, увеличению поступлений арендных платежей в бюджет.</w:t>
      </w:r>
    </w:p>
    <w:p w:rsidR="00CF5446" w:rsidRPr="005479DE" w:rsidRDefault="00CF5446" w:rsidP="00CF5446">
      <w:pPr>
        <w:spacing w:line="360" w:lineRule="auto"/>
        <w:jc w:val="both"/>
        <w:rPr>
          <w:sz w:val="28"/>
          <w:szCs w:val="28"/>
        </w:rPr>
      </w:pPr>
      <w:r>
        <w:rPr>
          <w:sz w:val="28"/>
          <w:szCs w:val="28"/>
        </w:rPr>
        <w:t xml:space="preserve">         </w:t>
      </w:r>
      <w:r w:rsidRPr="005479DE">
        <w:rPr>
          <w:sz w:val="28"/>
          <w:szCs w:val="28"/>
        </w:rPr>
        <w:t xml:space="preserve">В результате реализации Плана мероприятий, направленных на снижение уровня </w:t>
      </w:r>
      <w:proofErr w:type="spellStart"/>
      <w:r w:rsidRPr="005479DE">
        <w:rPr>
          <w:sz w:val="28"/>
          <w:szCs w:val="28"/>
        </w:rPr>
        <w:t>дотационности</w:t>
      </w:r>
      <w:proofErr w:type="spellEnd"/>
      <w:r w:rsidRPr="005479DE">
        <w:rPr>
          <w:sz w:val="28"/>
          <w:szCs w:val="28"/>
        </w:rPr>
        <w:t xml:space="preserve"> бюджета и рост налоговых и неналоговых доходов в консолидированный бюджет Каменского муниципального района в 2018 году поступило дополнительных доходов в сумме 2,3 млн. руб.</w:t>
      </w:r>
    </w:p>
    <w:p w:rsidR="00CF5446" w:rsidRPr="005479DE" w:rsidRDefault="00CF5446" w:rsidP="00CF5446">
      <w:pPr>
        <w:spacing w:line="360" w:lineRule="auto"/>
        <w:jc w:val="both"/>
        <w:rPr>
          <w:sz w:val="28"/>
          <w:szCs w:val="28"/>
        </w:rPr>
      </w:pPr>
      <w:r w:rsidRPr="005479DE">
        <w:rPr>
          <w:sz w:val="28"/>
          <w:szCs w:val="28"/>
        </w:rPr>
        <w:t xml:space="preserve">          В связи с тем, что уровень задолженности по налогам является одним из приоритетных критериев качества управления бюджетом, на постоянной основе проводится работа по погашению недоимки по платежам в бюджет.</w:t>
      </w:r>
    </w:p>
    <w:p w:rsidR="00162DD5" w:rsidRDefault="00162DD5" w:rsidP="00162DD5">
      <w:pPr>
        <w:spacing w:line="360" w:lineRule="auto"/>
        <w:ind w:firstLine="708"/>
        <w:jc w:val="both"/>
        <w:rPr>
          <w:sz w:val="28"/>
          <w:szCs w:val="28"/>
        </w:rPr>
      </w:pPr>
      <w:r w:rsidRPr="005E36C6">
        <w:rPr>
          <w:b/>
          <w:sz w:val="28"/>
          <w:szCs w:val="28"/>
        </w:rPr>
        <w:t xml:space="preserve">Общая сумма </w:t>
      </w:r>
      <w:r w:rsidRPr="005E36C6">
        <w:rPr>
          <w:sz w:val="28"/>
          <w:szCs w:val="28"/>
        </w:rPr>
        <w:t xml:space="preserve">расходов за отчетный год составила  </w:t>
      </w:r>
      <w:r w:rsidR="00CF5446">
        <w:rPr>
          <w:sz w:val="28"/>
          <w:szCs w:val="28"/>
        </w:rPr>
        <w:t>545,5 млн.</w:t>
      </w:r>
      <w:r w:rsidRPr="005E36C6">
        <w:rPr>
          <w:sz w:val="28"/>
          <w:szCs w:val="28"/>
        </w:rPr>
        <w:t xml:space="preserve"> руб</w:t>
      </w:r>
      <w:r>
        <w:rPr>
          <w:sz w:val="28"/>
          <w:szCs w:val="28"/>
        </w:rPr>
        <w:t xml:space="preserve">лей, </w:t>
      </w:r>
      <w:r w:rsidR="00CF5446">
        <w:rPr>
          <w:sz w:val="28"/>
          <w:szCs w:val="28"/>
        </w:rPr>
        <w:t xml:space="preserve"> что на 128,1</w:t>
      </w:r>
      <w:r>
        <w:rPr>
          <w:sz w:val="28"/>
          <w:szCs w:val="28"/>
        </w:rPr>
        <w:t xml:space="preserve"> млн.</w:t>
      </w:r>
      <w:r w:rsidR="00CF5446">
        <w:rPr>
          <w:sz w:val="28"/>
          <w:szCs w:val="28"/>
        </w:rPr>
        <w:t xml:space="preserve"> </w:t>
      </w:r>
      <w:r>
        <w:rPr>
          <w:sz w:val="28"/>
          <w:szCs w:val="28"/>
        </w:rPr>
        <w:t xml:space="preserve">рублей, </w:t>
      </w:r>
      <w:r w:rsidRPr="005E36C6">
        <w:rPr>
          <w:sz w:val="28"/>
          <w:szCs w:val="28"/>
        </w:rPr>
        <w:t xml:space="preserve"> больше чем </w:t>
      </w:r>
      <w:r>
        <w:rPr>
          <w:sz w:val="28"/>
          <w:szCs w:val="28"/>
        </w:rPr>
        <w:t xml:space="preserve"> в </w:t>
      </w:r>
      <w:r w:rsidR="00CF5446">
        <w:rPr>
          <w:sz w:val="28"/>
          <w:szCs w:val="28"/>
        </w:rPr>
        <w:t>2017</w:t>
      </w:r>
      <w:r>
        <w:rPr>
          <w:sz w:val="28"/>
          <w:szCs w:val="28"/>
        </w:rPr>
        <w:t xml:space="preserve"> </w:t>
      </w:r>
      <w:r w:rsidRPr="005E36C6">
        <w:rPr>
          <w:sz w:val="28"/>
          <w:szCs w:val="28"/>
        </w:rPr>
        <w:t xml:space="preserve">году. В структуре расходов наибольший вес занимают расходы на социально - культурную сферу: </w:t>
      </w:r>
    </w:p>
    <w:p w:rsidR="00162DD5" w:rsidRDefault="00162DD5" w:rsidP="00162DD5">
      <w:pPr>
        <w:spacing w:line="360" w:lineRule="auto"/>
        <w:ind w:firstLine="708"/>
        <w:jc w:val="both"/>
        <w:rPr>
          <w:sz w:val="28"/>
          <w:szCs w:val="28"/>
        </w:rPr>
      </w:pPr>
      <w:r w:rsidRPr="005E36C6">
        <w:rPr>
          <w:sz w:val="28"/>
          <w:szCs w:val="28"/>
        </w:rPr>
        <w:t>на образование</w:t>
      </w:r>
      <w:r>
        <w:rPr>
          <w:sz w:val="28"/>
          <w:szCs w:val="28"/>
        </w:rPr>
        <w:t xml:space="preserve"> - </w:t>
      </w:r>
      <w:r w:rsidRPr="005E36C6">
        <w:rPr>
          <w:sz w:val="28"/>
          <w:szCs w:val="28"/>
        </w:rPr>
        <w:t xml:space="preserve"> 2</w:t>
      </w:r>
      <w:r w:rsidR="00CF5446">
        <w:rPr>
          <w:sz w:val="28"/>
          <w:szCs w:val="28"/>
        </w:rPr>
        <w:t>31,3 млн</w:t>
      </w:r>
      <w:r w:rsidRPr="005E36C6">
        <w:rPr>
          <w:sz w:val="28"/>
          <w:szCs w:val="28"/>
        </w:rPr>
        <w:t>.</w:t>
      </w:r>
      <w:r w:rsidR="00CF5446">
        <w:rPr>
          <w:sz w:val="28"/>
          <w:szCs w:val="28"/>
        </w:rPr>
        <w:t xml:space="preserve"> </w:t>
      </w:r>
      <w:r w:rsidRPr="005E36C6">
        <w:rPr>
          <w:sz w:val="28"/>
          <w:szCs w:val="28"/>
        </w:rPr>
        <w:t>руб</w:t>
      </w:r>
      <w:r>
        <w:rPr>
          <w:sz w:val="28"/>
          <w:szCs w:val="28"/>
        </w:rPr>
        <w:t>лей;</w:t>
      </w:r>
    </w:p>
    <w:p w:rsidR="00162DD5" w:rsidRDefault="00162DD5" w:rsidP="00162DD5">
      <w:pPr>
        <w:spacing w:line="360" w:lineRule="auto"/>
        <w:ind w:firstLine="708"/>
        <w:jc w:val="both"/>
        <w:rPr>
          <w:sz w:val="28"/>
          <w:szCs w:val="28"/>
        </w:rPr>
      </w:pPr>
      <w:r w:rsidRPr="005E36C6">
        <w:rPr>
          <w:sz w:val="28"/>
          <w:szCs w:val="28"/>
        </w:rPr>
        <w:t xml:space="preserve">на культуру </w:t>
      </w:r>
      <w:r w:rsidR="00CF5446">
        <w:rPr>
          <w:sz w:val="28"/>
          <w:szCs w:val="28"/>
        </w:rPr>
        <w:t>–</w:t>
      </w:r>
      <w:r>
        <w:rPr>
          <w:sz w:val="28"/>
          <w:szCs w:val="28"/>
        </w:rPr>
        <w:t xml:space="preserve"> </w:t>
      </w:r>
      <w:r w:rsidR="00CF5446">
        <w:rPr>
          <w:sz w:val="28"/>
          <w:szCs w:val="28"/>
        </w:rPr>
        <w:t>82,3 млн</w:t>
      </w:r>
      <w:r>
        <w:rPr>
          <w:sz w:val="28"/>
          <w:szCs w:val="28"/>
        </w:rPr>
        <w:t>.</w:t>
      </w:r>
      <w:r w:rsidR="00CF5446">
        <w:rPr>
          <w:sz w:val="28"/>
          <w:szCs w:val="28"/>
        </w:rPr>
        <w:t xml:space="preserve"> </w:t>
      </w:r>
      <w:r>
        <w:rPr>
          <w:sz w:val="28"/>
          <w:szCs w:val="28"/>
        </w:rPr>
        <w:t>рублей;</w:t>
      </w:r>
    </w:p>
    <w:p w:rsidR="00162DD5" w:rsidRDefault="00162DD5" w:rsidP="00162DD5">
      <w:pPr>
        <w:spacing w:line="360" w:lineRule="auto"/>
        <w:ind w:firstLine="708"/>
        <w:jc w:val="both"/>
        <w:rPr>
          <w:sz w:val="28"/>
          <w:szCs w:val="28"/>
        </w:rPr>
      </w:pPr>
      <w:r>
        <w:rPr>
          <w:sz w:val="28"/>
          <w:szCs w:val="28"/>
        </w:rPr>
        <w:t xml:space="preserve">на </w:t>
      </w:r>
      <w:r w:rsidRPr="005E36C6">
        <w:rPr>
          <w:sz w:val="28"/>
          <w:szCs w:val="28"/>
        </w:rPr>
        <w:t xml:space="preserve"> социальную политику </w:t>
      </w:r>
      <w:r w:rsidR="00CF5446">
        <w:rPr>
          <w:sz w:val="28"/>
          <w:szCs w:val="28"/>
        </w:rPr>
        <w:t>–</w:t>
      </w:r>
      <w:r>
        <w:rPr>
          <w:sz w:val="28"/>
          <w:szCs w:val="28"/>
        </w:rPr>
        <w:t xml:space="preserve"> </w:t>
      </w:r>
      <w:r w:rsidRPr="005E36C6">
        <w:rPr>
          <w:sz w:val="28"/>
          <w:szCs w:val="28"/>
        </w:rPr>
        <w:t>1</w:t>
      </w:r>
      <w:r w:rsidR="00CF5446">
        <w:rPr>
          <w:sz w:val="28"/>
          <w:szCs w:val="28"/>
        </w:rPr>
        <w:t>7,9 млн. рублей;</w:t>
      </w:r>
    </w:p>
    <w:p w:rsidR="00CF5446" w:rsidRDefault="00CF5446" w:rsidP="00162DD5">
      <w:pPr>
        <w:spacing w:line="360" w:lineRule="auto"/>
        <w:ind w:firstLine="708"/>
        <w:jc w:val="both"/>
        <w:rPr>
          <w:sz w:val="28"/>
          <w:szCs w:val="28"/>
        </w:rPr>
      </w:pPr>
      <w:r>
        <w:rPr>
          <w:sz w:val="28"/>
          <w:szCs w:val="28"/>
        </w:rPr>
        <w:t>на физическую культуру и спорт – 7,7 млн. рублей.</w:t>
      </w:r>
    </w:p>
    <w:p w:rsidR="00162DD5" w:rsidRDefault="00CF5446" w:rsidP="00162DD5">
      <w:pPr>
        <w:spacing w:line="360" w:lineRule="auto"/>
        <w:ind w:firstLine="708"/>
        <w:jc w:val="both"/>
        <w:rPr>
          <w:sz w:val="28"/>
          <w:szCs w:val="28"/>
        </w:rPr>
      </w:pPr>
      <w:r w:rsidRPr="00CF5446">
        <w:rPr>
          <w:noProof/>
          <w:sz w:val="28"/>
          <w:szCs w:val="28"/>
        </w:rPr>
        <w:drawing>
          <wp:inline distT="0" distB="0" distL="0" distR="0" wp14:anchorId="1EB1C081" wp14:editId="4F0537B2">
            <wp:extent cx="4734586" cy="3429479"/>
            <wp:effectExtent l="0" t="0" r="889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734586" cy="3429479"/>
                    </a:xfrm>
                    <a:prstGeom prst="rect">
                      <a:avLst/>
                    </a:prstGeom>
                  </pic:spPr>
                </pic:pic>
              </a:graphicData>
            </a:graphic>
          </wp:inline>
        </w:drawing>
      </w:r>
    </w:p>
    <w:p w:rsidR="00162DD5" w:rsidRDefault="00162DD5" w:rsidP="00162DD5">
      <w:pPr>
        <w:spacing w:line="360" w:lineRule="auto"/>
        <w:ind w:firstLine="708"/>
        <w:jc w:val="both"/>
        <w:rPr>
          <w:sz w:val="28"/>
          <w:szCs w:val="28"/>
        </w:rPr>
      </w:pPr>
      <w:r>
        <w:rPr>
          <w:sz w:val="28"/>
          <w:szCs w:val="28"/>
        </w:rPr>
        <w:t xml:space="preserve">Социальная направленность предусмотрена и при формировании бюджета на текущий год. </w:t>
      </w:r>
    </w:p>
    <w:p w:rsidR="007D3658" w:rsidRPr="007D3658" w:rsidRDefault="007D3658" w:rsidP="007D3658">
      <w:pPr>
        <w:spacing w:line="360" w:lineRule="auto"/>
        <w:ind w:firstLine="708"/>
        <w:jc w:val="center"/>
        <w:rPr>
          <w:b/>
          <w:sz w:val="28"/>
          <w:szCs w:val="28"/>
        </w:rPr>
      </w:pPr>
      <w:r w:rsidRPr="007D3658">
        <w:rPr>
          <w:b/>
          <w:sz w:val="28"/>
          <w:szCs w:val="28"/>
        </w:rPr>
        <w:lastRenderedPageBreak/>
        <w:t>Заключение</w:t>
      </w:r>
    </w:p>
    <w:p w:rsidR="007D3658" w:rsidRPr="007D3658" w:rsidRDefault="007D3658" w:rsidP="007D3658">
      <w:pPr>
        <w:spacing w:line="360" w:lineRule="auto"/>
        <w:ind w:firstLine="567"/>
        <w:jc w:val="both"/>
        <w:rPr>
          <w:sz w:val="28"/>
          <w:szCs w:val="28"/>
        </w:rPr>
      </w:pPr>
      <w:r w:rsidRPr="007D3658">
        <w:rPr>
          <w:sz w:val="28"/>
          <w:szCs w:val="28"/>
        </w:rPr>
        <w:t>Деятельность органов местного самоуправления Каменско</w:t>
      </w:r>
      <w:r w:rsidR="00CF5446">
        <w:rPr>
          <w:sz w:val="28"/>
          <w:szCs w:val="28"/>
        </w:rPr>
        <w:t>го  муниципального района в 2018</w:t>
      </w:r>
      <w:r w:rsidRPr="007D3658">
        <w:rPr>
          <w:sz w:val="28"/>
          <w:szCs w:val="28"/>
        </w:rPr>
        <w:t xml:space="preserve"> году была направлена на решение вопросов местного значения и исполнение в полном объёме полномочий, определённых Федеральным законом от 06.10.2003 года № 131-ФЗ «Об общих принципах организации местного самоуправления в Российской Федерации». Минувший год потребовал концентрации сил и чёткого взаимодействия органов местного самоуправления, руководителей хозяйствующих субъектов района на преодоление негативных последствий, сохранение стабильности в экономике, бюджетной и социальной сферах. Результатом совместной работы стала положительная динамика значений показателей по основным направлениям деятельности органов местного самоуправления района. Это улучшение качества предоставляемых населению важнейших услуг в сфере  образования, культуры, в жилищно-коммунальном хозяйстве. </w:t>
      </w:r>
    </w:p>
    <w:p w:rsidR="007D3658" w:rsidRPr="007D3658" w:rsidRDefault="007D3658" w:rsidP="007D3658">
      <w:pPr>
        <w:spacing w:line="360" w:lineRule="auto"/>
        <w:ind w:firstLine="567"/>
        <w:jc w:val="both"/>
        <w:rPr>
          <w:sz w:val="28"/>
          <w:szCs w:val="28"/>
        </w:rPr>
      </w:pPr>
      <w:r w:rsidRPr="007D3658">
        <w:rPr>
          <w:sz w:val="28"/>
          <w:szCs w:val="28"/>
        </w:rPr>
        <w:t xml:space="preserve">В условиях сложившейся </w:t>
      </w:r>
      <w:proofErr w:type="gramStart"/>
      <w:r w:rsidRPr="007D3658">
        <w:rPr>
          <w:sz w:val="28"/>
          <w:szCs w:val="28"/>
        </w:rPr>
        <w:t>системы оценки эффективности деятельности органов местного</w:t>
      </w:r>
      <w:proofErr w:type="gramEnd"/>
      <w:r w:rsidRPr="007D3658">
        <w:rPr>
          <w:sz w:val="28"/>
          <w:szCs w:val="28"/>
        </w:rPr>
        <w:t xml:space="preserve"> самоуправления, крайне важен диалог власти и населения. Поэтому работа органов местного самоуправления района строится на принципах гласности, открытости и доступности, что обеспечивает информирование граждан, их участие в решении вопросов местного значения. Кроме того, объективная оценка деятельности органов местного самоуправления со стороны жителей позволяет изыскивать реальные резервы и возможности по дальнейшему совершенствованию муниципального управления.</w:t>
      </w:r>
    </w:p>
    <w:p w:rsidR="00033990" w:rsidRDefault="007D3658" w:rsidP="005F19D0">
      <w:pPr>
        <w:spacing w:line="360" w:lineRule="auto"/>
        <w:ind w:firstLine="567"/>
        <w:jc w:val="both"/>
        <w:rPr>
          <w:sz w:val="28"/>
          <w:szCs w:val="28"/>
        </w:rPr>
      </w:pPr>
      <w:r w:rsidRPr="007D3658">
        <w:rPr>
          <w:sz w:val="28"/>
          <w:szCs w:val="28"/>
        </w:rPr>
        <w:t>Итоги работы администрации Каменского муниципального</w:t>
      </w:r>
      <w:r w:rsidR="00CF5446">
        <w:rPr>
          <w:sz w:val="28"/>
          <w:szCs w:val="28"/>
        </w:rPr>
        <w:t xml:space="preserve"> района за 2018</w:t>
      </w:r>
      <w:r w:rsidRPr="007D3658">
        <w:rPr>
          <w:sz w:val="28"/>
          <w:szCs w:val="28"/>
        </w:rPr>
        <w:t xml:space="preserve"> год позволили определить ряд наиболее актуальных задач по развитию Каменского муниципального района, которые предстоит решить в ближайшие годы. Эти задачи пересекаются с майскими Указами Президента РФ,  областными программами, стратегией социально-экономического развития района до 2020 года. </w:t>
      </w:r>
    </w:p>
    <w:sectPr w:rsidR="00033990" w:rsidSect="00B6150A">
      <w:headerReference w:type="default" r:id="rId26"/>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E62E7" w:rsidRDefault="004E62E7" w:rsidP="00153B9D">
      <w:r>
        <w:separator/>
      </w:r>
    </w:p>
  </w:endnote>
  <w:endnote w:type="continuationSeparator" w:id="0">
    <w:p w:rsidR="004E62E7" w:rsidRDefault="004E62E7" w:rsidP="00153B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Garamond">
    <w:panose1 w:val="02020404030301010803"/>
    <w:charset w:val="CC"/>
    <w:family w:val="roman"/>
    <w:pitch w:val="variable"/>
    <w:sig w:usb0="00000287" w:usb1="00000000" w:usb2="00000000" w:usb3="00000000" w:csb0="0000009F" w:csb1="00000000"/>
  </w:font>
  <w:font w:name="Monotype Corsiva">
    <w:panose1 w:val="03010101010201010101"/>
    <w:charset w:val="CC"/>
    <w:family w:val="script"/>
    <w:pitch w:val="variable"/>
    <w:sig w:usb0="00000287" w:usb1="00000000" w:usb2="00000000" w:usb3="00000000" w:csb0="0000009F" w:csb1="00000000"/>
  </w:font>
  <w:font w:name="yandex-sans">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E62E7" w:rsidRDefault="004E62E7" w:rsidP="00153B9D">
      <w:r>
        <w:separator/>
      </w:r>
    </w:p>
  </w:footnote>
  <w:footnote w:type="continuationSeparator" w:id="0">
    <w:p w:rsidR="004E62E7" w:rsidRDefault="004E62E7" w:rsidP="00153B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85808696"/>
      <w:docPartObj>
        <w:docPartGallery w:val="Page Numbers (Top of Page)"/>
        <w:docPartUnique/>
      </w:docPartObj>
    </w:sdtPr>
    <w:sdtEndPr/>
    <w:sdtContent>
      <w:p w:rsidR="00C57E2C" w:rsidRDefault="00C57E2C">
        <w:pPr>
          <w:pStyle w:val="a8"/>
          <w:jc w:val="center"/>
        </w:pPr>
        <w:r>
          <w:fldChar w:fldCharType="begin"/>
        </w:r>
        <w:r>
          <w:instrText>PAGE   \* MERGEFORMAT</w:instrText>
        </w:r>
        <w:r>
          <w:fldChar w:fldCharType="separate"/>
        </w:r>
        <w:r w:rsidR="006442BA">
          <w:rPr>
            <w:noProof/>
          </w:rPr>
          <w:t>37</w:t>
        </w:r>
        <w:r>
          <w:fldChar w:fldCharType="end"/>
        </w:r>
      </w:p>
    </w:sdtContent>
  </w:sdt>
  <w:p w:rsidR="00C57E2C" w:rsidRDefault="00C57E2C">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F349E9"/>
    <w:multiLevelType w:val="hybridMultilevel"/>
    <w:tmpl w:val="651AF2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21950E6A"/>
    <w:multiLevelType w:val="hybridMultilevel"/>
    <w:tmpl w:val="55FC0F3E"/>
    <w:lvl w:ilvl="0" w:tplc="C55CDCB2">
      <w:start w:val="2"/>
      <w:numFmt w:val="bullet"/>
      <w:lvlText w:val="-"/>
      <w:lvlJc w:val="left"/>
      <w:pPr>
        <w:ind w:left="2149" w:hanging="360"/>
      </w:pPr>
      <w:rPr>
        <w:rFonts w:ascii="Times New Roman" w:eastAsia="Times New Roman" w:hAnsi="Times New Roman" w:hint="default"/>
      </w:rPr>
    </w:lvl>
    <w:lvl w:ilvl="1" w:tplc="04190003" w:tentative="1">
      <w:start w:val="1"/>
      <w:numFmt w:val="bullet"/>
      <w:lvlText w:val="o"/>
      <w:lvlJc w:val="left"/>
      <w:pPr>
        <w:ind w:left="2869" w:hanging="360"/>
      </w:pPr>
      <w:rPr>
        <w:rFonts w:ascii="Courier New" w:hAnsi="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2">
    <w:nsid w:val="29253D87"/>
    <w:multiLevelType w:val="hybridMultilevel"/>
    <w:tmpl w:val="3CDAF0D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nsid w:val="2D0A1924"/>
    <w:multiLevelType w:val="hybridMultilevel"/>
    <w:tmpl w:val="84FADAAE"/>
    <w:lvl w:ilvl="0" w:tplc="FFFFFFFF">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36F87F97"/>
    <w:multiLevelType w:val="hybridMultilevel"/>
    <w:tmpl w:val="210AF61E"/>
    <w:lvl w:ilvl="0" w:tplc="FB12A59E">
      <w:start w:val="1"/>
      <w:numFmt w:val="upperRoman"/>
      <w:lvlText w:val="%1."/>
      <w:lvlJc w:val="left"/>
      <w:pPr>
        <w:ind w:left="1572"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38420C71"/>
    <w:multiLevelType w:val="hybridMultilevel"/>
    <w:tmpl w:val="DD629F32"/>
    <w:lvl w:ilvl="0" w:tplc="C55CDCB2">
      <w:start w:val="2"/>
      <w:numFmt w:val="bullet"/>
      <w:lvlText w:val="-"/>
      <w:lvlJc w:val="left"/>
      <w:pPr>
        <w:ind w:left="1429" w:hanging="360"/>
      </w:pPr>
      <w:rPr>
        <w:rFonts w:ascii="Times New Roman" w:eastAsia="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396D4053"/>
    <w:multiLevelType w:val="hybridMultilevel"/>
    <w:tmpl w:val="4906DB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3735D1F"/>
    <w:multiLevelType w:val="hybridMultilevel"/>
    <w:tmpl w:val="E4C264EA"/>
    <w:lvl w:ilvl="0" w:tplc="A948DAF0">
      <w:start w:val="2017"/>
      <w:numFmt w:val="decimal"/>
      <w:lvlText w:val="%1"/>
      <w:lvlJc w:val="left"/>
      <w:pPr>
        <w:ind w:left="1452" w:hanging="600"/>
      </w:pPr>
      <w:rPr>
        <w:rFonts w:hint="default"/>
      </w:rPr>
    </w:lvl>
    <w:lvl w:ilvl="1" w:tplc="04190019" w:tentative="1">
      <w:start w:val="1"/>
      <w:numFmt w:val="lowerLetter"/>
      <w:lvlText w:val="%2."/>
      <w:lvlJc w:val="left"/>
      <w:pPr>
        <w:ind w:left="1932" w:hanging="360"/>
      </w:pPr>
    </w:lvl>
    <w:lvl w:ilvl="2" w:tplc="0419001B" w:tentative="1">
      <w:start w:val="1"/>
      <w:numFmt w:val="lowerRoman"/>
      <w:lvlText w:val="%3."/>
      <w:lvlJc w:val="right"/>
      <w:pPr>
        <w:ind w:left="2652" w:hanging="180"/>
      </w:pPr>
    </w:lvl>
    <w:lvl w:ilvl="3" w:tplc="0419000F" w:tentative="1">
      <w:start w:val="1"/>
      <w:numFmt w:val="decimal"/>
      <w:lvlText w:val="%4."/>
      <w:lvlJc w:val="left"/>
      <w:pPr>
        <w:ind w:left="3372" w:hanging="360"/>
      </w:pPr>
    </w:lvl>
    <w:lvl w:ilvl="4" w:tplc="04190019" w:tentative="1">
      <w:start w:val="1"/>
      <w:numFmt w:val="lowerLetter"/>
      <w:lvlText w:val="%5."/>
      <w:lvlJc w:val="left"/>
      <w:pPr>
        <w:ind w:left="4092" w:hanging="360"/>
      </w:pPr>
    </w:lvl>
    <w:lvl w:ilvl="5" w:tplc="0419001B" w:tentative="1">
      <w:start w:val="1"/>
      <w:numFmt w:val="lowerRoman"/>
      <w:lvlText w:val="%6."/>
      <w:lvlJc w:val="right"/>
      <w:pPr>
        <w:ind w:left="4812" w:hanging="180"/>
      </w:pPr>
    </w:lvl>
    <w:lvl w:ilvl="6" w:tplc="0419000F" w:tentative="1">
      <w:start w:val="1"/>
      <w:numFmt w:val="decimal"/>
      <w:lvlText w:val="%7."/>
      <w:lvlJc w:val="left"/>
      <w:pPr>
        <w:ind w:left="5532" w:hanging="360"/>
      </w:pPr>
    </w:lvl>
    <w:lvl w:ilvl="7" w:tplc="04190019" w:tentative="1">
      <w:start w:val="1"/>
      <w:numFmt w:val="lowerLetter"/>
      <w:lvlText w:val="%8."/>
      <w:lvlJc w:val="left"/>
      <w:pPr>
        <w:ind w:left="6252" w:hanging="360"/>
      </w:pPr>
    </w:lvl>
    <w:lvl w:ilvl="8" w:tplc="0419001B" w:tentative="1">
      <w:start w:val="1"/>
      <w:numFmt w:val="lowerRoman"/>
      <w:lvlText w:val="%9."/>
      <w:lvlJc w:val="right"/>
      <w:pPr>
        <w:ind w:left="6972" w:hanging="180"/>
      </w:pPr>
    </w:lvl>
  </w:abstractNum>
  <w:abstractNum w:abstractNumId="8">
    <w:nsid w:val="51B71602"/>
    <w:multiLevelType w:val="hybridMultilevel"/>
    <w:tmpl w:val="003A18E4"/>
    <w:lvl w:ilvl="0" w:tplc="C55CDCB2">
      <w:start w:val="2"/>
      <w:numFmt w:val="bullet"/>
      <w:lvlText w:val="-"/>
      <w:lvlJc w:val="left"/>
      <w:pPr>
        <w:ind w:left="1655" w:hanging="360"/>
      </w:pPr>
      <w:rPr>
        <w:rFonts w:ascii="Times New Roman" w:eastAsia="Times New Roman" w:hAnsi="Times New Roman" w:hint="default"/>
      </w:rPr>
    </w:lvl>
    <w:lvl w:ilvl="1" w:tplc="04190003" w:tentative="1">
      <w:start w:val="1"/>
      <w:numFmt w:val="bullet"/>
      <w:lvlText w:val="o"/>
      <w:lvlJc w:val="left"/>
      <w:pPr>
        <w:ind w:left="2375" w:hanging="360"/>
      </w:pPr>
      <w:rPr>
        <w:rFonts w:ascii="Courier New" w:hAnsi="Courier New" w:hint="default"/>
      </w:rPr>
    </w:lvl>
    <w:lvl w:ilvl="2" w:tplc="04190005" w:tentative="1">
      <w:start w:val="1"/>
      <w:numFmt w:val="bullet"/>
      <w:lvlText w:val=""/>
      <w:lvlJc w:val="left"/>
      <w:pPr>
        <w:ind w:left="3095" w:hanging="360"/>
      </w:pPr>
      <w:rPr>
        <w:rFonts w:ascii="Wingdings" w:hAnsi="Wingdings" w:hint="default"/>
      </w:rPr>
    </w:lvl>
    <w:lvl w:ilvl="3" w:tplc="04190001" w:tentative="1">
      <w:start w:val="1"/>
      <w:numFmt w:val="bullet"/>
      <w:lvlText w:val=""/>
      <w:lvlJc w:val="left"/>
      <w:pPr>
        <w:ind w:left="3815" w:hanging="360"/>
      </w:pPr>
      <w:rPr>
        <w:rFonts w:ascii="Symbol" w:hAnsi="Symbol" w:hint="default"/>
      </w:rPr>
    </w:lvl>
    <w:lvl w:ilvl="4" w:tplc="04190003" w:tentative="1">
      <w:start w:val="1"/>
      <w:numFmt w:val="bullet"/>
      <w:lvlText w:val="o"/>
      <w:lvlJc w:val="left"/>
      <w:pPr>
        <w:ind w:left="4535" w:hanging="360"/>
      </w:pPr>
      <w:rPr>
        <w:rFonts w:ascii="Courier New" w:hAnsi="Courier New" w:hint="default"/>
      </w:rPr>
    </w:lvl>
    <w:lvl w:ilvl="5" w:tplc="04190005" w:tentative="1">
      <w:start w:val="1"/>
      <w:numFmt w:val="bullet"/>
      <w:lvlText w:val=""/>
      <w:lvlJc w:val="left"/>
      <w:pPr>
        <w:ind w:left="5255" w:hanging="360"/>
      </w:pPr>
      <w:rPr>
        <w:rFonts w:ascii="Wingdings" w:hAnsi="Wingdings" w:hint="default"/>
      </w:rPr>
    </w:lvl>
    <w:lvl w:ilvl="6" w:tplc="04190001" w:tentative="1">
      <w:start w:val="1"/>
      <w:numFmt w:val="bullet"/>
      <w:lvlText w:val=""/>
      <w:lvlJc w:val="left"/>
      <w:pPr>
        <w:ind w:left="5975" w:hanging="360"/>
      </w:pPr>
      <w:rPr>
        <w:rFonts w:ascii="Symbol" w:hAnsi="Symbol" w:hint="default"/>
      </w:rPr>
    </w:lvl>
    <w:lvl w:ilvl="7" w:tplc="04190003" w:tentative="1">
      <w:start w:val="1"/>
      <w:numFmt w:val="bullet"/>
      <w:lvlText w:val="o"/>
      <w:lvlJc w:val="left"/>
      <w:pPr>
        <w:ind w:left="6695" w:hanging="360"/>
      </w:pPr>
      <w:rPr>
        <w:rFonts w:ascii="Courier New" w:hAnsi="Courier New" w:hint="default"/>
      </w:rPr>
    </w:lvl>
    <w:lvl w:ilvl="8" w:tplc="04190005" w:tentative="1">
      <w:start w:val="1"/>
      <w:numFmt w:val="bullet"/>
      <w:lvlText w:val=""/>
      <w:lvlJc w:val="left"/>
      <w:pPr>
        <w:ind w:left="7415" w:hanging="360"/>
      </w:pPr>
      <w:rPr>
        <w:rFonts w:ascii="Wingdings" w:hAnsi="Wingdings" w:hint="default"/>
      </w:rPr>
    </w:lvl>
  </w:abstractNum>
  <w:abstractNum w:abstractNumId="9">
    <w:nsid w:val="5A0F33C5"/>
    <w:multiLevelType w:val="hybridMultilevel"/>
    <w:tmpl w:val="81DA17EC"/>
    <w:lvl w:ilvl="0" w:tplc="0419000D">
      <w:start w:val="1"/>
      <w:numFmt w:val="bullet"/>
      <w:lvlText w:val=""/>
      <w:lvlJc w:val="left"/>
      <w:pPr>
        <w:ind w:left="1495" w:hanging="360"/>
      </w:pPr>
      <w:rPr>
        <w:rFonts w:ascii="Wingdings" w:hAnsi="Wingdings" w:hint="default"/>
      </w:rPr>
    </w:lvl>
    <w:lvl w:ilvl="1" w:tplc="04190003" w:tentative="1">
      <w:start w:val="1"/>
      <w:numFmt w:val="bullet"/>
      <w:lvlText w:val="o"/>
      <w:lvlJc w:val="left"/>
      <w:pPr>
        <w:ind w:left="2215" w:hanging="360"/>
      </w:pPr>
      <w:rPr>
        <w:rFonts w:ascii="Courier New" w:hAnsi="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10">
    <w:nsid w:val="6D2C075A"/>
    <w:multiLevelType w:val="hybridMultilevel"/>
    <w:tmpl w:val="E5823C26"/>
    <w:lvl w:ilvl="0" w:tplc="81A28D00">
      <w:start w:val="527"/>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780B2288"/>
    <w:multiLevelType w:val="hybridMultilevel"/>
    <w:tmpl w:val="F49C8D58"/>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8"/>
  </w:num>
  <w:num w:numId="2">
    <w:abstractNumId w:val="5"/>
  </w:num>
  <w:num w:numId="3">
    <w:abstractNumId w:val="9"/>
  </w:num>
  <w:num w:numId="4">
    <w:abstractNumId w:val="1"/>
  </w:num>
  <w:num w:numId="5">
    <w:abstractNumId w:val="3"/>
  </w:num>
  <w:num w:numId="6">
    <w:abstractNumId w:val="0"/>
  </w:num>
  <w:num w:numId="7">
    <w:abstractNumId w:val="11"/>
  </w:num>
  <w:num w:numId="8">
    <w:abstractNumId w:val="2"/>
  </w:num>
  <w:num w:numId="9">
    <w:abstractNumId w:val="6"/>
  </w:num>
  <w:num w:numId="10">
    <w:abstractNumId w:val="4"/>
  </w:num>
  <w:num w:numId="11">
    <w:abstractNumId w:val="10"/>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3"/>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418A"/>
    <w:rsid w:val="000002EB"/>
    <w:rsid w:val="0000144F"/>
    <w:rsid w:val="00001EC7"/>
    <w:rsid w:val="00002121"/>
    <w:rsid w:val="000022FD"/>
    <w:rsid w:val="00002A65"/>
    <w:rsid w:val="00002B87"/>
    <w:rsid w:val="000035B9"/>
    <w:rsid w:val="00003760"/>
    <w:rsid w:val="000047AF"/>
    <w:rsid w:val="00005E4D"/>
    <w:rsid w:val="00006ED1"/>
    <w:rsid w:val="00006FFA"/>
    <w:rsid w:val="00007EF7"/>
    <w:rsid w:val="000105B2"/>
    <w:rsid w:val="00010620"/>
    <w:rsid w:val="00010DAC"/>
    <w:rsid w:val="00011135"/>
    <w:rsid w:val="0001118F"/>
    <w:rsid w:val="00011405"/>
    <w:rsid w:val="0001159C"/>
    <w:rsid w:val="00012086"/>
    <w:rsid w:val="00013747"/>
    <w:rsid w:val="0001391C"/>
    <w:rsid w:val="00013A41"/>
    <w:rsid w:val="00013F77"/>
    <w:rsid w:val="00014281"/>
    <w:rsid w:val="000144C9"/>
    <w:rsid w:val="000147D9"/>
    <w:rsid w:val="000152D3"/>
    <w:rsid w:val="00015E3C"/>
    <w:rsid w:val="00016DC8"/>
    <w:rsid w:val="00017AC9"/>
    <w:rsid w:val="00017F5D"/>
    <w:rsid w:val="00020866"/>
    <w:rsid w:val="000209C9"/>
    <w:rsid w:val="00020C0C"/>
    <w:rsid w:val="00020F63"/>
    <w:rsid w:val="00021BCD"/>
    <w:rsid w:val="00022D81"/>
    <w:rsid w:val="00023ACE"/>
    <w:rsid w:val="0002410E"/>
    <w:rsid w:val="0002417B"/>
    <w:rsid w:val="000254B8"/>
    <w:rsid w:val="00025D04"/>
    <w:rsid w:val="00025D6F"/>
    <w:rsid w:val="00025F05"/>
    <w:rsid w:val="0002631F"/>
    <w:rsid w:val="00026AC8"/>
    <w:rsid w:val="00027526"/>
    <w:rsid w:val="00027941"/>
    <w:rsid w:val="000306EB"/>
    <w:rsid w:val="00031AD4"/>
    <w:rsid w:val="00032100"/>
    <w:rsid w:val="00032219"/>
    <w:rsid w:val="0003291F"/>
    <w:rsid w:val="00033990"/>
    <w:rsid w:val="00033C58"/>
    <w:rsid w:val="00034382"/>
    <w:rsid w:val="000350CF"/>
    <w:rsid w:val="000357CB"/>
    <w:rsid w:val="00035B25"/>
    <w:rsid w:val="00035E12"/>
    <w:rsid w:val="00035E80"/>
    <w:rsid w:val="00035F1E"/>
    <w:rsid w:val="00035F55"/>
    <w:rsid w:val="0003693B"/>
    <w:rsid w:val="00037265"/>
    <w:rsid w:val="00040548"/>
    <w:rsid w:val="000421BF"/>
    <w:rsid w:val="000422BA"/>
    <w:rsid w:val="00043067"/>
    <w:rsid w:val="000434C7"/>
    <w:rsid w:val="00044C4A"/>
    <w:rsid w:val="00045C45"/>
    <w:rsid w:val="00045F36"/>
    <w:rsid w:val="00047599"/>
    <w:rsid w:val="0004798B"/>
    <w:rsid w:val="00047F47"/>
    <w:rsid w:val="000501DA"/>
    <w:rsid w:val="0005039E"/>
    <w:rsid w:val="00050C70"/>
    <w:rsid w:val="00050DFE"/>
    <w:rsid w:val="00051002"/>
    <w:rsid w:val="00051C0C"/>
    <w:rsid w:val="000526FD"/>
    <w:rsid w:val="000529E8"/>
    <w:rsid w:val="000530F7"/>
    <w:rsid w:val="00053695"/>
    <w:rsid w:val="00053D24"/>
    <w:rsid w:val="00054254"/>
    <w:rsid w:val="0005508C"/>
    <w:rsid w:val="000563CC"/>
    <w:rsid w:val="00056FAB"/>
    <w:rsid w:val="00056FDF"/>
    <w:rsid w:val="00056FE7"/>
    <w:rsid w:val="00057864"/>
    <w:rsid w:val="000601E7"/>
    <w:rsid w:val="000606ED"/>
    <w:rsid w:val="000607EA"/>
    <w:rsid w:val="00061674"/>
    <w:rsid w:val="00061795"/>
    <w:rsid w:val="00061FE5"/>
    <w:rsid w:val="00062569"/>
    <w:rsid w:val="00062CFB"/>
    <w:rsid w:val="00062D43"/>
    <w:rsid w:val="000639C6"/>
    <w:rsid w:val="00063B79"/>
    <w:rsid w:val="000647C9"/>
    <w:rsid w:val="000656D1"/>
    <w:rsid w:val="00065CEF"/>
    <w:rsid w:val="000666DD"/>
    <w:rsid w:val="00066C95"/>
    <w:rsid w:val="000705AB"/>
    <w:rsid w:val="00071407"/>
    <w:rsid w:val="00071466"/>
    <w:rsid w:val="00071C6E"/>
    <w:rsid w:val="00071EA1"/>
    <w:rsid w:val="000722C9"/>
    <w:rsid w:val="00072983"/>
    <w:rsid w:val="00073CE2"/>
    <w:rsid w:val="000750E5"/>
    <w:rsid w:val="000755D9"/>
    <w:rsid w:val="00075700"/>
    <w:rsid w:val="0007659A"/>
    <w:rsid w:val="00076CD5"/>
    <w:rsid w:val="00076DBF"/>
    <w:rsid w:val="00077081"/>
    <w:rsid w:val="000777CA"/>
    <w:rsid w:val="000809F8"/>
    <w:rsid w:val="00080CB7"/>
    <w:rsid w:val="00080D23"/>
    <w:rsid w:val="00081063"/>
    <w:rsid w:val="00081212"/>
    <w:rsid w:val="00081B4C"/>
    <w:rsid w:val="00081EBE"/>
    <w:rsid w:val="00082337"/>
    <w:rsid w:val="00082348"/>
    <w:rsid w:val="0008252C"/>
    <w:rsid w:val="00082564"/>
    <w:rsid w:val="00082BAC"/>
    <w:rsid w:val="00082F02"/>
    <w:rsid w:val="000833F3"/>
    <w:rsid w:val="0008373C"/>
    <w:rsid w:val="00083F01"/>
    <w:rsid w:val="00084395"/>
    <w:rsid w:val="00084C91"/>
    <w:rsid w:val="00085C8B"/>
    <w:rsid w:val="00085D66"/>
    <w:rsid w:val="00085F7B"/>
    <w:rsid w:val="000865EB"/>
    <w:rsid w:val="000878D4"/>
    <w:rsid w:val="00087A61"/>
    <w:rsid w:val="00087C2F"/>
    <w:rsid w:val="00091B0A"/>
    <w:rsid w:val="000927C6"/>
    <w:rsid w:val="0009377A"/>
    <w:rsid w:val="00093AED"/>
    <w:rsid w:val="00094D39"/>
    <w:rsid w:val="00095531"/>
    <w:rsid w:val="00095DC1"/>
    <w:rsid w:val="00096081"/>
    <w:rsid w:val="000960CA"/>
    <w:rsid w:val="0009656A"/>
    <w:rsid w:val="000968F0"/>
    <w:rsid w:val="00097D53"/>
    <w:rsid w:val="000A09E1"/>
    <w:rsid w:val="000A09F6"/>
    <w:rsid w:val="000A133D"/>
    <w:rsid w:val="000A186A"/>
    <w:rsid w:val="000A3A92"/>
    <w:rsid w:val="000A63DF"/>
    <w:rsid w:val="000A6EC1"/>
    <w:rsid w:val="000A76AB"/>
    <w:rsid w:val="000A7E19"/>
    <w:rsid w:val="000B05FB"/>
    <w:rsid w:val="000B116D"/>
    <w:rsid w:val="000B2B1E"/>
    <w:rsid w:val="000B2B7F"/>
    <w:rsid w:val="000B2EC2"/>
    <w:rsid w:val="000B309E"/>
    <w:rsid w:val="000B3376"/>
    <w:rsid w:val="000B349C"/>
    <w:rsid w:val="000B3D72"/>
    <w:rsid w:val="000B3E3D"/>
    <w:rsid w:val="000B48F0"/>
    <w:rsid w:val="000B5476"/>
    <w:rsid w:val="000B5AB9"/>
    <w:rsid w:val="000B5FD2"/>
    <w:rsid w:val="000B795E"/>
    <w:rsid w:val="000B7A35"/>
    <w:rsid w:val="000B7D60"/>
    <w:rsid w:val="000C01D4"/>
    <w:rsid w:val="000C0219"/>
    <w:rsid w:val="000C033E"/>
    <w:rsid w:val="000C098F"/>
    <w:rsid w:val="000C1350"/>
    <w:rsid w:val="000C171C"/>
    <w:rsid w:val="000C1737"/>
    <w:rsid w:val="000C1814"/>
    <w:rsid w:val="000C1CB4"/>
    <w:rsid w:val="000C202C"/>
    <w:rsid w:val="000C221F"/>
    <w:rsid w:val="000C2483"/>
    <w:rsid w:val="000C2EDB"/>
    <w:rsid w:val="000C310B"/>
    <w:rsid w:val="000C342E"/>
    <w:rsid w:val="000C49C0"/>
    <w:rsid w:val="000C548B"/>
    <w:rsid w:val="000C6537"/>
    <w:rsid w:val="000C7126"/>
    <w:rsid w:val="000C76F2"/>
    <w:rsid w:val="000C7923"/>
    <w:rsid w:val="000D07A8"/>
    <w:rsid w:val="000D127A"/>
    <w:rsid w:val="000D154D"/>
    <w:rsid w:val="000D16CE"/>
    <w:rsid w:val="000D1971"/>
    <w:rsid w:val="000D291C"/>
    <w:rsid w:val="000D2B6D"/>
    <w:rsid w:val="000D33C3"/>
    <w:rsid w:val="000D37AC"/>
    <w:rsid w:val="000D4576"/>
    <w:rsid w:val="000D4CC0"/>
    <w:rsid w:val="000D5027"/>
    <w:rsid w:val="000D53A1"/>
    <w:rsid w:val="000D5440"/>
    <w:rsid w:val="000D5751"/>
    <w:rsid w:val="000D63FA"/>
    <w:rsid w:val="000D64A2"/>
    <w:rsid w:val="000D710A"/>
    <w:rsid w:val="000D7459"/>
    <w:rsid w:val="000D7964"/>
    <w:rsid w:val="000D79D1"/>
    <w:rsid w:val="000D7AA0"/>
    <w:rsid w:val="000E0429"/>
    <w:rsid w:val="000E16A9"/>
    <w:rsid w:val="000E1869"/>
    <w:rsid w:val="000E1A13"/>
    <w:rsid w:val="000E27C0"/>
    <w:rsid w:val="000E2F27"/>
    <w:rsid w:val="000E3755"/>
    <w:rsid w:val="000E47FB"/>
    <w:rsid w:val="000E4A41"/>
    <w:rsid w:val="000E512A"/>
    <w:rsid w:val="000E53A7"/>
    <w:rsid w:val="000E5521"/>
    <w:rsid w:val="000E6737"/>
    <w:rsid w:val="000E6CB2"/>
    <w:rsid w:val="000E749C"/>
    <w:rsid w:val="000E7AF0"/>
    <w:rsid w:val="000F05D8"/>
    <w:rsid w:val="000F1985"/>
    <w:rsid w:val="000F1B7E"/>
    <w:rsid w:val="000F1FAA"/>
    <w:rsid w:val="000F2482"/>
    <w:rsid w:val="000F2483"/>
    <w:rsid w:val="000F291E"/>
    <w:rsid w:val="000F3022"/>
    <w:rsid w:val="000F428F"/>
    <w:rsid w:val="000F497D"/>
    <w:rsid w:val="000F4E62"/>
    <w:rsid w:val="000F5DC2"/>
    <w:rsid w:val="000F63FC"/>
    <w:rsid w:val="000F6483"/>
    <w:rsid w:val="000F69E0"/>
    <w:rsid w:val="000F6B77"/>
    <w:rsid w:val="000F7A32"/>
    <w:rsid w:val="000F7E70"/>
    <w:rsid w:val="00100109"/>
    <w:rsid w:val="0010048D"/>
    <w:rsid w:val="00100FAC"/>
    <w:rsid w:val="001023F8"/>
    <w:rsid w:val="001028CF"/>
    <w:rsid w:val="00102A28"/>
    <w:rsid w:val="001030D8"/>
    <w:rsid w:val="0010374F"/>
    <w:rsid w:val="0010375F"/>
    <w:rsid w:val="00104147"/>
    <w:rsid w:val="001042BB"/>
    <w:rsid w:val="001045D0"/>
    <w:rsid w:val="00104907"/>
    <w:rsid w:val="00104B41"/>
    <w:rsid w:val="0010528B"/>
    <w:rsid w:val="0010583B"/>
    <w:rsid w:val="00106757"/>
    <w:rsid w:val="00106D00"/>
    <w:rsid w:val="001073DF"/>
    <w:rsid w:val="00107F9C"/>
    <w:rsid w:val="0011032F"/>
    <w:rsid w:val="001103BC"/>
    <w:rsid w:val="00111395"/>
    <w:rsid w:val="001115BC"/>
    <w:rsid w:val="00111A2D"/>
    <w:rsid w:val="00111B35"/>
    <w:rsid w:val="00112858"/>
    <w:rsid w:val="00113527"/>
    <w:rsid w:val="00113D8E"/>
    <w:rsid w:val="00114232"/>
    <w:rsid w:val="0011425D"/>
    <w:rsid w:val="0011491A"/>
    <w:rsid w:val="00114F35"/>
    <w:rsid w:val="00115C51"/>
    <w:rsid w:val="0011624C"/>
    <w:rsid w:val="001177D2"/>
    <w:rsid w:val="00117C1D"/>
    <w:rsid w:val="00117CB4"/>
    <w:rsid w:val="001203F4"/>
    <w:rsid w:val="00120EB1"/>
    <w:rsid w:val="00121220"/>
    <w:rsid w:val="0012298C"/>
    <w:rsid w:val="00122AB0"/>
    <w:rsid w:val="00123A81"/>
    <w:rsid w:val="00123A87"/>
    <w:rsid w:val="00123B5B"/>
    <w:rsid w:val="0012458F"/>
    <w:rsid w:val="001251EA"/>
    <w:rsid w:val="00125D8C"/>
    <w:rsid w:val="00127D1C"/>
    <w:rsid w:val="00127F3C"/>
    <w:rsid w:val="00130752"/>
    <w:rsid w:val="00130A47"/>
    <w:rsid w:val="001312FC"/>
    <w:rsid w:val="00131BC9"/>
    <w:rsid w:val="0013388E"/>
    <w:rsid w:val="00133D88"/>
    <w:rsid w:val="00134D18"/>
    <w:rsid w:val="00134F5C"/>
    <w:rsid w:val="0013556B"/>
    <w:rsid w:val="00136A05"/>
    <w:rsid w:val="00136B9E"/>
    <w:rsid w:val="00136FB1"/>
    <w:rsid w:val="00137650"/>
    <w:rsid w:val="00140052"/>
    <w:rsid w:val="00140F00"/>
    <w:rsid w:val="001423A4"/>
    <w:rsid w:val="0014296D"/>
    <w:rsid w:val="00142D07"/>
    <w:rsid w:val="00143072"/>
    <w:rsid w:val="00143E43"/>
    <w:rsid w:val="00143EC3"/>
    <w:rsid w:val="001440C8"/>
    <w:rsid w:val="00144A2B"/>
    <w:rsid w:val="00145A74"/>
    <w:rsid w:val="0014666C"/>
    <w:rsid w:val="00146798"/>
    <w:rsid w:val="00146867"/>
    <w:rsid w:val="001472DB"/>
    <w:rsid w:val="0014760A"/>
    <w:rsid w:val="001478CF"/>
    <w:rsid w:val="001506A6"/>
    <w:rsid w:val="001512B2"/>
    <w:rsid w:val="00152830"/>
    <w:rsid w:val="00152D1B"/>
    <w:rsid w:val="00152E0C"/>
    <w:rsid w:val="001531EC"/>
    <w:rsid w:val="00153625"/>
    <w:rsid w:val="00153767"/>
    <w:rsid w:val="00153B9D"/>
    <w:rsid w:val="00154E4E"/>
    <w:rsid w:val="0015591F"/>
    <w:rsid w:val="00155C65"/>
    <w:rsid w:val="00155F9D"/>
    <w:rsid w:val="0015630B"/>
    <w:rsid w:val="00156EA4"/>
    <w:rsid w:val="00156FB0"/>
    <w:rsid w:val="00160E30"/>
    <w:rsid w:val="00160F6F"/>
    <w:rsid w:val="001614B9"/>
    <w:rsid w:val="00162992"/>
    <w:rsid w:val="00162CC1"/>
    <w:rsid w:val="00162DD5"/>
    <w:rsid w:val="001631A1"/>
    <w:rsid w:val="00163226"/>
    <w:rsid w:val="00163958"/>
    <w:rsid w:val="0016399B"/>
    <w:rsid w:val="00163ECA"/>
    <w:rsid w:val="0016545A"/>
    <w:rsid w:val="001677C9"/>
    <w:rsid w:val="00167DE0"/>
    <w:rsid w:val="00167FC9"/>
    <w:rsid w:val="00170363"/>
    <w:rsid w:val="0017064A"/>
    <w:rsid w:val="001707C3"/>
    <w:rsid w:val="00170CDB"/>
    <w:rsid w:val="00171275"/>
    <w:rsid w:val="001713DD"/>
    <w:rsid w:val="00171B96"/>
    <w:rsid w:val="00172137"/>
    <w:rsid w:val="00172610"/>
    <w:rsid w:val="001726E9"/>
    <w:rsid w:val="0017289F"/>
    <w:rsid w:val="00172AF1"/>
    <w:rsid w:val="00172B73"/>
    <w:rsid w:val="001736B5"/>
    <w:rsid w:val="00174545"/>
    <w:rsid w:val="00175319"/>
    <w:rsid w:val="001763D8"/>
    <w:rsid w:val="00177832"/>
    <w:rsid w:val="00177CF4"/>
    <w:rsid w:val="001817FA"/>
    <w:rsid w:val="00181A19"/>
    <w:rsid w:val="001839B9"/>
    <w:rsid w:val="00183F9F"/>
    <w:rsid w:val="00184504"/>
    <w:rsid w:val="001851CB"/>
    <w:rsid w:val="001865BE"/>
    <w:rsid w:val="001867E2"/>
    <w:rsid w:val="00190278"/>
    <w:rsid w:val="001902E9"/>
    <w:rsid w:val="00190F66"/>
    <w:rsid w:val="001917CB"/>
    <w:rsid w:val="00191EDC"/>
    <w:rsid w:val="00191FDE"/>
    <w:rsid w:val="00192108"/>
    <w:rsid w:val="001929BB"/>
    <w:rsid w:val="001929EC"/>
    <w:rsid w:val="00192C01"/>
    <w:rsid w:val="00194516"/>
    <w:rsid w:val="001948D9"/>
    <w:rsid w:val="00194B84"/>
    <w:rsid w:val="00194BFE"/>
    <w:rsid w:val="00194DB8"/>
    <w:rsid w:val="0019618C"/>
    <w:rsid w:val="001965E9"/>
    <w:rsid w:val="00196C40"/>
    <w:rsid w:val="001A0E14"/>
    <w:rsid w:val="001A12D9"/>
    <w:rsid w:val="001A2339"/>
    <w:rsid w:val="001A2649"/>
    <w:rsid w:val="001A26C7"/>
    <w:rsid w:val="001A288A"/>
    <w:rsid w:val="001A290B"/>
    <w:rsid w:val="001A3050"/>
    <w:rsid w:val="001A3163"/>
    <w:rsid w:val="001A392A"/>
    <w:rsid w:val="001A4619"/>
    <w:rsid w:val="001A49CC"/>
    <w:rsid w:val="001A4A14"/>
    <w:rsid w:val="001A4BFE"/>
    <w:rsid w:val="001A5713"/>
    <w:rsid w:val="001A593C"/>
    <w:rsid w:val="001A60A4"/>
    <w:rsid w:val="001A6732"/>
    <w:rsid w:val="001A7CEF"/>
    <w:rsid w:val="001A7E25"/>
    <w:rsid w:val="001B14A9"/>
    <w:rsid w:val="001B1C32"/>
    <w:rsid w:val="001B2A2A"/>
    <w:rsid w:val="001B38AF"/>
    <w:rsid w:val="001B3F61"/>
    <w:rsid w:val="001B464D"/>
    <w:rsid w:val="001B477E"/>
    <w:rsid w:val="001B4902"/>
    <w:rsid w:val="001B5BEF"/>
    <w:rsid w:val="001B60D4"/>
    <w:rsid w:val="001B620E"/>
    <w:rsid w:val="001B7D41"/>
    <w:rsid w:val="001C0228"/>
    <w:rsid w:val="001C1FA0"/>
    <w:rsid w:val="001C236C"/>
    <w:rsid w:val="001C2B62"/>
    <w:rsid w:val="001C3EAB"/>
    <w:rsid w:val="001C418A"/>
    <w:rsid w:val="001C4757"/>
    <w:rsid w:val="001C4A49"/>
    <w:rsid w:val="001C4B45"/>
    <w:rsid w:val="001C4FBA"/>
    <w:rsid w:val="001C5666"/>
    <w:rsid w:val="001C6763"/>
    <w:rsid w:val="001C6AA7"/>
    <w:rsid w:val="001C6AD9"/>
    <w:rsid w:val="001C6EF7"/>
    <w:rsid w:val="001C7A69"/>
    <w:rsid w:val="001C7B50"/>
    <w:rsid w:val="001D0DEE"/>
    <w:rsid w:val="001D1D04"/>
    <w:rsid w:val="001D35D7"/>
    <w:rsid w:val="001D451D"/>
    <w:rsid w:val="001D4E1E"/>
    <w:rsid w:val="001D5DBB"/>
    <w:rsid w:val="001D5FFB"/>
    <w:rsid w:val="001D6E99"/>
    <w:rsid w:val="001D6F9F"/>
    <w:rsid w:val="001D7156"/>
    <w:rsid w:val="001D74A3"/>
    <w:rsid w:val="001D75FD"/>
    <w:rsid w:val="001D7744"/>
    <w:rsid w:val="001D799F"/>
    <w:rsid w:val="001D7BD3"/>
    <w:rsid w:val="001D7E32"/>
    <w:rsid w:val="001D7F2F"/>
    <w:rsid w:val="001E0175"/>
    <w:rsid w:val="001E0302"/>
    <w:rsid w:val="001E0546"/>
    <w:rsid w:val="001E0A0F"/>
    <w:rsid w:val="001E11ED"/>
    <w:rsid w:val="001E15F3"/>
    <w:rsid w:val="001E173A"/>
    <w:rsid w:val="001E2700"/>
    <w:rsid w:val="001E29F8"/>
    <w:rsid w:val="001E2CD2"/>
    <w:rsid w:val="001E3549"/>
    <w:rsid w:val="001E3615"/>
    <w:rsid w:val="001E3EE5"/>
    <w:rsid w:val="001E4890"/>
    <w:rsid w:val="001E4F98"/>
    <w:rsid w:val="001E5CB1"/>
    <w:rsid w:val="001E684E"/>
    <w:rsid w:val="001E6D4F"/>
    <w:rsid w:val="001E6FEC"/>
    <w:rsid w:val="001E769B"/>
    <w:rsid w:val="001E7B41"/>
    <w:rsid w:val="001F0162"/>
    <w:rsid w:val="001F01B4"/>
    <w:rsid w:val="001F093A"/>
    <w:rsid w:val="001F0A49"/>
    <w:rsid w:val="001F0EA3"/>
    <w:rsid w:val="001F0FDC"/>
    <w:rsid w:val="001F1F95"/>
    <w:rsid w:val="001F2899"/>
    <w:rsid w:val="001F35F6"/>
    <w:rsid w:val="001F3AF9"/>
    <w:rsid w:val="001F46DC"/>
    <w:rsid w:val="001F5084"/>
    <w:rsid w:val="001F5226"/>
    <w:rsid w:val="001F5936"/>
    <w:rsid w:val="001F638A"/>
    <w:rsid w:val="0020002F"/>
    <w:rsid w:val="00201348"/>
    <w:rsid w:val="00201C93"/>
    <w:rsid w:val="002021D2"/>
    <w:rsid w:val="002038ED"/>
    <w:rsid w:val="0020469F"/>
    <w:rsid w:val="00204A60"/>
    <w:rsid w:val="0020558F"/>
    <w:rsid w:val="00206D7E"/>
    <w:rsid w:val="00207011"/>
    <w:rsid w:val="00207049"/>
    <w:rsid w:val="002071ED"/>
    <w:rsid w:val="00207673"/>
    <w:rsid w:val="00207CDF"/>
    <w:rsid w:val="00210A02"/>
    <w:rsid w:val="00212456"/>
    <w:rsid w:val="00213240"/>
    <w:rsid w:val="002135C0"/>
    <w:rsid w:val="00213B43"/>
    <w:rsid w:val="002140D7"/>
    <w:rsid w:val="00214451"/>
    <w:rsid w:val="00214800"/>
    <w:rsid w:val="002151AF"/>
    <w:rsid w:val="00215850"/>
    <w:rsid w:val="00215ADD"/>
    <w:rsid w:val="00215E7B"/>
    <w:rsid w:val="00216441"/>
    <w:rsid w:val="00216736"/>
    <w:rsid w:val="00217578"/>
    <w:rsid w:val="002213F4"/>
    <w:rsid w:val="002217A8"/>
    <w:rsid w:val="002220E8"/>
    <w:rsid w:val="00222226"/>
    <w:rsid w:val="002233F3"/>
    <w:rsid w:val="00225526"/>
    <w:rsid w:val="0022622E"/>
    <w:rsid w:val="00226B21"/>
    <w:rsid w:val="00226DE4"/>
    <w:rsid w:val="0022744C"/>
    <w:rsid w:val="002277B4"/>
    <w:rsid w:val="002279CB"/>
    <w:rsid w:val="00227AE7"/>
    <w:rsid w:val="00230620"/>
    <w:rsid w:val="00230703"/>
    <w:rsid w:val="0023112E"/>
    <w:rsid w:val="00231240"/>
    <w:rsid w:val="00231309"/>
    <w:rsid w:val="0023200A"/>
    <w:rsid w:val="0023245F"/>
    <w:rsid w:val="002325B0"/>
    <w:rsid w:val="002336CB"/>
    <w:rsid w:val="00233877"/>
    <w:rsid w:val="002340C9"/>
    <w:rsid w:val="00234CD9"/>
    <w:rsid w:val="00234E92"/>
    <w:rsid w:val="00234FCE"/>
    <w:rsid w:val="00235045"/>
    <w:rsid w:val="00235701"/>
    <w:rsid w:val="00235771"/>
    <w:rsid w:val="00235F64"/>
    <w:rsid w:val="00236018"/>
    <w:rsid w:val="0023642C"/>
    <w:rsid w:val="00237076"/>
    <w:rsid w:val="00237C80"/>
    <w:rsid w:val="00237E20"/>
    <w:rsid w:val="00237FC9"/>
    <w:rsid w:val="002410F3"/>
    <w:rsid w:val="00241994"/>
    <w:rsid w:val="00241CF9"/>
    <w:rsid w:val="0024212E"/>
    <w:rsid w:val="002428C5"/>
    <w:rsid w:val="00242923"/>
    <w:rsid w:val="00242A7B"/>
    <w:rsid w:val="00243A0C"/>
    <w:rsid w:val="00243AB3"/>
    <w:rsid w:val="00243C2D"/>
    <w:rsid w:val="002442D1"/>
    <w:rsid w:val="002457BD"/>
    <w:rsid w:val="002466D8"/>
    <w:rsid w:val="00246717"/>
    <w:rsid w:val="00247538"/>
    <w:rsid w:val="002475FD"/>
    <w:rsid w:val="00250846"/>
    <w:rsid w:val="00250864"/>
    <w:rsid w:val="00251F61"/>
    <w:rsid w:val="00252115"/>
    <w:rsid w:val="00252527"/>
    <w:rsid w:val="00252D29"/>
    <w:rsid w:val="00252E47"/>
    <w:rsid w:val="00253C47"/>
    <w:rsid w:val="00253DC8"/>
    <w:rsid w:val="0025403C"/>
    <w:rsid w:val="002542AC"/>
    <w:rsid w:val="00254C5D"/>
    <w:rsid w:val="00255568"/>
    <w:rsid w:val="00255E85"/>
    <w:rsid w:val="002565AC"/>
    <w:rsid w:val="00257400"/>
    <w:rsid w:val="002601A1"/>
    <w:rsid w:val="00260241"/>
    <w:rsid w:val="00260F0D"/>
    <w:rsid w:val="002615CA"/>
    <w:rsid w:val="0026199D"/>
    <w:rsid w:val="0026266F"/>
    <w:rsid w:val="00262817"/>
    <w:rsid w:val="00262C76"/>
    <w:rsid w:val="00262EDA"/>
    <w:rsid w:val="00263BAB"/>
    <w:rsid w:val="00264D24"/>
    <w:rsid w:val="00265CC9"/>
    <w:rsid w:val="00265F5E"/>
    <w:rsid w:val="00266655"/>
    <w:rsid w:val="00267212"/>
    <w:rsid w:val="0027051E"/>
    <w:rsid w:val="0027053D"/>
    <w:rsid w:val="0027094B"/>
    <w:rsid w:val="00270F1A"/>
    <w:rsid w:val="002719AF"/>
    <w:rsid w:val="00272060"/>
    <w:rsid w:val="00272119"/>
    <w:rsid w:val="00272294"/>
    <w:rsid w:val="00273133"/>
    <w:rsid w:val="002734F3"/>
    <w:rsid w:val="00273ED7"/>
    <w:rsid w:val="00274F64"/>
    <w:rsid w:val="00275522"/>
    <w:rsid w:val="0027648B"/>
    <w:rsid w:val="00276B44"/>
    <w:rsid w:val="00277B17"/>
    <w:rsid w:val="00277B33"/>
    <w:rsid w:val="00277D85"/>
    <w:rsid w:val="00277E1F"/>
    <w:rsid w:val="00280674"/>
    <w:rsid w:val="00280ED5"/>
    <w:rsid w:val="0028134F"/>
    <w:rsid w:val="002813B0"/>
    <w:rsid w:val="00282969"/>
    <w:rsid w:val="00283967"/>
    <w:rsid w:val="00284280"/>
    <w:rsid w:val="00284E95"/>
    <w:rsid w:val="00285271"/>
    <w:rsid w:val="002855B8"/>
    <w:rsid w:val="00285667"/>
    <w:rsid w:val="00286179"/>
    <w:rsid w:val="00286504"/>
    <w:rsid w:val="00286CD1"/>
    <w:rsid w:val="0028732F"/>
    <w:rsid w:val="00287F23"/>
    <w:rsid w:val="002901F2"/>
    <w:rsid w:val="00290E71"/>
    <w:rsid w:val="00291C59"/>
    <w:rsid w:val="00292017"/>
    <w:rsid w:val="0029203B"/>
    <w:rsid w:val="00293500"/>
    <w:rsid w:val="002939DC"/>
    <w:rsid w:val="0029482A"/>
    <w:rsid w:val="00294BC6"/>
    <w:rsid w:val="002950C8"/>
    <w:rsid w:val="002950FB"/>
    <w:rsid w:val="00295794"/>
    <w:rsid w:val="00296856"/>
    <w:rsid w:val="00296A79"/>
    <w:rsid w:val="00296BE4"/>
    <w:rsid w:val="00296D69"/>
    <w:rsid w:val="00296DE8"/>
    <w:rsid w:val="002977F8"/>
    <w:rsid w:val="00297977"/>
    <w:rsid w:val="00297998"/>
    <w:rsid w:val="00297D4D"/>
    <w:rsid w:val="002A0256"/>
    <w:rsid w:val="002A026B"/>
    <w:rsid w:val="002A0A6E"/>
    <w:rsid w:val="002A1144"/>
    <w:rsid w:val="002A11CF"/>
    <w:rsid w:val="002A1C28"/>
    <w:rsid w:val="002A1CE1"/>
    <w:rsid w:val="002A23EC"/>
    <w:rsid w:val="002A2BBE"/>
    <w:rsid w:val="002A319F"/>
    <w:rsid w:val="002A4B16"/>
    <w:rsid w:val="002A5635"/>
    <w:rsid w:val="002A5C33"/>
    <w:rsid w:val="002A614B"/>
    <w:rsid w:val="002A64BB"/>
    <w:rsid w:val="002A6951"/>
    <w:rsid w:val="002A702D"/>
    <w:rsid w:val="002A7D04"/>
    <w:rsid w:val="002B0815"/>
    <w:rsid w:val="002B2CB0"/>
    <w:rsid w:val="002B300D"/>
    <w:rsid w:val="002B30CC"/>
    <w:rsid w:val="002B492F"/>
    <w:rsid w:val="002B4F67"/>
    <w:rsid w:val="002B51B2"/>
    <w:rsid w:val="002B531C"/>
    <w:rsid w:val="002B582F"/>
    <w:rsid w:val="002B5A77"/>
    <w:rsid w:val="002B5FC5"/>
    <w:rsid w:val="002B67EC"/>
    <w:rsid w:val="002B6823"/>
    <w:rsid w:val="002B683B"/>
    <w:rsid w:val="002B6A97"/>
    <w:rsid w:val="002B6B1F"/>
    <w:rsid w:val="002B6E9D"/>
    <w:rsid w:val="002B750E"/>
    <w:rsid w:val="002B751E"/>
    <w:rsid w:val="002B78F5"/>
    <w:rsid w:val="002B7B92"/>
    <w:rsid w:val="002C0400"/>
    <w:rsid w:val="002C04C0"/>
    <w:rsid w:val="002C05F7"/>
    <w:rsid w:val="002C0D19"/>
    <w:rsid w:val="002C0F64"/>
    <w:rsid w:val="002C10C8"/>
    <w:rsid w:val="002C1103"/>
    <w:rsid w:val="002C20D6"/>
    <w:rsid w:val="002C245F"/>
    <w:rsid w:val="002C2E8E"/>
    <w:rsid w:val="002C37E5"/>
    <w:rsid w:val="002C3B66"/>
    <w:rsid w:val="002C44F8"/>
    <w:rsid w:val="002C48D5"/>
    <w:rsid w:val="002C4B4E"/>
    <w:rsid w:val="002C564C"/>
    <w:rsid w:val="002C57F9"/>
    <w:rsid w:val="002C6722"/>
    <w:rsid w:val="002C6737"/>
    <w:rsid w:val="002C6B2A"/>
    <w:rsid w:val="002C711B"/>
    <w:rsid w:val="002C71D5"/>
    <w:rsid w:val="002C7600"/>
    <w:rsid w:val="002D0034"/>
    <w:rsid w:val="002D0750"/>
    <w:rsid w:val="002D0D69"/>
    <w:rsid w:val="002D135D"/>
    <w:rsid w:val="002D1682"/>
    <w:rsid w:val="002D1864"/>
    <w:rsid w:val="002D1BCF"/>
    <w:rsid w:val="002D1DC7"/>
    <w:rsid w:val="002D1DEF"/>
    <w:rsid w:val="002D1DFF"/>
    <w:rsid w:val="002D233B"/>
    <w:rsid w:val="002D2843"/>
    <w:rsid w:val="002D2CF9"/>
    <w:rsid w:val="002D3B2B"/>
    <w:rsid w:val="002D4C9C"/>
    <w:rsid w:val="002D4DBA"/>
    <w:rsid w:val="002D551A"/>
    <w:rsid w:val="002D5CD9"/>
    <w:rsid w:val="002D611C"/>
    <w:rsid w:val="002D61D7"/>
    <w:rsid w:val="002D6D8D"/>
    <w:rsid w:val="002D70E4"/>
    <w:rsid w:val="002D7189"/>
    <w:rsid w:val="002D7267"/>
    <w:rsid w:val="002D79FD"/>
    <w:rsid w:val="002D7ACD"/>
    <w:rsid w:val="002E01FE"/>
    <w:rsid w:val="002E0894"/>
    <w:rsid w:val="002E0BFA"/>
    <w:rsid w:val="002E0CDD"/>
    <w:rsid w:val="002E165C"/>
    <w:rsid w:val="002E1BB0"/>
    <w:rsid w:val="002E23AF"/>
    <w:rsid w:val="002E25EF"/>
    <w:rsid w:val="002E2D36"/>
    <w:rsid w:val="002E32AA"/>
    <w:rsid w:val="002E3FE6"/>
    <w:rsid w:val="002E4BC0"/>
    <w:rsid w:val="002E5601"/>
    <w:rsid w:val="002E5E08"/>
    <w:rsid w:val="002E5F91"/>
    <w:rsid w:val="002E66FF"/>
    <w:rsid w:val="002E72D4"/>
    <w:rsid w:val="002F0528"/>
    <w:rsid w:val="002F0A9A"/>
    <w:rsid w:val="002F0FFE"/>
    <w:rsid w:val="002F15BC"/>
    <w:rsid w:val="002F1B0E"/>
    <w:rsid w:val="002F1B2A"/>
    <w:rsid w:val="002F2381"/>
    <w:rsid w:val="002F2B2B"/>
    <w:rsid w:val="002F2BA5"/>
    <w:rsid w:val="002F30DA"/>
    <w:rsid w:val="002F3DCB"/>
    <w:rsid w:val="002F3F6F"/>
    <w:rsid w:val="002F56CA"/>
    <w:rsid w:val="002F605D"/>
    <w:rsid w:val="002F620F"/>
    <w:rsid w:val="002F6DF8"/>
    <w:rsid w:val="002F7290"/>
    <w:rsid w:val="002F7A64"/>
    <w:rsid w:val="002F7FB1"/>
    <w:rsid w:val="00300B01"/>
    <w:rsid w:val="00300C28"/>
    <w:rsid w:val="00300D52"/>
    <w:rsid w:val="00300E9D"/>
    <w:rsid w:val="00300F9E"/>
    <w:rsid w:val="00301943"/>
    <w:rsid w:val="00302BF1"/>
    <w:rsid w:val="00302FE6"/>
    <w:rsid w:val="003034AB"/>
    <w:rsid w:val="00303BD1"/>
    <w:rsid w:val="00304AD5"/>
    <w:rsid w:val="003050B9"/>
    <w:rsid w:val="00305B4E"/>
    <w:rsid w:val="0030619E"/>
    <w:rsid w:val="00306B49"/>
    <w:rsid w:val="0031085D"/>
    <w:rsid w:val="00310F0F"/>
    <w:rsid w:val="0031129A"/>
    <w:rsid w:val="00311434"/>
    <w:rsid w:val="003118A5"/>
    <w:rsid w:val="00313779"/>
    <w:rsid w:val="00314325"/>
    <w:rsid w:val="00314E3B"/>
    <w:rsid w:val="00315371"/>
    <w:rsid w:val="0031556C"/>
    <w:rsid w:val="003156F5"/>
    <w:rsid w:val="003162AD"/>
    <w:rsid w:val="00316350"/>
    <w:rsid w:val="00316525"/>
    <w:rsid w:val="00316C25"/>
    <w:rsid w:val="00320265"/>
    <w:rsid w:val="003202DC"/>
    <w:rsid w:val="00320337"/>
    <w:rsid w:val="0032070B"/>
    <w:rsid w:val="00320735"/>
    <w:rsid w:val="0032081C"/>
    <w:rsid w:val="00321031"/>
    <w:rsid w:val="00321219"/>
    <w:rsid w:val="003219B4"/>
    <w:rsid w:val="0032247A"/>
    <w:rsid w:val="003227BA"/>
    <w:rsid w:val="00322CAE"/>
    <w:rsid w:val="00323C1D"/>
    <w:rsid w:val="00323F55"/>
    <w:rsid w:val="003243D2"/>
    <w:rsid w:val="0032479C"/>
    <w:rsid w:val="00324CC1"/>
    <w:rsid w:val="00324E51"/>
    <w:rsid w:val="00325CDB"/>
    <w:rsid w:val="003266C8"/>
    <w:rsid w:val="00326B03"/>
    <w:rsid w:val="0032712D"/>
    <w:rsid w:val="00327627"/>
    <w:rsid w:val="00327ADA"/>
    <w:rsid w:val="00327BFD"/>
    <w:rsid w:val="00327C0B"/>
    <w:rsid w:val="00330C5A"/>
    <w:rsid w:val="0033118C"/>
    <w:rsid w:val="00331E80"/>
    <w:rsid w:val="00331FAC"/>
    <w:rsid w:val="00332610"/>
    <w:rsid w:val="00333C42"/>
    <w:rsid w:val="00334C19"/>
    <w:rsid w:val="003350F0"/>
    <w:rsid w:val="00335A3A"/>
    <w:rsid w:val="00335C0B"/>
    <w:rsid w:val="00336C32"/>
    <w:rsid w:val="00337523"/>
    <w:rsid w:val="0034002B"/>
    <w:rsid w:val="00340C88"/>
    <w:rsid w:val="00341F18"/>
    <w:rsid w:val="00342BED"/>
    <w:rsid w:val="00342EC4"/>
    <w:rsid w:val="003443F4"/>
    <w:rsid w:val="0034441D"/>
    <w:rsid w:val="00345734"/>
    <w:rsid w:val="003460D8"/>
    <w:rsid w:val="00346253"/>
    <w:rsid w:val="003462FF"/>
    <w:rsid w:val="00346EC3"/>
    <w:rsid w:val="00350259"/>
    <w:rsid w:val="0035057D"/>
    <w:rsid w:val="00350DE1"/>
    <w:rsid w:val="00351055"/>
    <w:rsid w:val="003511B9"/>
    <w:rsid w:val="00351A87"/>
    <w:rsid w:val="00351B71"/>
    <w:rsid w:val="00352973"/>
    <w:rsid w:val="00353E05"/>
    <w:rsid w:val="00354EF3"/>
    <w:rsid w:val="00355314"/>
    <w:rsid w:val="00355645"/>
    <w:rsid w:val="003568F8"/>
    <w:rsid w:val="00356EDF"/>
    <w:rsid w:val="00360CC0"/>
    <w:rsid w:val="00360CFA"/>
    <w:rsid w:val="00360E41"/>
    <w:rsid w:val="003610A5"/>
    <w:rsid w:val="00361948"/>
    <w:rsid w:val="00362530"/>
    <w:rsid w:val="00363F99"/>
    <w:rsid w:val="00364071"/>
    <w:rsid w:val="003650E8"/>
    <w:rsid w:val="00365123"/>
    <w:rsid w:val="00365CB4"/>
    <w:rsid w:val="00365D5F"/>
    <w:rsid w:val="00365DCE"/>
    <w:rsid w:val="00365F05"/>
    <w:rsid w:val="003673D5"/>
    <w:rsid w:val="0037117F"/>
    <w:rsid w:val="00372181"/>
    <w:rsid w:val="00372490"/>
    <w:rsid w:val="00373CC3"/>
    <w:rsid w:val="003742BA"/>
    <w:rsid w:val="00374689"/>
    <w:rsid w:val="00375914"/>
    <w:rsid w:val="00375A5E"/>
    <w:rsid w:val="00375E81"/>
    <w:rsid w:val="003771A0"/>
    <w:rsid w:val="003773E6"/>
    <w:rsid w:val="00377749"/>
    <w:rsid w:val="00377A9E"/>
    <w:rsid w:val="00377DC6"/>
    <w:rsid w:val="00377E56"/>
    <w:rsid w:val="0038022E"/>
    <w:rsid w:val="00380F70"/>
    <w:rsid w:val="0038102E"/>
    <w:rsid w:val="0038167A"/>
    <w:rsid w:val="003816EE"/>
    <w:rsid w:val="00381C64"/>
    <w:rsid w:val="00382041"/>
    <w:rsid w:val="00383107"/>
    <w:rsid w:val="003834D8"/>
    <w:rsid w:val="00383EDD"/>
    <w:rsid w:val="00384347"/>
    <w:rsid w:val="00384426"/>
    <w:rsid w:val="00384ECE"/>
    <w:rsid w:val="00385071"/>
    <w:rsid w:val="00385290"/>
    <w:rsid w:val="0038541D"/>
    <w:rsid w:val="00385A7F"/>
    <w:rsid w:val="00385BB1"/>
    <w:rsid w:val="00385D38"/>
    <w:rsid w:val="00386FC5"/>
    <w:rsid w:val="00387190"/>
    <w:rsid w:val="00390019"/>
    <w:rsid w:val="00390488"/>
    <w:rsid w:val="003905E7"/>
    <w:rsid w:val="00392512"/>
    <w:rsid w:val="00392633"/>
    <w:rsid w:val="00392659"/>
    <w:rsid w:val="00393581"/>
    <w:rsid w:val="00393FF0"/>
    <w:rsid w:val="003942BD"/>
    <w:rsid w:val="0039452A"/>
    <w:rsid w:val="00394AB7"/>
    <w:rsid w:val="00394B17"/>
    <w:rsid w:val="003953A5"/>
    <w:rsid w:val="00395736"/>
    <w:rsid w:val="00395753"/>
    <w:rsid w:val="003959D5"/>
    <w:rsid w:val="00396F91"/>
    <w:rsid w:val="0039780D"/>
    <w:rsid w:val="00397BDC"/>
    <w:rsid w:val="003A0660"/>
    <w:rsid w:val="003A09D0"/>
    <w:rsid w:val="003A1BBE"/>
    <w:rsid w:val="003A1E04"/>
    <w:rsid w:val="003A20FF"/>
    <w:rsid w:val="003A21EA"/>
    <w:rsid w:val="003A24BF"/>
    <w:rsid w:val="003A26A5"/>
    <w:rsid w:val="003A2AF4"/>
    <w:rsid w:val="003A3A93"/>
    <w:rsid w:val="003A414C"/>
    <w:rsid w:val="003A439B"/>
    <w:rsid w:val="003A49E2"/>
    <w:rsid w:val="003A4E5A"/>
    <w:rsid w:val="003A4F84"/>
    <w:rsid w:val="003A52A8"/>
    <w:rsid w:val="003A616D"/>
    <w:rsid w:val="003A63B2"/>
    <w:rsid w:val="003A645B"/>
    <w:rsid w:val="003A6B09"/>
    <w:rsid w:val="003A6F27"/>
    <w:rsid w:val="003A7550"/>
    <w:rsid w:val="003A75C7"/>
    <w:rsid w:val="003A7618"/>
    <w:rsid w:val="003B002F"/>
    <w:rsid w:val="003B0137"/>
    <w:rsid w:val="003B05F7"/>
    <w:rsid w:val="003B0D0C"/>
    <w:rsid w:val="003B195A"/>
    <w:rsid w:val="003B1EA5"/>
    <w:rsid w:val="003B22A9"/>
    <w:rsid w:val="003B3A1B"/>
    <w:rsid w:val="003B3A2A"/>
    <w:rsid w:val="003B3AE4"/>
    <w:rsid w:val="003B486C"/>
    <w:rsid w:val="003B4F01"/>
    <w:rsid w:val="003B5004"/>
    <w:rsid w:val="003B501D"/>
    <w:rsid w:val="003B52EA"/>
    <w:rsid w:val="003B56A7"/>
    <w:rsid w:val="003B5C8B"/>
    <w:rsid w:val="003B62DA"/>
    <w:rsid w:val="003B6659"/>
    <w:rsid w:val="003B6701"/>
    <w:rsid w:val="003B69A1"/>
    <w:rsid w:val="003B6F87"/>
    <w:rsid w:val="003B730A"/>
    <w:rsid w:val="003B7557"/>
    <w:rsid w:val="003B7606"/>
    <w:rsid w:val="003C0620"/>
    <w:rsid w:val="003C08D0"/>
    <w:rsid w:val="003C0B9B"/>
    <w:rsid w:val="003C1EC7"/>
    <w:rsid w:val="003C1F37"/>
    <w:rsid w:val="003C2BB8"/>
    <w:rsid w:val="003C321A"/>
    <w:rsid w:val="003C3BE2"/>
    <w:rsid w:val="003C3CBB"/>
    <w:rsid w:val="003C4640"/>
    <w:rsid w:val="003C4C24"/>
    <w:rsid w:val="003C57D7"/>
    <w:rsid w:val="003C699A"/>
    <w:rsid w:val="003C6C1C"/>
    <w:rsid w:val="003C6DE6"/>
    <w:rsid w:val="003C70DF"/>
    <w:rsid w:val="003C7B7E"/>
    <w:rsid w:val="003D048F"/>
    <w:rsid w:val="003D0C69"/>
    <w:rsid w:val="003D0CE9"/>
    <w:rsid w:val="003D108D"/>
    <w:rsid w:val="003D156A"/>
    <w:rsid w:val="003D160C"/>
    <w:rsid w:val="003D223E"/>
    <w:rsid w:val="003D24AC"/>
    <w:rsid w:val="003D274F"/>
    <w:rsid w:val="003D2FF4"/>
    <w:rsid w:val="003D322C"/>
    <w:rsid w:val="003D388E"/>
    <w:rsid w:val="003D3C04"/>
    <w:rsid w:val="003D4C39"/>
    <w:rsid w:val="003D5ABE"/>
    <w:rsid w:val="003D6E13"/>
    <w:rsid w:val="003D71EB"/>
    <w:rsid w:val="003D722E"/>
    <w:rsid w:val="003D779D"/>
    <w:rsid w:val="003D7D31"/>
    <w:rsid w:val="003E0730"/>
    <w:rsid w:val="003E0845"/>
    <w:rsid w:val="003E0C75"/>
    <w:rsid w:val="003E10D8"/>
    <w:rsid w:val="003E12F8"/>
    <w:rsid w:val="003E1387"/>
    <w:rsid w:val="003E15AE"/>
    <w:rsid w:val="003E1F51"/>
    <w:rsid w:val="003E2D2F"/>
    <w:rsid w:val="003E2F51"/>
    <w:rsid w:val="003E3343"/>
    <w:rsid w:val="003E3E4A"/>
    <w:rsid w:val="003E4502"/>
    <w:rsid w:val="003E4703"/>
    <w:rsid w:val="003E4E0A"/>
    <w:rsid w:val="003E509B"/>
    <w:rsid w:val="003E5705"/>
    <w:rsid w:val="003E6296"/>
    <w:rsid w:val="003E6810"/>
    <w:rsid w:val="003E76DF"/>
    <w:rsid w:val="003E7744"/>
    <w:rsid w:val="003E78B1"/>
    <w:rsid w:val="003E7B62"/>
    <w:rsid w:val="003F14E6"/>
    <w:rsid w:val="003F20F8"/>
    <w:rsid w:val="003F2125"/>
    <w:rsid w:val="003F29CD"/>
    <w:rsid w:val="003F2BC9"/>
    <w:rsid w:val="003F3623"/>
    <w:rsid w:val="003F4265"/>
    <w:rsid w:val="003F6111"/>
    <w:rsid w:val="003F64A6"/>
    <w:rsid w:val="003F69C1"/>
    <w:rsid w:val="003F7ACF"/>
    <w:rsid w:val="00400081"/>
    <w:rsid w:val="0040081C"/>
    <w:rsid w:val="00401001"/>
    <w:rsid w:val="00401843"/>
    <w:rsid w:val="00401F86"/>
    <w:rsid w:val="0040234A"/>
    <w:rsid w:val="00402DAE"/>
    <w:rsid w:val="00402F26"/>
    <w:rsid w:val="0040332B"/>
    <w:rsid w:val="00403C81"/>
    <w:rsid w:val="00404060"/>
    <w:rsid w:val="0040408A"/>
    <w:rsid w:val="0040442E"/>
    <w:rsid w:val="00404608"/>
    <w:rsid w:val="0040489F"/>
    <w:rsid w:val="00404E9B"/>
    <w:rsid w:val="00405299"/>
    <w:rsid w:val="00405F06"/>
    <w:rsid w:val="0040628F"/>
    <w:rsid w:val="00406999"/>
    <w:rsid w:val="00406E9F"/>
    <w:rsid w:val="0040728B"/>
    <w:rsid w:val="00407661"/>
    <w:rsid w:val="00410328"/>
    <w:rsid w:val="0041047D"/>
    <w:rsid w:val="0041090A"/>
    <w:rsid w:val="00410E90"/>
    <w:rsid w:val="00411404"/>
    <w:rsid w:val="004117BD"/>
    <w:rsid w:val="00411F94"/>
    <w:rsid w:val="00412170"/>
    <w:rsid w:val="004125F5"/>
    <w:rsid w:val="00412FD8"/>
    <w:rsid w:val="004142B3"/>
    <w:rsid w:val="00414BB6"/>
    <w:rsid w:val="0041557B"/>
    <w:rsid w:val="00415E52"/>
    <w:rsid w:val="00415F38"/>
    <w:rsid w:val="00416826"/>
    <w:rsid w:val="00420837"/>
    <w:rsid w:val="00420975"/>
    <w:rsid w:val="00420A8C"/>
    <w:rsid w:val="00420E36"/>
    <w:rsid w:val="00421224"/>
    <w:rsid w:val="00421399"/>
    <w:rsid w:val="00421738"/>
    <w:rsid w:val="00421904"/>
    <w:rsid w:val="00421D08"/>
    <w:rsid w:val="00422733"/>
    <w:rsid w:val="00422B8C"/>
    <w:rsid w:val="00422C63"/>
    <w:rsid w:val="004239B8"/>
    <w:rsid w:val="00424102"/>
    <w:rsid w:val="004250D9"/>
    <w:rsid w:val="004254BD"/>
    <w:rsid w:val="00425AB1"/>
    <w:rsid w:val="00425F26"/>
    <w:rsid w:val="004276C0"/>
    <w:rsid w:val="0042771B"/>
    <w:rsid w:val="0042781D"/>
    <w:rsid w:val="00430219"/>
    <w:rsid w:val="0043048F"/>
    <w:rsid w:val="00430DEF"/>
    <w:rsid w:val="00431117"/>
    <w:rsid w:val="0043117B"/>
    <w:rsid w:val="004314EA"/>
    <w:rsid w:val="00431A0F"/>
    <w:rsid w:val="00432700"/>
    <w:rsid w:val="00432991"/>
    <w:rsid w:val="00432A3A"/>
    <w:rsid w:val="004335FF"/>
    <w:rsid w:val="00433C27"/>
    <w:rsid w:val="00433C4C"/>
    <w:rsid w:val="00434412"/>
    <w:rsid w:val="004359E5"/>
    <w:rsid w:val="004363BF"/>
    <w:rsid w:val="004363FD"/>
    <w:rsid w:val="004367E2"/>
    <w:rsid w:val="004379F3"/>
    <w:rsid w:val="00437DCD"/>
    <w:rsid w:val="00440240"/>
    <w:rsid w:val="00440900"/>
    <w:rsid w:val="00441B75"/>
    <w:rsid w:val="00441CCE"/>
    <w:rsid w:val="00441F4B"/>
    <w:rsid w:val="004424D3"/>
    <w:rsid w:val="00443387"/>
    <w:rsid w:val="004435CA"/>
    <w:rsid w:val="00443EC8"/>
    <w:rsid w:val="004440D1"/>
    <w:rsid w:val="004447D5"/>
    <w:rsid w:val="004471E4"/>
    <w:rsid w:val="004473FE"/>
    <w:rsid w:val="0044774E"/>
    <w:rsid w:val="00450AB0"/>
    <w:rsid w:val="00450BD9"/>
    <w:rsid w:val="00450BEC"/>
    <w:rsid w:val="004513D3"/>
    <w:rsid w:val="0045164E"/>
    <w:rsid w:val="004520FC"/>
    <w:rsid w:val="00452661"/>
    <w:rsid w:val="00453D05"/>
    <w:rsid w:val="00456798"/>
    <w:rsid w:val="00456976"/>
    <w:rsid w:val="004571CD"/>
    <w:rsid w:val="00457B47"/>
    <w:rsid w:val="00460295"/>
    <w:rsid w:val="0046029E"/>
    <w:rsid w:val="004602CC"/>
    <w:rsid w:val="0046073C"/>
    <w:rsid w:val="00460E04"/>
    <w:rsid w:val="00460F8F"/>
    <w:rsid w:val="0046116E"/>
    <w:rsid w:val="004622AB"/>
    <w:rsid w:val="0046290F"/>
    <w:rsid w:val="00462E57"/>
    <w:rsid w:val="00463570"/>
    <w:rsid w:val="004637DD"/>
    <w:rsid w:val="00463AD7"/>
    <w:rsid w:val="00464120"/>
    <w:rsid w:val="00464281"/>
    <w:rsid w:val="00464FB4"/>
    <w:rsid w:val="0046556E"/>
    <w:rsid w:val="00465E41"/>
    <w:rsid w:val="00466518"/>
    <w:rsid w:val="00466605"/>
    <w:rsid w:val="0046663D"/>
    <w:rsid w:val="00466BB2"/>
    <w:rsid w:val="00466FEF"/>
    <w:rsid w:val="00467164"/>
    <w:rsid w:val="004678AE"/>
    <w:rsid w:val="004679DE"/>
    <w:rsid w:val="00467FBD"/>
    <w:rsid w:val="004715CD"/>
    <w:rsid w:val="004716AF"/>
    <w:rsid w:val="00471866"/>
    <w:rsid w:val="004718BB"/>
    <w:rsid w:val="00473573"/>
    <w:rsid w:val="00475060"/>
    <w:rsid w:val="00475579"/>
    <w:rsid w:val="00475A37"/>
    <w:rsid w:val="004765E2"/>
    <w:rsid w:val="00476CB2"/>
    <w:rsid w:val="00476E52"/>
    <w:rsid w:val="00477112"/>
    <w:rsid w:val="00477C02"/>
    <w:rsid w:val="00477E88"/>
    <w:rsid w:val="00477F1C"/>
    <w:rsid w:val="004800CE"/>
    <w:rsid w:val="00480973"/>
    <w:rsid w:val="0048103C"/>
    <w:rsid w:val="00481216"/>
    <w:rsid w:val="0048162F"/>
    <w:rsid w:val="0048190C"/>
    <w:rsid w:val="004828B8"/>
    <w:rsid w:val="00482AC9"/>
    <w:rsid w:val="00483748"/>
    <w:rsid w:val="00484CA0"/>
    <w:rsid w:val="00484F77"/>
    <w:rsid w:val="00485253"/>
    <w:rsid w:val="00485544"/>
    <w:rsid w:val="00485591"/>
    <w:rsid w:val="00485597"/>
    <w:rsid w:val="004856C8"/>
    <w:rsid w:val="00485B5B"/>
    <w:rsid w:val="00486021"/>
    <w:rsid w:val="004865D1"/>
    <w:rsid w:val="004878A7"/>
    <w:rsid w:val="00487EBE"/>
    <w:rsid w:val="00490381"/>
    <w:rsid w:val="00490C15"/>
    <w:rsid w:val="00491023"/>
    <w:rsid w:val="00491265"/>
    <w:rsid w:val="0049267D"/>
    <w:rsid w:val="00492C85"/>
    <w:rsid w:val="00492FFE"/>
    <w:rsid w:val="004930AE"/>
    <w:rsid w:val="004939C7"/>
    <w:rsid w:val="00494A33"/>
    <w:rsid w:val="004953A0"/>
    <w:rsid w:val="00495436"/>
    <w:rsid w:val="00495A5C"/>
    <w:rsid w:val="0049616B"/>
    <w:rsid w:val="00496AEB"/>
    <w:rsid w:val="00496E9C"/>
    <w:rsid w:val="004974BD"/>
    <w:rsid w:val="00497ECB"/>
    <w:rsid w:val="00497F64"/>
    <w:rsid w:val="004A0869"/>
    <w:rsid w:val="004A0D6E"/>
    <w:rsid w:val="004A0E11"/>
    <w:rsid w:val="004A2DC2"/>
    <w:rsid w:val="004A317D"/>
    <w:rsid w:val="004A35BA"/>
    <w:rsid w:val="004A3D46"/>
    <w:rsid w:val="004A3F85"/>
    <w:rsid w:val="004A400C"/>
    <w:rsid w:val="004A4075"/>
    <w:rsid w:val="004A5D9D"/>
    <w:rsid w:val="004A64DF"/>
    <w:rsid w:val="004A6AED"/>
    <w:rsid w:val="004A7724"/>
    <w:rsid w:val="004A7821"/>
    <w:rsid w:val="004A7B6B"/>
    <w:rsid w:val="004A7DC9"/>
    <w:rsid w:val="004B079F"/>
    <w:rsid w:val="004B0FA6"/>
    <w:rsid w:val="004B16AA"/>
    <w:rsid w:val="004B1A16"/>
    <w:rsid w:val="004B29AA"/>
    <w:rsid w:val="004B2D69"/>
    <w:rsid w:val="004B2F93"/>
    <w:rsid w:val="004B3052"/>
    <w:rsid w:val="004B32CF"/>
    <w:rsid w:val="004B33C3"/>
    <w:rsid w:val="004B3E2D"/>
    <w:rsid w:val="004B3EBF"/>
    <w:rsid w:val="004B3F18"/>
    <w:rsid w:val="004B4FA7"/>
    <w:rsid w:val="004B5422"/>
    <w:rsid w:val="004B5568"/>
    <w:rsid w:val="004B62A3"/>
    <w:rsid w:val="004B632C"/>
    <w:rsid w:val="004B6870"/>
    <w:rsid w:val="004B6E64"/>
    <w:rsid w:val="004B732D"/>
    <w:rsid w:val="004C122F"/>
    <w:rsid w:val="004C190F"/>
    <w:rsid w:val="004C1910"/>
    <w:rsid w:val="004C1AE1"/>
    <w:rsid w:val="004C2BE3"/>
    <w:rsid w:val="004C3B62"/>
    <w:rsid w:val="004C4465"/>
    <w:rsid w:val="004C4923"/>
    <w:rsid w:val="004C4C34"/>
    <w:rsid w:val="004C4E77"/>
    <w:rsid w:val="004C6553"/>
    <w:rsid w:val="004C6D65"/>
    <w:rsid w:val="004C6E5C"/>
    <w:rsid w:val="004C6EBC"/>
    <w:rsid w:val="004C7739"/>
    <w:rsid w:val="004C7752"/>
    <w:rsid w:val="004C7BDC"/>
    <w:rsid w:val="004D016F"/>
    <w:rsid w:val="004D0181"/>
    <w:rsid w:val="004D0201"/>
    <w:rsid w:val="004D0250"/>
    <w:rsid w:val="004D0376"/>
    <w:rsid w:val="004D1122"/>
    <w:rsid w:val="004D18E2"/>
    <w:rsid w:val="004D1E2E"/>
    <w:rsid w:val="004D2147"/>
    <w:rsid w:val="004D2C37"/>
    <w:rsid w:val="004D300B"/>
    <w:rsid w:val="004D366E"/>
    <w:rsid w:val="004D3AD4"/>
    <w:rsid w:val="004D4250"/>
    <w:rsid w:val="004D4915"/>
    <w:rsid w:val="004D533F"/>
    <w:rsid w:val="004D53B0"/>
    <w:rsid w:val="004D548C"/>
    <w:rsid w:val="004D5B04"/>
    <w:rsid w:val="004D5C77"/>
    <w:rsid w:val="004D6B0C"/>
    <w:rsid w:val="004E09B7"/>
    <w:rsid w:val="004E0C99"/>
    <w:rsid w:val="004E0DEC"/>
    <w:rsid w:val="004E2619"/>
    <w:rsid w:val="004E2FFE"/>
    <w:rsid w:val="004E4980"/>
    <w:rsid w:val="004E4A75"/>
    <w:rsid w:val="004E534C"/>
    <w:rsid w:val="004E5E90"/>
    <w:rsid w:val="004E62E7"/>
    <w:rsid w:val="004E65E5"/>
    <w:rsid w:val="004E6BFD"/>
    <w:rsid w:val="004E74B8"/>
    <w:rsid w:val="004E7533"/>
    <w:rsid w:val="004E7AB2"/>
    <w:rsid w:val="004F03D8"/>
    <w:rsid w:val="004F093C"/>
    <w:rsid w:val="004F09EB"/>
    <w:rsid w:val="004F1177"/>
    <w:rsid w:val="004F1224"/>
    <w:rsid w:val="004F1B9F"/>
    <w:rsid w:val="004F1D70"/>
    <w:rsid w:val="004F1D8E"/>
    <w:rsid w:val="004F2955"/>
    <w:rsid w:val="004F3B3A"/>
    <w:rsid w:val="004F3FD6"/>
    <w:rsid w:val="004F40C8"/>
    <w:rsid w:val="004F4403"/>
    <w:rsid w:val="004F45DD"/>
    <w:rsid w:val="004F47DD"/>
    <w:rsid w:val="004F47F3"/>
    <w:rsid w:val="004F543F"/>
    <w:rsid w:val="004F5CC6"/>
    <w:rsid w:val="004F67B4"/>
    <w:rsid w:val="004F73C2"/>
    <w:rsid w:val="004F789A"/>
    <w:rsid w:val="004F7DFA"/>
    <w:rsid w:val="005014A6"/>
    <w:rsid w:val="00501BA4"/>
    <w:rsid w:val="00501D4C"/>
    <w:rsid w:val="00502126"/>
    <w:rsid w:val="00502175"/>
    <w:rsid w:val="00502618"/>
    <w:rsid w:val="00503327"/>
    <w:rsid w:val="005033ED"/>
    <w:rsid w:val="005037B1"/>
    <w:rsid w:val="00503C96"/>
    <w:rsid w:val="0050405C"/>
    <w:rsid w:val="005041C3"/>
    <w:rsid w:val="00504320"/>
    <w:rsid w:val="00505461"/>
    <w:rsid w:val="00505A86"/>
    <w:rsid w:val="00505F22"/>
    <w:rsid w:val="0050673A"/>
    <w:rsid w:val="005072F0"/>
    <w:rsid w:val="005101D0"/>
    <w:rsid w:val="00510755"/>
    <w:rsid w:val="00511846"/>
    <w:rsid w:val="00511B05"/>
    <w:rsid w:val="00512086"/>
    <w:rsid w:val="00512800"/>
    <w:rsid w:val="00513D39"/>
    <w:rsid w:val="005143A0"/>
    <w:rsid w:val="005155C0"/>
    <w:rsid w:val="00515BDA"/>
    <w:rsid w:val="005167D3"/>
    <w:rsid w:val="00516E78"/>
    <w:rsid w:val="00516FCA"/>
    <w:rsid w:val="00517BA7"/>
    <w:rsid w:val="00517F87"/>
    <w:rsid w:val="0052044E"/>
    <w:rsid w:val="0052054B"/>
    <w:rsid w:val="0052076B"/>
    <w:rsid w:val="00520F16"/>
    <w:rsid w:val="005220A7"/>
    <w:rsid w:val="00522B89"/>
    <w:rsid w:val="005238E9"/>
    <w:rsid w:val="00523CBF"/>
    <w:rsid w:val="00523E14"/>
    <w:rsid w:val="0052433A"/>
    <w:rsid w:val="00524470"/>
    <w:rsid w:val="005248E2"/>
    <w:rsid w:val="00524BEE"/>
    <w:rsid w:val="00524C11"/>
    <w:rsid w:val="00525118"/>
    <w:rsid w:val="0052548B"/>
    <w:rsid w:val="00525AD1"/>
    <w:rsid w:val="00525DB8"/>
    <w:rsid w:val="00530000"/>
    <w:rsid w:val="00530B4B"/>
    <w:rsid w:val="00530B95"/>
    <w:rsid w:val="00532728"/>
    <w:rsid w:val="0053354E"/>
    <w:rsid w:val="00534123"/>
    <w:rsid w:val="00534677"/>
    <w:rsid w:val="005346E9"/>
    <w:rsid w:val="00534770"/>
    <w:rsid w:val="005353E1"/>
    <w:rsid w:val="005353F6"/>
    <w:rsid w:val="00535464"/>
    <w:rsid w:val="005357D1"/>
    <w:rsid w:val="00535997"/>
    <w:rsid w:val="0053618B"/>
    <w:rsid w:val="005367E0"/>
    <w:rsid w:val="00536869"/>
    <w:rsid w:val="005400EE"/>
    <w:rsid w:val="00541351"/>
    <w:rsid w:val="005416C8"/>
    <w:rsid w:val="00541E4A"/>
    <w:rsid w:val="0054338E"/>
    <w:rsid w:val="00543BBA"/>
    <w:rsid w:val="00544B53"/>
    <w:rsid w:val="00545ED4"/>
    <w:rsid w:val="00546912"/>
    <w:rsid w:val="00547159"/>
    <w:rsid w:val="00547288"/>
    <w:rsid w:val="00547ADA"/>
    <w:rsid w:val="00550090"/>
    <w:rsid w:val="00551A67"/>
    <w:rsid w:val="00551E5C"/>
    <w:rsid w:val="00552C28"/>
    <w:rsid w:val="00552E89"/>
    <w:rsid w:val="00553307"/>
    <w:rsid w:val="00553A6B"/>
    <w:rsid w:val="00553B24"/>
    <w:rsid w:val="00553D42"/>
    <w:rsid w:val="00553DAE"/>
    <w:rsid w:val="0055410F"/>
    <w:rsid w:val="0055499D"/>
    <w:rsid w:val="00555056"/>
    <w:rsid w:val="005550CB"/>
    <w:rsid w:val="00555BF0"/>
    <w:rsid w:val="005561A7"/>
    <w:rsid w:val="00556234"/>
    <w:rsid w:val="00556921"/>
    <w:rsid w:val="00560AFB"/>
    <w:rsid w:val="00561C3E"/>
    <w:rsid w:val="005643F6"/>
    <w:rsid w:val="00564709"/>
    <w:rsid w:val="005651D5"/>
    <w:rsid w:val="00565CF7"/>
    <w:rsid w:val="00566D28"/>
    <w:rsid w:val="00567AEF"/>
    <w:rsid w:val="00571FBA"/>
    <w:rsid w:val="005722E6"/>
    <w:rsid w:val="00572A0D"/>
    <w:rsid w:val="00572B5E"/>
    <w:rsid w:val="00572BD5"/>
    <w:rsid w:val="00572BF6"/>
    <w:rsid w:val="00572C1B"/>
    <w:rsid w:val="00572E89"/>
    <w:rsid w:val="005733FD"/>
    <w:rsid w:val="0057406C"/>
    <w:rsid w:val="00574758"/>
    <w:rsid w:val="00574817"/>
    <w:rsid w:val="005748C2"/>
    <w:rsid w:val="005761F9"/>
    <w:rsid w:val="005764F4"/>
    <w:rsid w:val="00576658"/>
    <w:rsid w:val="00576710"/>
    <w:rsid w:val="00577796"/>
    <w:rsid w:val="0058002D"/>
    <w:rsid w:val="0058096B"/>
    <w:rsid w:val="005812F6"/>
    <w:rsid w:val="00581830"/>
    <w:rsid w:val="00582522"/>
    <w:rsid w:val="00582808"/>
    <w:rsid w:val="00582A5F"/>
    <w:rsid w:val="005830A9"/>
    <w:rsid w:val="00583C0D"/>
    <w:rsid w:val="0058421D"/>
    <w:rsid w:val="005846D8"/>
    <w:rsid w:val="0058496D"/>
    <w:rsid w:val="00584AA5"/>
    <w:rsid w:val="00585501"/>
    <w:rsid w:val="005862CD"/>
    <w:rsid w:val="005868F2"/>
    <w:rsid w:val="00590125"/>
    <w:rsid w:val="005908A2"/>
    <w:rsid w:val="005913C8"/>
    <w:rsid w:val="00591ACA"/>
    <w:rsid w:val="00591D17"/>
    <w:rsid w:val="00594164"/>
    <w:rsid w:val="00594338"/>
    <w:rsid w:val="005951D9"/>
    <w:rsid w:val="0059643D"/>
    <w:rsid w:val="00597F21"/>
    <w:rsid w:val="005A03EC"/>
    <w:rsid w:val="005A0488"/>
    <w:rsid w:val="005A0BBF"/>
    <w:rsid w:val="005A12DA"/>
    <w:rsid w:val="005A165E"/>
    <w:rsid w:val="005A21ED"/>
    <w:rsid w:val="005A2345"/>
    <w:rsid w:val="005A366B"/>
    <w:rsid w:val="005A370F"/>
    <w:rsid w:val="005A3C05"/>
    <w:rsid w:val="005A3F92"/>
    <w:rsid w:val="005A4774"/>
    <w:rsid w:val="005A482E"/>
    <w:rsid w:val="005A55BB"/>
    <w:rsid w:val="005A5DED"/>
    <w:rsid w:val="005A623B"/>
    <w:rsid w:val="005A6643"/>
    <w:rsid w:val="005A7758"/>
    <w:rsid w:val="005A79D0"/>
    <w:rsid w:val="005A7F0B"/>
    <w:rsid w:val="005B019D"/>
    <w:rsid w:val="005B1623"/>
    <w:rsid w:val="005B20EA"/>
    <w:rsid w:val="005B293F"/>
    <w:rsid w:val="005B67A9"/>
    <w:rsid w:val="005B6C21"/>
    <w:rsid w:val="005B6F2C"/>
    <w:rsid w:val="005B7C6B"/>
    <w:rsid w:val="005C01FE"/>
    <w:rsid w:val="005C08D2"/>
    <w:rsid w:val="005C1541"/>
    <w:rsid w:val="005C27DC"/>
    <w:rsid w:val="005C2BE8"/>
    <w:rsid w:val="005C4E29"/>
    <w:rsid w:val="005C6828"/>
    <w:rsid w:val="005C7DDE"/>
    <w:rsid w:val="005D0921"/>
    <w:rsid w:val="005D13BA"/>
    <w:rsid w:val="005D1658"/>
    <w:rsid w:val="005D16D4"/>
    <w:rsid w:val="005D19DB"/>
    <w:rsid w:val="005D1B57"/>
    <w:rsid w:val="005D2AAB"/>
    <w:rsid w:val="005D2BDC"/>
    <w:rsid w:val="005D378C"/>
    <w:rsid w:val="005D3A4D"/>
    <w:rsid w:val="005D4724"/>
    <w:rsid w:val="005D4752"/>
    <w:rsid w:val="005D4DF5"/>
    <w:rsid w:val="005D4EAD"/>
    <w:rsid w:val="005D5533"/>
    <w:rsid w:val="005D5AF3"/>
    <w:rsid w:val="005D63C9"/>
    <w:rsid w:val="005D6933"/>
    <w:rsid w:val="005D76F0"/>
    <w:rsid w:val="005D7964"/>
    <w:rsid w:val="005D7C05"/>
    <w:rsid w:val="005E0475"/>
    <w:rsid w:val="005E051C"/>
    <w:rsid w:val="005E1E97"/>
    <w:rsid w:val="005E2BFE"/>
    <w:rsid w:val="005E3102"/>
    <w:rsid w:val="005E3191"/>
    <w:rsid w:val="005E3520"/>
    <w:rsid w:val="005E3539"/>
    <w:rsid w:val="005E4891"/>
    <w:rsid w:val="005E5378"/>
    <w:rsid w:val="005E5668"/>
    <w:rsid w:val="005E5A86"/>
    <w:rsid w:val="005E6181"/>
    <w:rsid w:val="005E6B80"/>
    <w:rsid w:val="005E6D24"/>
    <w:rsid w:val="005E6D43"/>
    <w:rsid w:val="005E6E35"/>
    <w:rsid w:val="005E7731"/>
    <w:rsid w:val="005E7D81"/>
    <w:rsid w:val="005F007C"/>
    <w:rsid w:val="005F017D"/>
    <w:rsid w:val="005F07CB"/>
    <w:rsid w:val="005F1234"/>
    <w:rsid w:val="005F153D"/>
    <w:rsid w:val="005F15D3"/>
    <w:rsid w:val="005F19D0"/>
    <w:rsid w:val="005F2234"/>
    <w:rsid w:val="005F2AEA"/>
    <w:rsid w:val="005F2C95"/>
    <w:rsid w:val="005F318A"/>
    <w:rsid w:val="005F3655"/>
    <w:rsid w:val="005F37B1"/>
    <w:rsid w:val="005F3CC0"/>
    <w:rsid w:val="005F4320"/>
    <w:rsid w:val="005F4B64"/>
    <w:rsid w:val="005F5139"/>
    <w:rsid w:val="005F5BD3"/>
    <w:rsid w:val="005F622E"/>
    <w:rsid w:val="005F69D4"/>
    <w:rsid w:val="005F6FBB"/>
    <w:rsid w:val="005F6FFE"/>
    <w:rsid w:val="005F7E3C"/>
    <w:rsid w:val="006002AC"/>
    <w:rsid w:val="00601B94"/>
    <w:rsid w:val="00601BA8"/>
    <w:rsid w:val="006020E6"/>
    <w:rsid w:val="00602FC2"/>
    <w:rsid w:val="00603672"/>
    <w:rsid w:val="00603905"/>
    <w:rsid w:val="00603D47"/>
    <w:rsid w:val="0060484D"/>
    <w:rsid w:val="00604DF9"/>
    <w:rsid w:val="00605472"/>
    <w:rsid w:val="00605A56"/>
    <w:rsid w:val="00606079"/>
    <w:rsid w:val="006060D5"/>
    <w:rsid w:val="00606175"/>
    <w:rsid w:val="00606290"/>
    <w:rsid w:val="00606390"/>
    <w:rsid w:val="00606516"/>
    <w:rsid w:val="0060756A"/>
    <w:rsid w:val="00607BC7"/>
    <w:rsid w:val="00607C1A"/>
    <w:rsid w:val="00607FB1"/>
    <w:rsid w:val="006103AE"/>
    <w:rsid w:val="00610877"/>
    <w:rsid w:val="00610F78"/>
    <w:rsid w:val="00611836"/>
    <w:rsid w:val="006122BB"/>
    <w:rsid w:val="006122CB"/>
    <w:rsid w:val="006124EF"/>
    <w:rsid w:val="00612711"/>
    <w:rsid w:val="00612D28"/>
    <w:rsid w:val="00614010"/>
    <w:rsid w:val="00614683"/>
    <w:rsid w:val="00614798"/>
    <w:rsid w:val="00615207"/>
    <w:rsid w:val="00615323"/>
    <w:rsid w:val="00615328"/>
    <w:rsid w:val="00615472"/>
    <w:rsid w:val="006154FD"/>
    <w:rsid w:val="006173F0"/>
    <w:rsid w:val="006179BF"/>
    <w:rsid w:val="00620D4E"/>
    <w:rsid w:val="00620D62"/>
    <w:rsid w:val="006211C2"/>
    <w:rsid w:val="00621227"/>
    <w:rsid w:val="0062263B"/>
    <w:rsid w:val="00622AB5"/>
    <w:rsid w:val="00622B5E"/>
    <w:rsid w:val="00623208"/>
    <w:rsid w:val="00623CDA"/>
    <w:rsid w:val="00623D44"/>
    <w:rsid w:val="00623DC4"/>
    <w:rsid w:val="0062465A"/>
    <w:rsid w:val="00625114"/>
    <w:rsid w:val="00625391"/>
    <w:rsid w:val="006257E6"/>
    <w:rsid w:val="00626B96"/>
    <w:rsid w:val="00627018"/>
    <w:rsid w:val="00627448"/>
    <w:rsid w:val="006308FD"/>
    <w:rsid w:val="006312C1"/>
    <w:rsid w:val="006317BB"/>
    <w:rsid w:val="00631B96"/>
    <w:rsid w:val="00631CB9"/>
    <w:rsid w:val="00631F08"/>
    <w:rsid w:val="006328F3"/>
    <w:rsid w:val="00632CF8"/>
    <w:rsid w:val="00632D7F"/>
    <w:rsid w:val="006331A2"/>
    <w:rsid w:val="00634062"/>
    <w:rsid w:val="00634893"/>
    <w:rsid w:val="006349E1"/>
    <w:rsid w:val="00634AE0"/>
    <w:rsid w:val="00634C99"/>
    <w:rsid w:val="00634E39"/>
    <w:rsid w:val="00636787"/>
    <w:rsid w:val="00637076"/>
    <w:rsid w:val="00637CC4"/>
    <w:rsid w:val="00637ED3"/>
    <w:rsid w:val="00641301"/>
    <w:rsid w:val="006413BE"/>
    <w:rsid w:val="0064320E"/>
    <w:rsid w:val="00643945"/>
    <w:rsid w:val="00643B8E"/>
    <w:rsid w:val="00643DBD"/>
    <w:rsid w:val="006442BA"/>
    <w:rsid w:val="0064488A"/>
    <w:rsid w:val="00645720"/>
    <w:rsid w:val="00645C14"/>
    <w:rsid w:val="00645C25"/>
    <w:rsid w:val="00646237"/>
    <w:rsid w:val="00646604"/>
    <w:rsid w:val="00646F0B"/>
    <w:rsid w:val="006472E9"/>
    <w:rsid w:val="00647535"/>
    <w:rsid w:val="00647F05"/>
    <w:rsid w:val="006503BF"/>
    <w:rsid w:val="00650A75"/>
    <w:rsid w:val="00651745"/>
    <w:rsid w:val="006523D9"/>
    <w:rsid w:val="00652491"/>
    <w:rsid w:val="00652C02"/>
    <w:rsid w:val="006532B1"/>
    <w:rsid w:val="00653DB8"/>
    <w:rsid w:val="00654095"/>
    <w:rsid w:val="00654387"/>
    <w:rsid w:val="00654ED3"/>
    <w:rsid w:val="00655381"/>
    <w:rsid w:val="00655FDB"/>
    <w:rsid w:val="006561D4"/>
    <w:rsid w:val="00656E87"/>
    <w:rsid w:val="00656F76"/>
    <w:rsid w:val="0065735F"/>
    <w:rsid w:val="006577C0"/>
    <w:rsid w:val="00657C14"/>
    <w:rsid w:val="0066098E"/>
    <w:rsid w:val="0066151D"/>
    <w:rsid w:val="00661833"/>
    <w:rsid w:val="006626E8"/>
    <w:rsid w:val="00663927"/>
    <w:rsid w:val="00663BD2"/>
    <w:rsid w:val="0066428D"/>
    <w:rsid w:val="006644F7"/>
    <w:rsid w:val="006646F5"/>
    <w:rsid w:val="00664A98"/>
    <w:rsid w:val="00664EB1"/>
    <w:rsid w:val="006651F2"/>
    <w:rsid w:val="006652BD"/>
    <w:rsid w:val="00665512"/>
    <w:rsid w:val="00665646"/>
    <w:rsid w:val="006658EF"/>
    <w:rsid w:val="00665F07"/>
    <w:rsid w:val="00667AFE"/>
    <w:rsid w:val="00667E19"/>
    <w:rsid w:val="00670E9A"/>
    <w:rsid w:val="006713D7"/>
    <w:rsid w:val="006716D7"/>
    <w:rsid w:val="006719C0"/>
    <w:rsid w:val="0067208B"/>
    <w:rsid w:val="0067291F"/>
    <w:rsid w:val="00673052"/>
    <w:rsid w:val="00673563"/>
    <w:rsid w:val="00673BDD"/>
    <w:rsid w:val="00673CD9"/>
    <w:rsid w:val="00674100"/>
    <w:rsid w:val="00674BC0"/>
    <w:rsid w:val="0067558B"/>
    <w:rsid w:val="006756CE"/>
    <w:rsid w:val="00675E8F"/>
    <w:rsid w:val="006761D3"/>
    <w:rsid w:val="00676671"/>
    <w:rsid w:val="00676942"/>
    <w:rsid w:val="00676D41"/>
    <w:rsid w:val="00677189"/>
    <w:rsid w:val="0067764F"/>
    <w:rsid w:val="006777D5"/>
    <w:rsid w:val="00680C8E"/>
    <w:rsid w:val="00681224"/>
    <w:rsid w:val="00682296"/>
    <w:rsid w:val="00682CA9"/>
    <w:rsid w:val="006836A6"/>
    <w:rsid w:val="006838BE"/>
    <w:rsid w:val="00683930"/>
    <w:rsid w:val="00683E6D"/>
    <w:rsid w:val="00684969"/>
    <w:rsid w:val="006851FC"/>
    <w:rsid w:val="006861A4"/>
    <w:rsid w:val="00686CE7"/>
    <w:rsid w:val="0068739C"/>
    <w:rsid w:val="006878D3"/>
    <w:rsid w:val="00690222"/>
    <w:rsid w:val="00690696"/>
    <w:rsid w:val="00690BF3"/>
    <w:rsid w:val="006913AD"/>
    <w:rsid w:val="00692342"/>
    <w:rsid w:val="006929DC"/>
    <w:rsid w:val="00693C86"/>
    <w:rsid w:val="006942E1"/>
    <w:rsid w:val="006952F2"/>
    <w:rsid w:val="00695C54"/>
    <w:rsid w:val="00695DEC"/>
    <w:rsid w:val="00695E33"/>
    <w:rsid w:val="006974DE"/>
    <w:rsid w:val="00697B2E"/>
    <w:rsid w:val="00697E2E"/>
    <w:rsid w:val="006A0360"/>
    <w:rsid w:val="006A0A9A"/>
    <w:rsid w:val="006A1378"/>
    <w:rsid w:val="006A1540"/>
    <w:rsid w:val="006A1D37"/>
    <w:rsid w:val="006A2741"/>
    <w:rsid w:val="006A35B7"/>
    <w:rsid w:val="006A3B8A"/>
    <w:rsid w:val="006A4590"/>
    <w:rsid w:val="006A4681"/>
    <w:rsid w:val="006A4832"/>
    <w:rsid w:val="006A5058"/>
    <w:rsid w:val="006A5231"/>
    <w:rsid w:val="006A586C"/>
    <w:rsid w:val="006A5AD1"/>
    <w:rsid w:val="006A5F20"/>
    <w:rsid w:val="006A6E9A"/>
    <w:rsid w:val="006A7DFD"/>
    <w:rsid w:val="006A7EB5"/>
    <w:rsid w:val="006B016F"/>
    <w:rsid w:val="006B033B"/>
    <w:rsid w:val="006B082A"/>
    <w:rsid w:val="006B09B6"/>
    <w:rsid w:val="006B0EA5"/>
    <w:rsid w:val="006B1979"/>
    <w:rsid w:val="006B218A"/>
    <w:rsid w:val="006B29FC"/>
    <w:rsid w:val="006B3249"/>
    <w:rsid w:val="006B326F"/>
    <w:rsid w:val="006B5A86"/>
    <w:rsid w:val="006B5BA3"/>
    <w:rsid w:val="006B5DAB"/>
    <w:rsid w:val="006B624C"/>
    <w:rsid w:val="006B635C"/>
    <w:rsid w:val="006B74D8"/>
    <w:rsid w:val="006B75C1"/>
    <w:rsid w:val="006B79BE"/>
    <w:rsid w:val="006B7F32"/>
    <w:rsid w:val="006C02E9"/>
    <w:rsid w:val="006C0474"/>
    <w:rsid w:val="006C081B"/>
    <w:rsid w:val="006C1425"/>
    <w:rsid w:val="006C1989"/>
    <w:rsid w:val="006C21A3"/>
    <w:rsid w:val="006C21BF"/>
    <w:rsid w:val="006C3697"/>
    <w:rsid w:val="006C389D"/>
    <w:rsid w:val="006C548F"/>
    <w:rsid w:val="006C6DD5"/>
    <w:rsid w:val="006C6E6B"/>
    <w:rsid w:val="006C6F03"/>
    <w:rsid w:val="006C7889"/>
    <w:rsid w:val="006D0CFF"/>
    <w:rsid w:val="006D183B"/>
    <w:rsid w:val="006D258D"/>
    <w:rsid w:val="006D3D4D"/>
    <w:rsid w:val="006D3E8D"/>
    <w:rsid w:val="006D4289"/>
    <w:rsid w:val="006D4929"/>
    <w:rsid w:val="006D5B1B"/>
    <w:rsid w:val="006D695E"/>
    <w:rsid w:val="006D7B0A"/>
    <w:rsid w:val="006E1050"/>
    <w:rsid w:val="006E1983"/>
    <w:rsid w:val="006E38E7"/>
    <w:rsid w:val="006E3992"/>
    <w:rsid w:val="006E3A8B"/>
    <w:rsid w:val="006E46A4"/>
    <w:rsid w:val="006E49C1"/>
    <w:rsid w:val="006E4B98"/>
    <w:rsid w:val="006E52AD"/>
    <w:rsid w:val="006E53B3"/>
    <w:rsid w:val="006E54AC"/>
    <w:rsid w:val="006E5E2A"/>
    <w:rsid w:val="006E6385"/>
    <w:rsid w:val="006E6B1C"/>
    <w:rsid w:val="006E6D2B"/>
    <w:rsid w:val="006E7492"/>
    <w:rsid w:val="006E7741"/>
    <w:rsid w:val="006E7EE8"/>
    <w:rsid w:val="006F06C8"/>
    <w:rsid w:val="006F11E1"/>
    <w:rsid w:val="006F1462"/>
    <w:rsid w:val="006F1554"/>
    <w:rsid w:val="006F1AA4"/>
    <w:rsid w:val="006F1AA5"/>
    <w:rsid w:val="006F23B4"/>
    <w:rsid w:val="006F3677"/>
    <w:rsid w:val="006F3EEE"/>
    <w:rsid w:val="006F5033"/>
    <w:rsid w:val="006F5B31"/>
    <w:rsid w:val="006F5F34"/>
    <w:rsid w:val="006F651B"/>
    <w:rsid w:val="006F6D6D"/>
    <w:rsid w:val="006F6DEB"/>
    <w:rsid w:val="006F6F00"/>
    <w:rsid w:val="006F7616"/>
    <w:rsid w:val="006F7E5F"/>
    <w:rsid w:val="006F7FED"/>
    <w:rsid w:val="00701421"/>
    <w:rsid w:val="007015C6"/>
    <w:rsid w:val="007015D5"/>
    <w:rsid w:val="00702450"/>
    <w:rsid w:val="00702694"/>
    <w:rsid w:val="007027F2"/>
    <w:rsid w:val="00702AF4"/>
    <w:rsid w:val="00702CAC"/>
    <w:rsid w:val="00702D89"/>
    <w:rsid w:val="00703257"/>
    <w:rsid w:val="007036E7"/>
    <w:rsid w:val="00703E6E"/>
    <w:rsid w:val="00704B7E"/>
    <w:rsid w:val="00704C65"/>
    <w:rsid w:val="007053BB"/>
    <w:rsid w:val="007058E1"/>
    <w:rsid w:val="00707279"/>
    <w:rsid w:val="00707479"/>
    <w:rsid w:val="00710E5D"/>
    <w:rsid w:val="00712067"/>
    <w:rsid w:val="007120CD"/>
    <w:rsid w:val="00712903"/>
    <w:rsid w:val="00714A9E"/>
    <w:rsid w:val="00714AEA"/>
    <w:rsid w:val="00714DA4"/>
    <w:rsid w:val="00714E39"/>
    <w:rsid w:val="00715DC6"/>
    <w:rsid w:val="0071627B"/>
    <w:rsid w:val="00716B98"/>
    <w:rsid w:val="00717A62"/>
    <w:rsid w:val="0072090F"/>
    <w:rsid w:val="00720924"/>
    <w:rsid w:val="00720DEA"/>
    <w:rsid w:val="007213AE"/>
    <w:rsid w:val="00721478"/>
    <w:rsid w:val="00721CEA"/>
    <w:rsid w:val="0072221D"/>
    <w:rsid w:val="00723962"/>
    <w:rsid w:val="00723BC2"/>
    <w:rsid w:val="00723E4E"/>
    <w:rsid w:val="00724B31"/>
    <w:rsid w:val="00725BF1"/>
    <w:rsid w:val="00725FD1"/>
    <w:rsid w:val="00726CCC"/>
    <w:rsid w:val="00730098"/>
    <w:rsid w:val="00730A94"/>
    <w:rsid w:val="00730DC5"/>
    <w:rsid w:val="00731430"/>
    <w:rsid w:val="0073170C"/>
    <w:rsid w:val="00732B9F"/>
    <w:rsid w:val="00732C23"/>
    <w:rsid w:val="00732CBC"/>
    <w:rsid w:val="00734EA3"/>
    <w:rsid w:val="007358BB"/>
    <w:rsid w:val="007358F8"/>
    <w:rsid w:val="00735BCB"/>
    <w:rsid w:val="0073666F"/>
    <w:rsid w:val="007376F9"/>
    <w:rsid w:val="00737783"/>
    <w:rsid w:val="00737DD6"/>
    <w:rsid w:val="00741128"/>
    <w:rsid w:val="007419D1"/>
    <w:rsid w:val="00742156"/>
    <w:rsid w:val="007434CF"/>
    <w:rsid w:val="00743D48"/>
    <w:rsid w:val="00744106"/>
    <w:rsid w:val="0074495C"/>
    <w:rsid w:val="00745074"/>
    <w:rsid w:val="0074583E"/>
    <w:rsid w:val="007458F6"/>
    <w:rsid w:val="00745CA8"/>
    <w:rsid w:val="00746A1C"/>
    <w:rsid w:val="00747106"/>
    <w:rsid w:val="007474CB"/>
    <w:rsid w:val="00747755"/>
    <w:rsid w:val="00747F36"/>
    <w:rsid w:val="00747FD5"/>
    <w:rsid w:val="00747FE9"/>
    <w:rsid w:val="00751164"/>
    <w:rsid w:val="0075120D"/>
    <w:rsid w:val="00751821"/>
    <w:rsid w:val="00751BA9"/>
    <w:rsid w:val="00751DC6"/>
    <w:rsid w:val="0075287D"/>
    <w:rsid w:val="00753240"/>
    <w:rsid w:val="00753263"/>
    <w:rsid w:val="007536FC"/>
    <w:rsid w:val="00753A2D"/>
    <w:rsid w:val="00753D00"/>
    <w:rsid w:val="00755A7E"/>
    <w:rsid w:val="00755B80"/>
    <w:rsid w:val="00755E0B"/>
    <w:rsid w:val="007569B9"/>
    <w:rsid w:val="00756DB0"/>
    <w:rsid w:val="00756EEC"/>
    <w:rsid w:val="00757085"/>
    <w:rsid w:val="00757350"/>
    <w:rsid w:val="007577AE"/>
    <w:rsid w:val="007577D7"/>
    <w:rsid w:val="00757C91"/>
    <w:rsid w:val="00760226"/>
    <w:rsid w:val="00760567"/>
    <w:rsid w:val="0076135C"/>
    <w:rsid w:val="007613E2"/>
    <w:rsid w:val="007621D2"/>
    <w:rsid w:val="00762BBD"/>
    <w:rsid w:val="007634F0"/>
    <w:rsid w:val="007635DA"/>
    <w:rsid w:val="00763892"/>
    <w:rsid w:val="00763907"/>
    <w:rsid w:val="00766CEA"/>
    <w:rsid w:val="0076703F"/>
    <w:rsid w:val="007673EC"/>
    <w:rsid w:val="007676E5"/>
    <w:rsid w:val="00767AF8"/>
    <w:rsid w:val="00767B2D"/>
    <w:rsid w:val="00767E44"/>
    <w:rsid w:val="007705F9"/>
    <w:rsid w:val="00770748"/>
    <w:rsid w:val="007709E1"/>
    <w:rsid w:val="00770B8C"/>
    <w:rsid w:val="00771C2B"/>
    <w:rsid w:val="00771F53"/>
    <w:rsid w:val="0077284E"/>
    <w:rsid w:val="00772A65"/>
    <w:rsid w:val="007730ED"/>
    <w:rsid w:val="007743FF"/>
    <w:rsid w:val="007745EC"/>
    <w:rsid w:val="00774B7A"/>
    <w:rsid w:val="00774FB7"/>
    <w:rsid w:val="007754A1"/>
    <w:rsid w:val="00775FBF"/>
    <w:rsid w:val="0077660E"/>
    <w:rsid w:val="00777782"/>
    <w:rsid w:val="00777A7B"/>
    <w:rsid w:val="0078098E"/>
    <w:rsid w:val="00780D10"/>
    <w:rsid w:val="00780DA4"/>
    <w:rsid w:val="007810F4"/>
    <w:rsid w:val="007810FA"/>
    <w:rsid w:val="00782148"/>
    <w:rsid w:val="0078282F"/>
    <w:rsid w:val="0078335F"/>
    <w:rsid w:val="0078363E"/>
    <w:rsid w:val="00784524"/>
    <w:rsid w:val="0078462E"/>
    <w:rsid w:val="007846F2"/>
    <w:rsid w:val="0078472D"/>
    <w:rsid w:val="00784E75"/>
    <w:rsid w:val="00784EB8"/>
    <w:rsid w:val="00785093"/>
    <w:rsid w:val="0078515A"/>
    <w:rsid w:val="007864E7"/>
    <w:rsid w:val="007864FE"/>
    <w:rsid w:val="00786C51"/>
    <w:rsid w:val="007872EC"/>
    <w:rsid w:val="007873B4"/>
    <w:rsid w:val="00790222"/>
    <w:rsid w:val="007902D6"/>
    <w:rsid w:val="00790783"/>
    <w:rsid w:val="007911C1"/>
    <w:rsid w:val="00791302"/>
    <w:rsid w:val="00791B04"/>
    <w:rsid w:val="00792565"/>
    <w:rsid w:val="0079301F"/>
    <w:rsid w:val="007932DB"/>
    <w:rsid w:val="007938D5"/>
    <w:rsid w:val="00793C0A"/>
    <w:rsid w:val="0079401F"/>
    <w:rsid w:val="00794AC4"/>
    <w:rsid w:val="007954FA"/>
    <w:rsid w:val="007956CE"/>
    <w:rsid w:val="00796FB8"/>
    <w:rsid w:val="007979D9"/>
    <w:rsid w:val="007A0092"/>
    <w:rsid w:val="007A0EE3"/>
    <w:rsid w:val="007A0F85"/>
    <w:rsid w:val="007A108C"/>
    <w:rsid w:val="007A159B"/>
    <w:rsid w:val="007A2086"/>
    <w:rsid w:val="007A428E"/>
    <w:rsid w:val="007A4A65"/>
    <w:rsid w:val="007A4AB2"/>
    <w:rsid w:val="007A4D51"/>
    <w:rsid w:val="007A5317"/>
    <w:rsid w:val="007A58E0"/>
    <w:rsid w:val="007A5E49"/>
    <w:rsid w:val="007A5F78"/>
    <w:rsid w:val="007A611A"/>
    <w:rsid w:val="007A7E31"/>
    <w:rsid w:val="007B0041"/>
    <w:rsid w:val="007B0086"/>
    <w:rsid w:val="007B1056"/>
    <w:rsid w:val="007B12B6"/>
    <w:rsid w:val="007B1389"/>
    <w:rsid w:val="007B21D3"/>
    <w:rsid w:val="007B23DB"/>
    <w:rsid w:val="007B29B6"/>
    <w:rsid w:val="007B2AA9"/>
    <w:rsid w:val="007B2E41"/>
    <w:rsid w:val="007B360D"/>
    <w:rsid w:val="007B36DB"/>
    <w:rsid w:val="007B3704"/>
    <w:rsid w:val="007B4423"/>
    <w:rsid w:val="007B4BE7"/>
    <w:rsid w:val="007B4E76"/>
    <w:rsid w:val="007B564E"/>
    <w:rsid w:val="007B5D9F"/>
    <w:rsid w:val="007B5E29"/>
    <w:rsid w:val="007B5F0A"/>
    <w:rsid w:val="007B6087"/>
    <w:rsid w:val="007B61DF"/>
    <w:rsid w:val="007B6469"/>
    <w:rsid w:val="007B773B"/>
    <w:rsid w:val="007B7F35"/>
    <w:rsid w:val="007C0279"/>
    <w:rsid w:val="007C26C4"/>
    <w:rsid w:val="007C32F2"/>
    <w:rsid w:val="007C3F42"/>
    <w:rsid w:val="007C4103"/>
    <w:rsid w:val="007C463C"/>
    <w:rsid w:val="007C6072"/>
    <w:rsid w:val="007C6DDD"/>
    <w:rsid w:val="007C712E"/>
    <w:rsid w:val="007C7240"/>
    <w:rsid w:val="007C7374"/>
    <w:rsid w:val="007D07EB"/>
    <w:rsid w:val="007D09A4"/>
    <w:rsid w:val="007D11C3"/>
    <w:rsid w:val="007D1D6A"/>
    <w:rsid w:val="007D20F4"/>
    <w:rsid w:val="007D22C6"/>
    <w:rsid w:val="007D3658"/>
    <w:rsid w:val="007D3F66"/>
    <w:rsid w:val="007D4359"/>
    <w:rsid w:val="007D43B5"/>
    <w:rsid w:val="007D5F67"/>
    <w:rsid w:val="007D6251"/>
    <w:rsid w:val="007D6260"/>
    <w:rsid w:val="007D638D"/>
    <w:rsid w:val="007D63B4"/>
    <w:rsid w:val="007D6AB7"/>
    <w:rsid w:val="007D6DAF"/>
    <w:rsid w:val="007D6E69"/>
    <w:rsid w:val="007D7280"/>
    <w:rsid w:val="007D7EB5"/>
    <w:rsid w:val="007E0006"/>
    <w:rsid w:val="007E1D18"/>
    <w:rsid w:val="007E227E"/>
    <w:rsid w:val="007E27E3"/>
    <w:rsid w:val="007E2978"/>
    <w:rsid w:val="007E3862"/>
    <w:rsid w:val="007E4292"/>
    <w:rsid w:val="007E4C03"/>
    <w:rsid w:val="007E4CBF"/>
    <w:rsid w:val="007E4F7C"/>
    <w:rsid w:val="007E54DC"/>
    <w:rsid w:val="007E5A00"/>
    <w:rsid w:val="007E5D4C"/>
    <w:rsid w:val="007E6A07"/>
    <w:rsid w:val="007E6AA0"/>
    <w:rsid w:val="007E72AC"/>
    <w:rsid w:val="007F01E3"/>
    <w:rsid w:val="007F07FF"/>
    <w:rsid w:val="007F0EE3"/>
    <w:rsid w:val="007F14F8"/>
    <w:rsid w:val="007F1939"/>
    <w:rsid w:val="007F1E37"/>
    <w:rsid w:val="007F1F09"/>
    <w:rsid w:val="007F22A8"/>
    <w:rsid w:val="007F277C"/>
    <w:rsid w:val="007F35F3"/>
    <w:rsid w:val="007F51C3"/>
    <w:rsid w:val="007F520A"/>
    <w:rsid w:val="007F5661"/>
    <w:rsid w:val="007F6405"/>
    <w:rsid w:val="007F646F"/>
    <w:rsid w:val="007F6B0C"/>
    <w:rsid w:val="007F6B4B"/>
    <w:rsid w:val="007F7466"/>
    <w:rsid w:val="007F7504"/>
    <w:rsid w:val="007F7657"/>
    <w:rsid w:val="007F791A"/>
    <w:rsid w:val="007F7BF8"/>
    <w:rsid w:val="00800658"/>
    <w:rsid w:val="0080083A"/>
    <w:rsid w:val="00800A1E"/>
    <w:rsid w:val="008010AE"/>
    <w:rsid w:val="00801188"/>
    <w:rsid w:val="00801709"/>
    <w:rsid w:val="008017DC"/>
    <w:rsid w:val="00801812"/>
    <w:rsid w:val="00801F16"/>
    <w:rsid w:val="0080234D"/>
    <w:rsid w:val="00803552"/>
    <w:rsid w:val="00803735"/>
    <w:rsid w:val="00804010"/>
    <w:rsid w:val="0080449D"/>
    <w:rsid w:val="008051C3"/>
    <w:rsid w:val="00805807"/>
    <w:rsid w:val="0080604D"/>
    <w:rsid w:val="008062CC"/>
    <w:rsid w:val="008069D4"/>
    <w:rsid w:val="00806B3B"/>
    <w:rsid w:val="00806C67"/>
    <w:rsid w:val="00806CB0"/>
    <w:rsid w:val="008072B2"/>
    <w:rsid w:val="00810831"/>
    <w:rsid w:val="008109B5"/>
    <w:rsid w:val="00810D2E"/>
    <w:rsid w:val="008111C7"/>
    <w:rsid w:val="00811C6B"/>
    <w:rsid w:val="00811F31"/>
    <w:rsid w:val="00811FF4"/>
    <w:rsid w:val="0081212E"/>
    <w:rsid w:val="00812375"/>
    <w:rsid w:val="00812385"/>
    <w:rsid w:val="008137AD"/>
    <w:rsid w:val="00813C58"/>
    <w:rsid w:val="00813D4B"/>
    <w:rsid w:val="00813FD6"/>
    <w:rsid w:val="00814297"/>
    <w:rsid w:val="0081471F"/>
    <w:rsid w:val="00815E76"/>
    <w:rsid w:val="00816077"/>
    <w:rsid w:val="00816093"/>
    <w:rsid w:val="008162FC"/>
    <w:rsid w:val="00816448"/>
    <w:rsid w:val="00816A1B"/>
    <w:rsid w:val="00816BD4"/>
    <w:rsid w:val="00817017"/>
    <w:rsid w:val="00817832"/>
    <w:rsid w:val="00817B31"/>
    <w:rsid w:val="008204B2"/>
    <w:rsid w:val="00820D33"/>
    <w:rsid w:val="00820F8D"/>
    <w:rsid w:val="00820FFF"/>
    <w:rsid w:val="008212B0"/>
    <w:rsid w:val="00821EB2"/>
    <w:rsid w:val="008225EC"/>
    <w:rsid w:val="00823563"/>
    <w:rsid w:val="00823735"/>
    <w:rsid w:val="00823D06"/>
    <w:rsid w:val="00823F1F"/>
    <w:rsid w:val="0082418C"/>
    <w:rsid w:val="008242F7"/>
    <w:rsid w:val="00824400"/>
    <w:rsid w:val="00825059"/>
    <w:rsid w:val="00825ECF"/>
    <w:rsid w:val="008269A4"/>
    <w:rsid w:val="00826DE2"/>
    <w:rsid w:val="00826F44"/>
    <w:rsid w:val="00827129"/>
    <w:rsid w:val="00827132"/>
    <w:rsid w:val="00827471"/>
    <w:rsid w:val="00827F39"/>
    <w:rsid w:val="008303A0"/>
    <w:rsid w:val="00830557"/>
    <w:rsid w:val="008308DF"/>
    <w:rsid w:val="00830C11"/>
    <w:rsid w:val="00830EF7"/>
    <w:rsid w:val="008322E1"/>
    <w:rsid w:val="008323EB"/>
    <w:rsid w:val="00832B6C"/>
    <w:rsid w:val="008330C3"/>
    <w:rsid w:val="008330D3"/>
    <w:rsid w:val="00834BD7"/>
    <w:rsid w:val="0083561A"/>
    <w:rsid w:val="00835CA0"/>
    <w:rsid w:val="0083615C"/>
    <w:rsid w:val="00837702"/>
    <w:rsid w:val="0083788D"/>
    <w:rsid w:val="008379F9"/>
    <w:rsid w:val="0084022A"/>
    <w:rsid w:val="00842587"/>
    <w:rsid w:val="0084271F"/>
    <w:rsid w:val="00842B04"/>
    <w:rsid w:val="008435CB"/>
    <w:rsid w:val="0084471C"/>
    <w:rsid w:val="00844B63"/>
    <w:rsid w:val="00845CAB"/>
    <w:rsid w:val="00846448"/>
    <w:rsid w:val="00847F74"/>
    <w:rsid w:val="008502EC"/>
    <w:rsid w:val="008511C1"/>
    <w:rsid w:val="008521A2"/>
    <w:rsid w:val="008531E2"/>
    <w:rsid w:val="00853244"/>
    <w:rsid w:val="008536EA"/>
    <w:rsid w:val="00853D6E"/>
    <w:rsid w:val="00853DE0"/>
    <w:rsid w:val="00853FBA"/>
    <w:rsid w:val="00854709"/>
    <w:rsid w:val="00854E2E"/>
    <w:rsid w:val="00855311"/>
    <w:rsid w:val="0085598C"/>
    <w:rsid w:val="00856718"/>
    <w:rsid w:val="00856A0B"/>
    <w:rsid w:val="00856C68"/>
    <w:rsid w:val="00856F4E"/>
    <w:rsid w:val="00856FE8"/>
    <w:rsid w:val="00857CFA"/>
    <w:rsid w:val="00857DB1"/>
    <w:rsid w:val="00860901"/>
    <w:rsid w:val="0086099F"/>
    <w:rsid w:val="0086103A"/>
    <w:rsid w:val="0086109C"/>
    <w:rsid w:val="00861507"/>
    <w:rsid w:val="00862272"/>
    <w:rsid w:val="0086289A"/>
    <w:rsid w:val="0086289F"/>
    <w:rsid w:val="00862DAE"/>
    <w:rsid w:val="0086325C"/>
    <w:rsid w:val="00863513"/>
    <w:rsid w:val="008638CF"/>
    <w:rsid w:val="008646E9"/>
    <w:rsid w:val="008651CB"/>
    <w:rsid w:val="00865DB3"/>
    <w:rsid w:val="00867383"/>
    <w:rsid w:val="00870323"/>
    <w:rsid w:val="008708B0"/>
    <w:rsid w:val="00871755"/>
    <w:rsid w:val="00871C36"/>
    <w:rsid w:val="00872483"/>
    <w:rsid w:val="00872DA4"/>
    <w:rsid w:val="00872FEC"/>
    <w:rsid w:val="00873E75"/>
    <w:rsid w:val="00874470"/>
    <w:rsid w:val="008759F3"/>
    <w:rsid w:val="008769CE"/>
    <w:rsid w:val="00876DDC"/>
    <w:rsid w:val="0087735A"/>
    <w:rsid w:val="0088027B"/>
    <w:rsid w:val="0088122D"/>
    <w:rsid w:val="008819D3"/>
    <w:rsid w:val="00881A02"/>
    <w:rsid w:val="00881AF6"/>
    <w:rsid w:val="00881E1E"/>
    <w:rsid w:val="00881E83"/>
    <w:rsid w:val="008827DC"/>
    <w:rsid w:val="00882B19"/>
    <w:rsid w:val="00882FF3"/>
    <w:rsid w:val="0088436E"/>
    <w:rsid w:val="008846B9"/>
    <w:rsid w:val="008850B8"/>
    <w:rsid w:val="008853B0"/>
    <w:rsid w:val="0088552C"/>
    <w:rsid w:val="0088561F"/>
    <w:rsid w:val="00886ECF"/>
    <w:rsid w:val="0089125A"/>
    <w:rsid w:val="00891525"/>
    <w:rsid w:val="00891756"/>
    <w:rsid w:val="008917A1"/>
    <w:rsid w:val="008917E8"/>
    <w:rsid w:val="008920D0"/>
    <w:rsid w:val="0089271C"/>
    <w:rsid w:val="00892A34"/>
    <w:rsid w:val="00892E64"/>
    <w:rsid w:val="00893DBD"/>
    <w:rsid w:val="008942DF"/>
    <w:rsid w:val="00894331"/>
    <w:rsid w:val="008943D2"/>
    <w:rsid w:val="00894A04"/>
    <w:rsid w:val="00894F73"/>
    <w:rsid w:val="00895505"/>
    <w:rsid w:val="008956B3"/>
    <w:rsid w:val="00896343"/>
    <w:rsid w:val="008968AB"/>
    <w:rsid w:val="008974A5"/>
    <w:rsid w:val="008974D8"/>
    <w:rsid w:val="008977AD"/>
    <w:rsid w:val="0089789B"/>
    <w:rsid w:val="00897CD7"/>
    <w:rsid w:val="008A0038"/>
    <w:rsid w:val="008A056C"/>
    <w:rsid w:val="008A156F"/>
    <w:rsid w:val="008A1E2D"/>
    <w:rsid w:val="008A217C"/>
    <w:rsid w:val="008A2351"/>
    <w:rsid w:val="008A24EC"/>
    <w:rsid w:val="008A25BC"/>
    <w:rsid w:val="008A278A"/>
    <w:rsid w:val="008A2FD8"/>
    <w:rsid w:val="008A387F"/>
    <w:rsid w:val="008A3DCB"/>
    <w:rsid w:val="008A4D53"/>
    <w:rsid w:val="008A5866"/>
    <w:rsid w:val="008A595B"/>
    <w:rsid w:val="008A6030"/>
    <w:rsid w:val="008A6924"/>
    <w:rsid w:val="008A69C3"/>
    <w:rsid w:val="008A6EEF"/>
    <w:rsid w:val="008A75A3"/>
    <w:rsid w:val="008B0487"/>
    <w:rsid w:val="008B19DE"/>
    <w:rsid w:val="008B2320"/>
    <w:rsid w:val="008B2960"/>
    <w:rsid w:val="008B2ED1"/>
    <w:rsid w:val="008B3CD7"/>
    <w:rsid w:val="008B4870"/>
    <w:rsid w:val="008B4F8D"/>
    <w:rsid w:val="008B5065"/>
    <w:rsid w:val="008B5446"/>
    <w:rsid w:val="008B61FC"/>
    <w:rsid w:val="008B63C1"/>
    <w:rsid w:val="008B6517"/>
    <w:rsid w:val="008B67DF"/>
    <w:rsid w:val="008B6C6C"/>
    <w:rsid w:val="008B7841"/>
    <w:rsid w:val="008C0541"/>
    <w:rsid w:val="008C1165"/>
    <w:rsid w:val="008C1655"/>
    <w:rsid w:val="008C16F8"/>
    <w:rsid w:val="008C1C17"/>
    <w:rsid w:val="008C1F04"/>
    <w:rsid w:val="008C2B02"/>
    <w:rsid w:val="008C3298"/>
    <w:rsid w:val="008C456E"/>
    <w:rsid w:val="008C51A3"/>
    <w:rsid w:val="008C661C"/>
    <w:rsid w:val="008C7051"/>
    <w:rsid w:val="008C7332"/>
    <w:rsid w:val="008D02CE"/>
    <w:rsid w:val="008D0DB5"/>
    <w:rsid w:val="008D12C9"/>
    <w:rsid w:val="008D14B2"/>
    <w:rsid w:val="008D1B6E"/>
    <w:rsid w:val="008D1D8F"/>
    <w:rsid w:val="008D27A2"/>
    <w:rsid w:val="008D2F0C"/>
    <w:rsid w:val="008D3250"/>
    <w:rsid w:val="008D3AF7"/>
    <w:rsid w:val="008D4314"/>
    <w:rsid w:val="008D4972"/>
    <w:rsid w:val="008D537C"/>
    <w:rsid w:val="008D56FA"/>
    <w:rsid w:val="008D5BD6"/>
    <w:rsid w:val="008D5DD2"/>
    <w:rsid w:val="008D647F"/>
    <w:rsid w:val="008D64F0"/>
    <w:rsid w:val="008D6C5F"/>
    <w:rsid w:val="008D6F25"/>
    <w:rsid w:val="008D7E77"/>
    <w:rsid w:val="008E00E5"/>
    <w:rsid w:val="008E06CD"/>
    <w:rsid w:val="008E12E0"/>
    <w:rsid w:val="008E30F7"/>
    <w:rsid w:val="008E38BA"/>
    <w:rsid w:val="008E3A85"/>
    <w:rsid w:val="008E3B20"/>
    <w:rsid w:val="008E3BD7"/>
    <w:rsid w:val="008E4E5A"/>
    <w:rsid w:val="008E4ECB"/>
    <w:rsid w:val="008E5B07"/>
    <w:rsid w:val="008E5E13"/>
    <w:rsid w:val="008E66D9"/>
    <w:rsid w:val="008E6B29"/>
    <w:rsid w:val="008E7C57"/>
    <w:rsid w:val="008E7D59"/>
    <w:rsid w:val="008F0A89"/>
    <w:rsid w:val="008F0FF2"/>
    <w:rsid w:val="008F1566"/>
    <w:rsid w:val="008F1567"/>
    <w:rsid w:val="008F1A53"/>
    <w:rsid w:val="008F1BA1"/>
    <w:rsid w:val="008F1E5E"/>
    <w:rsid w:val="008F2484"/>
    <w:rsid w:val="008F2889"/>
    <w:rsid w:val="008F29F0"/>
    <w:rsid w:val="008F2ED5"/>
    <w:rsid w:val="008F2EDA"/>
    <w:rsid w:val="008F3C75"/>
    <w:rsid w:val="008F3FDB"/>
    <w:rsid w:val="008F459E"/>
    <w:rsid w:val="008F4F69"/>
    <w:rsid w:val="008F600A"/>
    <w:rsid w:val="008F6140"/>
    <w:rsid w:val="008F7FDB"/>
    <w:rsid w:val="009000B2"/>
    <w:rsid w:val="009005DD"/>
    <w:rsid w:val="00900F38"/>
    <w:rsid w:val="0090147F"/>
    <w:rsid w:val="00901DA6"/>
    <w:rsid w:val="009023AC"/>
    <w:rsid w:val="00902E31"/>
    <w:rsid w:val="00903877"/>
    <w:rsid w:val="009038D5"/>
    <w:rsid w:val="00904139"/>
    <w:rsid w:val="00904349"/>
    <w:rsid w:val="00904B99"/>
    <w:rsid w:val="00904B9F"/>
    <w:rsid w:val="00904DEF"/>
    <w:rsid w:val="00905AA6"/>
    <w:rsid w:val="00905B71"/>
    <w:rsid w:val="0090624E"/>
    <w:rsid w:val="00906991"/>
    <w:rsid w:val="00906A60"/>
    <w:rsid w:val="00907DB5"/>
    <w:rsid w:val="0091001E"/>
    <w:rsid w:val="0091037E"/>
    <w:rsid w:val="00910655"/>
    <w:rsid w:val="00911430"/>
    <w:rsid w:val="00911A66"/>
    <w:rsid w:val="0091211A"/>
    <w:rsid w:val="009121D5"/>
    <w:rsid w:val="00913882"/>
    <w:rsid w:val="00913B8C"/>
    <w:rsid w:val="009147DF"/>
    <w:rsid w:val="00914BF1"/>
    <w:rsid w:val="00914FF3"/>
    <w:rsid w:val="00915A4F"/>
    <w:rsid w:val="00915B0E"/>
    <w:rsid w:val="00915D9D"/>
    <w:rsid w:val="00917175"/>
    <w:rsid w:val="00917BE9"/>
    <w:rsid w:val="0092115C"/>
    <w:rsid w:val="00921B19"/>
    <w:rsid w:val="00921E44"/>
    <w:rsid w:val="00923CA4"/>
    <w:rsid w:val="00924048"/>
    <w:rsid w:val="009242F7"/>
    <w:rsid w:val="00924D15"/>
    <w:rsid w:val="00924EAC"/>
    <w:rsid w:val="00924F44"/>
    <w:rsid w:val="00925C2E"/>
    <w:rsid w:val="00926089"/>
    <w:rsid w:val="009263DC"/>
    <w:rsid w:val="0092699F"/>
    <w:rsid w:val="00927C30"/>
    <w:rsid w:val="009302CD"/>
    <w:rsid w:val="00930327"/>
    <w:rsid w:val="0093103D"/>
    <w:rsid w:val="009317FB"/>
    <w:rsid w:val="009319E9"/>
    <w:rsid w:val="00931F1F"/>
    <w:rsid w:val="00932324"/>
    <w:rsid w:val="009323D3"/>
    <w:rsid w:val="0093262B"/>
    <w:rsid w:val="009326D2"/>
    <w:rsid w:val="009327B2"/>
    <w:rsid w:val="00932D21"/>
    <w:rsid w:val="009337D4"/>
    <w:rsid w:val="00933EDD"/>
    <w:rsid w:val="00934271"/>
    <w:rsid w:val="0093428F"/>
    <w:rsid w:val="00934D88"/>
    <w:rsid w:val="00934EB0"/>
    <w:rsid w:val="009356E2"/>
    <w:rsid w:val="0093710D"/>
    <w:rsid w:val="0093721E"/>
    <w:rsid w:val="00937389"/>
    <w:rsid w:val="00937A63"/>
    <w:rsid w:val="00940EB6"/>
    <w:rsid w:val="00941222"/>
    <w:rsid w:val="0094132B"/>
    <w:rsid w:val="009418F3"/>
    <w:rsid w:val="009425B8"/>
    <w:rsid w:val="009426D6"/>
    <w:rsid w:val="00942D4F"/>
    <w:rsid w:val="00942F67"/>
    <w:rsid w:val="00943056"/>
    <w:rsid w:val="009436B9"/>
    <w:rsid w:val="0094403B"/>
    <w:rsid w:val="009445FE"/>
    <w:rsid w:val="00944645"/>
    <w:rsid w:val="009449BC"/>
    <w:rsid w:val="00944C61"/>
    <w:rsid w:val="00944DFD"/>
    <w:rsid w:val="00945D24"/>
    <w:rsid w:val="0094697F"/>
    <w:rsid w:val="00947883"/>
    <w:rsid w:val="0095099E"/>
    <w:rsid w:val="00951380"/>
    <w:rsid w:val="00951C9C"/>
    <w:rsid w:val="009529E6"/>
    <w:rsid w:val="00953403"/>
    <w:rsid w:val="00953BC9"/>
    <w:rsid w:val="00953CAE"/>
    <w:rsid w:val="00953CB9"/>
    <w:rsid w:val="00954E59"/>
    <w:rsid w:val="00954FC0"/>
    <w:rsid w:val="00955143"/>
    <w:rsid w:val="009551A4"/>
    <w:rsid w:val="0095528A"/>
    <w:rsid w:val="009564B1"/>
    <w:rsid w:val="0095662D"/>
    <w:rsid w:val="00956761"/>
    <w:rsid w:val="00956B37"/>
    <w:rsid w:val="00956F8A"/>
    <w:rsid w:val="00960B0F"/>
    <w:rsid w:val="00960D47"/>
    <w:rsid w:val="00962541"/>
    <w:rsid w:val="00962619"/>
    <w:rsid w:val="0096389C"/>
    <w:rsid w:val="00964BA5"/>
    <w:rsid w:val="009656AD"/>
    <w:rsid w:val="009656E6"/>
    <w:rsid w:val="0096590D"/>
    <w:rsid w:val="0096641D"/>
    <w:rsid w:val="00966987"/>
    <w:rsid w:val="009669DF"/>
    <w:rsid w:val="00966E76"/>
    <w:rsid w:val="009673AD"/>
    <w:rsid w:val="009674A9"/>
    <w:rsid w:val="009678EA"/>
    <w:rsid w:val="00970651"/>
    <w:rsid w:val="00970944"/>
    <w:rsid w:val="00970E07"/>
    <w:rsid w:val="009722FA"/>
    <w:rsid w:val="00974268"/>
    <w:rsid w:val="009744A4"/>
    <w:rsid w:val="009744D6"/>
    <w:rsid w:val="00974AFC"/>
    <w:rsid w:val="009750B8"/>
    <w:rsid w:val="00975104"/>
    <w:rsid w:val="0097526C"/>
    <w:rsid w:val="00975AA4"/>
    <w:rsid w:val="00976397"/>
    <w:rsid w:val="00976728"/>
    <w:rsid w:val="00976960"/>
    <w:rsid w:val="00977176"/>
    <w:rsid w:val="0098018E"/>
    <w:rsid w:val="00980398"/>
    <w:rsid w:val="00980453"/>
    <w:rsid w:val="009808C7"/>
    <w:rsid w:val="00980B58"/>
    <w:rsid w:val="00981654"/>
    <w:rsid w:val="00981DF2"/>
    <w:rsid w:val="0098205E"/>
    <w:rsid w:val="00982579"/>
    <w:rsid w:val="00982823"/>
    <w:rsid w:val="00983224"/>
    <w:rsid w:val="00983866"/>
    <w:rsid w:val="00983D7E"/>
    <w:rsid w:val="0098406A"/>
    <w:rsid w:val="009875B6"/>
    <w:rsid w:val="00990315"/>
    <w:rsid w:val="0099037E"/>
    <w:rsid w:val="0099055F"/>
    <w:rsid w:val="00990740"/>
    <w:rsid w:val="0099120D"/>
    <w:rsid w:val="00992528"/>
    <w:rsid w:val="009938BA"/>
    <w:rsid w:val="00993A17"/>
    <w:rsid w:val="009941D3"/>
    <w:rsid w:val="0099492A"/>
    <w:rsid w:val="00995379"/>
    <w:rsid w:val="00995918"/>
    <w:rsid w:val="00995F34"/>
    <w:rsid w:val="00996B99"/>
    <w:rsid w:val="009979D7"/>
    <w:rsid w:val="009A03A7"/>
    <w:rsid w:val="009A03BE"/>
    <w:rsid w:val="009A141E"/>
    <w:rsid w:val="009A15B7"/>
    <w:rsid w:val="009A1601"/>
    <w:rsid w:val="009A17DF"/>
    <w:rsid w:val="009A19B0"/>
    <w:rsid w:val="009A1A8D"/>
    <w:rsid w:val="009A1D60"/>
    <w:rsid w:val="009A269E"/>
    <w:rsid w:val="009A287D"/>
    <w:rsid w:val="009A2963"/>
    <w:rsid w:val="009A2B7A"/>
    <w:rsid w:val="009A3DDE"/>
    <w:rsid w:val="009A4030"/>
    <w:rsid w:val="009A4112"/>
    <w:rsid w:val="009A499E"/>
    <w:rsid w:val="009A49E6"/>
    <w:rsid w:val="009A5E4A"/>
    <w:rsid w:val="009A6277"/>
    <w:rsid w:val="009A6853"/>
    <w:rsid w:val="009B0003"/>
    <w:rsid w:val="009B15BA"/>
    <w:rsid w:val="009B19AA"/>
    <w:rsid w:val="009B1B05"/>
    <w:rsid w:val="009B1EDB"/>
    <w:rsid w:val="009B270D"/>
    <w:rsid w:val="009B4E96"/>
    <w:rsid w:val="009B4F0C"/>
    <w:rsid w:val="009B5546"/>
    <w:rsid w:val="009B5861"/>
    <w:rsid w:val="009B5DE7"/>
    <w:rsid w:val="009B619F"/>
    <w:rsid w:val="009B68F2"/>
    <w:rsid w:val="009B7A2B"/>
    <w:rsid w:val="009C1C43"/>
    <w:rsid w:val="009C26A4"/>
    <w:rsid w:val="009C2DAC"/>
    <w:rsid w:val="009C2FE1"/>
    <w:rsid w:val="009C3192"/>
    <w:rsid w:val="009C3525"/>
    <w:rsid w:val="009C35F9"/>
    <w:rsid w:val="009C50C6"/>
    <w:rsid w:val="009D0C5C"/>
    <w:rsid w:val="009D1212"/>
    <w:rsid w:val="009D186D"/>
    <w:rsid w:val="009D1EF8"/>
    <w:rsid w:val="009D2034"/>
    <w:rsid w:val="009D2176"/>
    <w:rsid w:val="009D2179"/>
    <w:rsid w:val="009D22DE"/>
    <w:rsid w:val="009D24F9"/>
    <w:rsid w:val="009D25D4"/>
    <w:rsid w:val="009D2C71"/>
    <w:rsid w:val="009D2D31"/>
    <w:rsid w:val="009D2FF7"/>
    <w:rsid w:val="009D3267"/>
    <w:rsid w:val="009D3944"/>
    <w:rsid w:val="009D431F"/>
    <w:rsid w:val="009D57E7"/>
    <w:rsid w:val="009D5CFA"/>
    <w:rsid w:val="009D607B"/>
    <w:rsid w:val="009D608B"/>
    <w:rsid w:val="009D61A9"/>
    <w:rsid w:val="009D6ECB"/>
    <w:rsid w:val="009E074C"/>
    <w:rsid w:val="009E0C75"/>
    <w:rsid w:val="009E0F78"/>
    <w:rsid w:val="009E1EE0"/>
    <w:rsid w:val="009E2943"/>
    <w:rsid w:val="009E2B51"/>
    <w:rsid w:val="009E2CEC"/>
    <w:rsid w:val="009E352B"/>
    <w:rsid w:val="009E3F69"/>
    <w:rsid w:val="009E3FCD"/>
    <w:rsid w:val="009E5E95"/>
    <w:rsid w:val="009E602C"/>
    <w:rsid w:val="009E6397"/>
    <w:rsid w:val="009E7486"/>
    <w:rsid w:val="009E77C0"/>
    <w:rsid w:val="009E7B7E"/>
    <w:rsid w:val="009F1909"/>
    <w:rsid w:val="009F19EA"/>
    <w:rsid w:val="009F2061"/>
    <w:rsid w:val="009F2868"/>
    <w:rsid w:val="009F2A44"/>
    <w:rsid w:val="009F2BB7"/>
    <w:rsid w:val="009F2CC5"/>
    <w:rsid w:val="009F2CF6"/>
    <w:rsid w:val="009F3206"/>
    <w:rsid w:val="009F39B9"/>
    <w:rsid w:val="009F4564"/>
    <w:rsid w:val="009F4688"/>
    <w:rsid w:val="009F508D"/>
    <w:rsid w:val="009F5442"/>
    <w:rsid w:val="009F6462"/>
    <w:rsid w:val="009F649C"/>
    <w:rsid w:val="009F67E3"/>
    <w:rsid w:val="009F6820"/>
    <w:rsid w:val="009F6830"/>
    <w:rsid w:val="009F6CDE"/>
    <w:rsid w:val="009F6D58"/>
    <w:rsid w:val="009F794E"/>
    <w:rsid w:val="009F7B20"/>
    <w:rsid w:val="009F7C32"/>
    <w:rsid w:val="00A00F2B"/>
    <w:rsid w:val="00A00FAA"/>
    <w:rsid w:val="00A01838"/>
    <w:rsid w:val="00A01F06"/>
    <w:rsid w:val="00A02C11"/>
    <w:rsid w:val="00A02CB8"/>
    <w:rsid w:val="00A04C30"/>
    <w:rsid w:val="00A05624"/>
    <w:rsid w:val="00A059FB"/>
    <w:rsid w:val="00A06499"/>
    <w:rsid w:val="00A068E8"/>
    <w:rsid w:val="00A06C42"/>
    <w:rsid w:val="00A078A8"/>
    <w:rsid w:val="00A079AE"/>
    <w:rsid w:val="00A07EF9"/>
    <w:rsid w:val="00A1005C"/>
    <w:rsid w:val="00A10C50"/>
    <w:rsid w:val="00A11295"/>
    <w:rsid w:val="00A1210F"/>
    <w:rsid w:val="00A12403"/>
    <w:rsid w:val="00A12FB3"/>
    <w:rsid w:val="00A14CF9"/>
    <w:rsid w:val="00A15487"/>
    <w:rsid w:val="00A157D8"/>
    <w:rsid w:val="00A15A9B"/>
    <w:rsid w:val="00A163D0"/>
    <w:rsid w:val="00A166D2"/>
    <w:rsid w:val="00A1689D"/>
    <w:rsid w:val="00A169CD"/>
    <w:rsid w:val="00A17976"/>
    <w:rsid w:val="00A20B2B"/>
    <w:rsid w:val="00A21335"/>
    <w:rsid w:val="00A21D6F"/>
    <w:rsid w:val="00A22E10"/>
    <w:rsid w:val="00A2386F"/>
    <w:rsid w:val="00A23B29"/>
    <w:rsid w:val="00A23BF0"/>
    <w:rsid w:val="00A244E8"/>
    <w:rsid w:val="00A24A04"/>
    <w:rsid w:val="00A27748"/>
    <w:rsid w:val="00A30DBC"/>
    <w:rsid w:val="00A30F12"/>
    <w:rsid w:val="00A31699"/>
    <w:rsid w:val="00A31C08"/>
    <w:rsid w:val="00A328C4"/>
    <w:rsid w:val="00A34ACA"/>
    <w:rsid w:val="00A34ADC"/>
    <w:rsid w:val="00A34DE3"/>
    <w:rsid w:val="00A35F17"/>
    <w:rsid w:val="00A35F4A"/>
    <w:rsid w:val="00A364B2"/>
    <w:rsid w:val="00A36765"/>
    <w:rsid w:val="00A36F67"/>
    <w:rsid w:val="00A372B9"/>
    <w:rsid w:val="00A40EE0"/>
    <w:rsid w:val="00A40F47"/>
    <w:rsid w:val="00A41017"/>
    <w:rsid w:val="00A4129D"/>
    <w:rsid w:val="00A41869"/>
    <w:rsid w:val="00A41C8C"/>
    <w:rsid w:val="00A423AA"/>
    <w:rsid w:val="00A429E2"/>
    <w:rsid w:val="00A42F1E"/>
    <w:rsid w:val="00A4331A"/>
    <w:rsid w:val="00A43A71"/>
    <w:rsid w:val="00A43B68"/>
    <w:rsid w:val="00A447A4"/>
    <w:rsid w:val="00A462E6"/>
    <w:rsid w:val="00A463FB"/>
    <w:rsid w:val="00A46794"/>
    <w:rsid w:val="00A50ADC"/>
    <w:rsid w:val="00A50CD7"/>
    <w:rsid w:val="00A5101E"/>
    <w:rsid w:val="00A51970"/>
    <w:rsid w:val="00A52330"/>
    <w:rsid w:val="00A56192"/>
    <w:rsid w:val="00A56BE4"/>
    <w:rsid w:val="00A572CC"/>
    <w:rsid w:val="00A57969"/>
    <w:rsid w:val="00A57AB2"/>
    <w:rsid w:val="00A57D39"/>
    <w:rsid w:val="00A60618"/>
    <w:rsid w:val="00A614EF"/>
    <w:rsid w:val="00A61783"/>
    <w:rsid w:val="00A6223E"/>
    <w:rsid w:val="00A6283E"/>
    <w:rsid w:val="00A628E1"/>
    <w:rsid w:val="00A629AF"/>
    <w:rsid w:val="00A63A72"/>
    <w:rsid w:val="00A657FB"/>
    <w:rsid w:val="00A666C6"/>
    <w:rsid w:val="00A67141"/>
    <w:rsid w:val="00A672F2"/>
    <w:rsid w:val="00A719BD"/>
    <w:rsid w:val="00A71E6A"/>
    <w:rsid w:val="00A71E8C"/>
    <w:rsid w:val="00A72FF2"/>
    <w:rsid w:val="00A733BC"/>
    <w:rsid w:val="00A73B9F"/>
    <w:rsid w:val="00A73E23"/>
    <w:rsid w:val="00A744F9"/>
    <w:rsid w:val="00A74E9A"/>
    <w:rsid w:val="00A75033"/>
    <w:rsid w:val="00A75B56"/>
    <w:rsid w:val="00A76BCE"/>
    <w:rsid w:val="00A77526"/>
    <w:rsid w:val="00A77E53"/>
    <w:rsid w:val="00A807BA"/>
    <w:rsid w:val="00A80B34"/>
    <w:rsid w:val="00A810EB"/>
    <w:rsid w:val="00A8132F"/>
    <w:rsid w:val="00A81FC5"/>
    <w:rsid w:val="00A824FE"/>
    <w:rsid w:val="00A82535"/>
    <w:rsid w:val="00A83369"/>
    <w:rsid w:val="00A8339A"/>
    <w:rsid w:val="00A833ED"/>
    <w:rsid w:val="00A83B35"/>
    <w:rsid w:val="00A845F5"/>
    <w:rsid w:val="00A84834"/>
    <w:rsid w:val="00A849C4"/>
    <w:rsid w:val="00A84D90"/>
    <w:rsid w:val="00A85665"/>
    <w:rsid w:val="00A85A34"/>
    <w:rsid w:val="00A85B10"/>
    <w:rsid w:val="00A85C12"/>
    <w:rsid w:val="00A86231"/>
    <w:rsid w:val="00A86C2E"/>
    <w:rsid w:val="00A906C3"/>
    <w:rsid w:val="00A91525"/>
    <w:rsid w:val="00A91FF2"/>
    <w:rsid w:val="00A9246A"/>
    <w:rsid w:val="00A92D56"/>
    <w:rsid w:val="00A93DBD"/>
    <w:rsid w:val="00A948DF"/>
    <w:rsid w:val="00A963BC"/>
    <w:rsid w:val="00A971E3"/>
    <w:rsid w:val="00A97326"/>
    <w:rsid w:val="00AA0054"/>
    <w:rsid w:val="00AA0238"/>
    <w:rsid w:val="00AA05C9"/>
    <w:rsid w:val="00AA0A60"/>
    <w:rsid w:val="00AA144E"/>
    <w:rsid w:val="00AA1B05"/>
    <w:rsid w:val="00AA1E82"/>
    <w:rsid w:val="00AA21FC"/>
    <w:rsid w:val="00AA24DE"/>
    <w:rsid w:val="00AA3FD7"/>
    <w:rsid w:val="00AA4D14"/>
    <w:rsid w:val="00AA4F2E"/>
    <w:rsid w:val="00AA5396"/>
    <w:rsid w:val="00AA53BD"/>
    <w:rsid w:val="00AA594E"/>
    <w:rsid w:val="00AA5982"/>
    <w:rsid w:val="00AA5A7C"/>
    <w:rsid w:val="00AA6096"/>
    <w:rsid w:val="00AA60D8"/>
    <w:rsid w:val="00AA692B"/>
    <w:rsid w:val="00AA7481"/>
    <w:rsid w:val="00AB0147"/>
    <w:rsid w:val="00AB088E"/>
    <w:rsid w:val="00AB11BF"/>
    <w:rsid w:val="00AB1875"/>
    <w:rsid w:val="00AB2664"/>
    <w:rsid w:val="00AB2A23"/>
    <w:rsid w:val="00AB2B52"/>
    <w:rsid w:val="00AB2C7B"/>
    <w:rsid w:val="00AB2CF4"/>
    <w:rsid w:val="00AB3BF7"/>
    <w:rsid w:val="00AB42E9"/>
    <w:rsid w:val="00AB445E"/>
    <w:rsid w:val="00AB5F91"/>
    <w:rsid w:val="00AB77D3"/>
    <w:rsid w:val="00AB7AAD"/>
    <w:rsid w:val="00AC017F"/>
    <w:rsid w:val="00AC0362"/>
    <w:rsid w:val="00AC0B59"/>
    <w:rsid w:val="00AC0FFB"/>
    <w:rsid w:val="00AC1AD9"/>
    <w:rsid w:val="00AC1C33"/>
    <w:rsid w:val="00AC2949"/>
    <w:rsid w:val="00AC3D47"/>
    <w:rsid w:val="00AC4095"/>
    <w:rsid w:val="00AC4662"/>
    <w:rsid w:val="00AC4FF3"/>
    <w:rsid w:val="00AC52EE"/>
    <w:rsid w:val="00AC5574"/>
    <w:rsid w:val="00AC57F9"/>
    <w:rsid w:val="00AC603A"/>
    <w:rsid w:val="00AC6147"/>
    <w:rsid w:val="00AC6A5F"/>
    <w:rsid w:val="00AC732F"/>
    <w:rsid w:val="00AC7338"/>
    <w:rsid w:val="00AC76B1"/>
    <w:rsid w:val="00AD04EF"/>
    <w:rsid w:val="00AD0537"/>
    <w:rsid w:val="00AD0623"/>
    <w:rsid w:val="00AD0997"/>
    <w:rsid w:val="00AD0D30"/>
    <w:rsid w:val="00AD1EE7"/>
    <w:rsid w:val="00AD3002"/>
    <w:rsid w:val="00AD31AF"/>
    <w:rsid w:val="00AD3268"/>
    <w:rsid w:val="00AD33E7"/>
    <w:rsid w:val="00AD4C60"/>
    <w:rsid w:val="00AD4F99"/>
    <w:rsid w:val="00AD52A1"/>
    <w:rsid w:val="00AD5C0F"/>
    <w:rsid w:val="00AD667B"/>
    <w:rsid w:val="00AD7013"/>
    <w:rsid w:val="00AD7732"/>
    <w:rsid w:val="00AD7A99"/>
    <w:rsid w:val="00AE08A1"/>
    <w:rsid w:val="00AE13F5"/>
    <w:rsid w:val="00AE16F6"/>
    <w:rsid w:val="00AE2F15"/>
    <w:rsid w:val="00AE3E94"/>
    <w:rsid w:val="00AE4141"/>
    <w:rsid w:val="00AE47EA"/>
    <w:rsid w:val="00AE4B58"/>
    <w:rsid w:val="00AE5E67"/>
    <w:rsid w:val="00AE66E4"/>
    <w:rsid w:val="00AE7185"/>
    <w:rsid w:val="00AE73CC"/>
    <w:rsid w:val="00AE7652"/>
    <w:rsid w:val="00AE7CD8"/>
    <w:rsid w:val="00AF04DA"/>
    <w:rsid w:val="00AF10D8"/>
    <w:rsid w:val="00AF1D8D"/>
    <w:rsid w:val="00AF2140"/>
    <w:rsid w:val="00AF2457"/>
    <w:rsid w:val="00AF247C"/>
    <w:rsid w:val="00AF28A5"/>
    <w:rsid w:val="00AF2CB6"/>
    <w:rsid w:val="00AF3021"/>
    <w:rsid w:val="00AF31C3"/>
    <w:rsid w:val="00AF339E"/>
    <w:rsid w:val="00AF3BAB"/>
    <w:rsid w:val="00AF3FE6"/>
    <w:rsid w:val="00AF4089"/>
    <w:rsid w:val="00AF47EF"/>
    <w:rsid w:val="00AF49A8"/>
    <w:rsid w:val="00AF4B92"/>
    <w:rsid w:val="00AF4E7C"/>
    <w:rsid w:val="00AF5BC5"/>
    <w:rsid w:val="00AF601A"/>
    <w:rsid w:val="00AF6819"/>
    <w:rsid w:val="00AF7358"/>
    <w:rsid w:val="00AF7982"/>
    <w:rsid w:val="00AF7AF8"/>
    <w:rsid w:val="00B00B08"/>
    <w:rsid w:val="00B00CD0"/>
    <w:rsid w:val="00B00DE4"/>
    <w:rsid w:val="00B0112A"/>
    <w:rsid w:val="00B01ECC"/>
    <w:rsid w:val="00B0289C"/>
    <w:rsid w:val="00B02BF8"/>
    <w:rsid w:val="00B03026"/>
    <w:rsid w:val="00B04668"/>
    <w:rsid w:val="00B0487C"/>
    <w:rsid w:val="00B04C86"/>
    <w:rsid w:val="00B05005"/>
    <w:rsid w:val="00B05636"/>
    <w:rsid w:val="00B05C58"/>
    <w:rsid w:val="00B0612C"/>
    <w:rsid w:val="00B07AAE"/>
    <w:rsid w:val="00B106B0"/>
    <w:rsid w:val="00B109C4"/>
    <w:rsid w:val="00B10A83"/>
    <w:rsid w:val="00B1163F"/>
    <w:rsid w:val="00B118E3"/>
    <w:rsid w:val="00B11B07"/>
    <w:rsid w:val="00B11DB4"/>
    <w:rsid w:val="00B12679"/>
    <w:rsid w:val="00B13545"/>
    <w:rsid w:val="00B13794"/>
    <w:rsid w:val="00B13BC1"/>
    <w:rsid w:val="00B14851"/>
    <w:rsid w:val="00B148DC"/>
    <w:rsid w:val="00B14927"/>
    <w:rsid w:val="00B1538D"/>
    <w:rsid w:val="00B17011"/>
    <w:rsid w:val="00B173C0"/>
    <w:rsid w:val="00B17419"/>
    <w:rsid w:val="00B17C60"/>
    <w:rsid w:val="00B204BF"/>
    <w:rsid w:val="00B206A9"/>
    <w:rsid w:val="00B2132E"/>
    <w:rsid w:val="00B21372"/>
    <w:rsid w:val="00B21457"/>
    <w:rsid w:val="00B216E4"/>
    <w:rsid w:val="00B21ADE"/>
    <w:rsid w:val="00B21C2A"/>
    <w:rsid w:val="00B21F34"/>
    <w:rsid w:val="00B220AD"/>
    <w:rsid w:val="00B22272"/>
    <w:rsid w:val="00B227EC"/>
    <w:rsid w:val="00B239A6"/>
    <w:rsid w:val="00B240B5"/>
    <w:rsid w:val="00B248EB"/>
    <w:rsid w:val="00B25360"/>
    <w:rsid w:val="00B2583A"/>
    <w:rsid w:val="00B268E1"/>
    <w:rsid w:val="00B26AA9"/>
    <w:rsid w:val="00B26D77"/>
    <w:rsid w:val="00B27062"/>
    <w:rsid w:val="00B27995"/>
    <w:rsid w:val="00B300E1"/>
    <w:rsid w:val="00B30784"/>
    <w:rsid w:val="00B309BC"/>
    <w:rsid w:val="00B30D6C"/>
    <w:rsid w:val="00B311BF"/>
    <w:rsid w:val="00B31651"/>
    <w:rsid w:val="00B323E1"/>
    <w:rsid w:val="00B32518"/>
    <w:rsid w:val="00B32EC0"/>
    <w:rsid w:val="00B342BF"/>
    <w:rsid w:val="00B342C2"/>
    <w:rsid w:val="00B3462F"/>
    <w:rsid w:val="00B34846"/>
    <w:rsid w:val="00B352FE"/>
    <w:rsid w:val="00B358F7"/>
    <w:rsid w:val="00B3593D"/>
    <w:rsid w:val="00B361C5"/>
    <w:rsid w:val="00B36395"/>
    <w:rsid w:val="00B364C2"/>
    <w:rsid w:val="00B378DE"/>
    <w:rsid w:val="00B37D7D"/>
    <w:rsid w:val="00B40062"/>
    <w:rsid w:val="00B4019D"/>
    <w:rsid w:val="00B405DD"/>
    <w:rsid w:val="00B40635"/>
    <w:rsid w:val="00B40892"/>
    <w:rsid w:val="00B40B60"/>
    <w:rsid w:val="00B41072"/>
    <w:rsid w:val="00B41B77"/>
    <w:rsid w:val="00B41B85"/>
    <w:rsid w:val="00B433E2"/>
    <w:rsid w:val="00B45076"/>
    <w:rsid w:val="00B4530A"/>
    <w:rsid w:val="00B454FA"/>
    <w:rsid w:val="00B45543"/>
    <w:rsid w:val="00B459C8"/>
    <w:rsid w:val="00B45B02"/>
    <w:rsid w:val="00B4600D"/>
    <w:rsid w:val="00B46021"/>
    <w:rsid w:val="00B460B2"/>
    <w:rsid w:val="00B46DC6"/>
    <w:rsid w:val="00B47656"/>
    <w:rsid w:val="00B478C5"/>
    <w:rsid w:val="00B47D24"/>
    <w:rsid w:val="00B47F7D"/>
    <w:rsid w:val="00B50321"/>
    <w:rsid w:val="00B509E2"/>
    <w:rsid w:val="00B51529"/>
    <w:rsid w:val="00B51670"/>
    <w:rsid w:val="00B519B2"/>
    <w:rsid w:val="00B51EF5"/>
    <w:rsid w:val="00B52588"/>
    <w:rsid w:val="00B5276C"/>
    <w:rsid w:val="00B535CC"/>
    <w:rsid w:val="00B53AA7"/>
    <w:rsid w:val="00B541D1"/>
    <w:rsid w:val="00B54E23"/>
    <w:rsid w:val="00B54F6C"/>
    <w:rsid w:val="00B54F78"/>
    <w:rsid w:val="00B550B4"/>
    <w:rsid w:val="00B5596E"/>
    <w:rsid w:val="00B55E64"/>
    <w:rsid w:val="00B5698C"/>
    <w:rsid w:val="00B571A0"/>
    <w:rsid w:val="00B575B7"/>
    <w:rsid w:val="00B57C82"/>
    <w:rsid w:val="00B57E93"/>
    <w:rsid w:val="00B60177"/>
    <w:rsid w:val="00B603FB"/>
    <w:rsid w:val="00B60BC4"/>
    <w:rsid w:val="00B6150A"/>
    <w:rsid w:val="00B62994"/>
    <w:rsid w:val="00B6381A"/>
    <w:rsid w:val="00B63DF1"/>
    <w:rsid w:val="00B64037"/>
    <w:rsid w:val="00B649D6"/>
    <w:rsid w:val="00B64A07"/>
    <w:rsid w:val="00B64A55"/>
    <w:rsid w:val="00B65041"/>
    <w:rsid w:val="00B650EA"/>
    <w:rsid w:val="00B655D3"/>
    <w:rsid w:val="00B6567F"/>
    <w:rsid w:val="00B66277"/>
    <w:rsid w:val="00B6639D"/>
    <w:rsid w:val="00B664A4"/>
    <w:rsid w:val="00B670BD"/>
    <w:rsid w:val="00B679BE"/>
    <w:rsid w:val="00B70567"/>
    <w:rsid w:val="00B70927"/>
    <w:rsid w:val="00B71258"/>
    <w:rsid w:val="00B7208A"/>
    <w:rsid w:val="00B723A3"/>
    <w:rsid w:val="00B729E8"/>
    <w:rsid w:val="00B72D6A"/>
    <w:rsid w:val="00B73439"/>
    <w:rsid w:val="00B73C64"/>
    <w:rsid w:val="00B75105"/>
    <w:rsid w:val="00B755D9"/>
    <w:rsid w:val="00B756F9"/>
    <w:rsid w:val="00B75CCD"/>
    <w:rsid w:val="00B76134"/>
    <w:rsid w:val="00B76715"/>
    <w:rsid w:val="00B77FC0"/>
    <w:rsid w:val="00B80E96"/>
    <w:rsid w:val="00B81052"/>
    <w:rsid w:val="00B81A1A"/>
    <w:rsid w:val="00B81D38"/>
    <w:rsid w:val="00B8265C"/>
    <w:rsid w:val="00B83232"/>
    <w:rsid w:val="00B833FF"/>
    <w:rsid w:val="00B8373C"/>
    <w:rsid w:val="00B839CF"/>
    <w:rsid w:val="00B83C1D"/>
    <w:rsid w:val="00B8545F"/>
    <w:rsid w:val="00B86078"/>
    <w:rsid w:val="00B86B08"/>
    <w:rsid w:val="00B870B1"/>
    <w:rsid w:val="00B900BE"/>
    <w:rsid w:val="00B902D6"/>
    <w:rsid w:val="00B90970"/>
    <w:rsid w:val="00B91080"/>
    <w:rsid w:val="00B92131"/>
    <w:rsid w:val="00B92328"/>
    <w:rsid w:val="00B92E84"/>
    <w:rsid w:val="00B9314D"/>
    <w:rsid w:val="00B939B5"/>
    <w:rsid w:val="00B93FF6"/>
    <w:rsid w:val="00B9414E"/>
    <w:rsid w:val="00B9421D"/>
    <w:rsid w:val="00B9459D"/>
    <w:rsid w:val="00B95192"/>
    <w:rsid w:val="00B95EBD"/>
    <w:rsid w:val="00B95FCE"/>
    <w:rsid w:val="00B9619E"/>
    <w:rsid w:val="00B967DB"/>
    <w:rsid w:val="00B9708C"/>
    <w:rsid w:val="00B97C06"/>
    <w:rsid w:val="00BA01CF"/>
    <w:rsid w:val="00BA1AC4"/>
    <w:rsid w:val="00BA1BD3"/>
    <w:rsid w:val="00BA1DBB"/>
    <w:rsid w:val="00BA1F11"/>
    <w:rsid w:val="00BA1F29"/>
    <w:rsid w:val="00BA216F"/>
    <w:rsid w:val="00BA28DA"/>
    <w:rsid w:val="00BA3159"/>
    <w:rsid w:val="00BA3257"/>
    <w:rsid w:val="00BA3291"/>
    <w:rsid w:val="00BA4529"/>
    <w:rsid w:val="00BA4721"/>
    <w:rsid w:val="00BA49F2"/>
    <w:rsid w:val="00BA4AAC"/>
    <w:rsid w:val="00BA53FB"/>
    <w:rsid w:val="00BA5BE2"/>
    <w:rsid w:val="00BA5FD9"/>
    <w:rsid w:val="00BA68FE"/>
    <w:rsid w:val="00BA7079"/>
    <w:rsid w:val="00BA72EB"/>
    <w:rsid w:val="00BA7B62"/>
    <w:rsid w:val="00BB0125"/>
    <w:rsid w:val="00BB157C"/>
    <w:rsid w:val="00BB1606"/>
    <w:rsid w:val="00BB1F78"/>
    <w:rsid w:val="00BB286A"/>
    <w:rsid w:val="00BB4F92"/>
    <w:rsid w:val="00BB59A2"/>
    <w:rsid w:val="00BB68FF"/>
    <w:rsid w:val="00BB7475"/>
    <w:rsid w:val="00BB7D7C"/>
    <w:rsid w:val="00BC109E"/>
    <w:rsid w:val="00BC1508"/>
    <w:rsid w:val="00BC1831"/>
    <w:rsid w:val="00BC1C09"/>
    <w:rsid w:val="00BC24A8"/>
    <w:rsid w:val="00BC2AC7"/>
    <w:rsid w:val="00BC3019"/>
    <w:rsid w:val="00BC3A5F"/>
    <w:rsid w:val="00BC3CB3"/>
    <w:rsid w:val="00BC3E0C"/>
    <w:rsid w:val="00BC3F95"/>
    <w:rsid w:val="00BC457F"/>
    <w:rsid w:val="00BC4843"/>
    <w:rsid w:val="00BC5AAF"/>
    <w:rsid w:val="00BC5D20"/>
    <w:rsid w:val="00BC63FE"/>
    <w:rsid w:val="00BC677D"/>
    <w:rsid w:val="00BC6EEF"/>
    <w:rsid w:val="00BC6F1D"/>
    <w:rsid w:val="00BC7595"/>
    <w:rsid w:val="00BC787A"/>
    <w:rsid w:val="00BC7BAC"/>
    <w:rsid w:val="00BD0D98"/>
    <w:rsid w:val="00BD10B4"/>
    <w:rsid w:val="00BD189F"/>
    <w:rsid w:val="00BD2690"/>
    <w:rsid w:val="00BD2B1C"/>
    <w:rsid w:val="00BD2F58"/>
    <w:rsid w:val="00BD30DC"/>
    <w:rsid w:val="00BD4339"/>
    <w:rsid w:val="00BD4F47"/>
    <w:rsid w:val="00BD5284"/>
    <w:rsid w:val="00BD541B"/>
    <w:rsid w:val="00BD64C6"/>
    <w:rsid w:val="00BD694C"/>
    <w:rsid w:val="00BD7841"/>
    <w:rsid w:val="00BE062C"/>
    <w:rsid w:val="00BE0931"/>
    <w:rsid w:val="00BE0A12"/>
    <w:rsid w:val="00BE0A6B"/>
    <w:rsid w:val="00BE1C8E"/>
    <w:rsid w:val="00BE2442"/>
    <w:rsid w:val="00BE2475"/>
    <w:rsid w:val="00BE24A8"/>
    <w:rsid w:val="00BE2A68"/>
    <w:rsid w:val="00BE2B61"/>
    <w:rsid w:val="00BE363D"/>
    <w:rsid w:val="00BE3F09"/>
    <w:rsid w:val="00BE4D11"/>
    <w:rsid w:val="00BE5A98"/>
    <w:rsid w:val="00BE6E41"/>
    <w:rsid w:val="00BE7135"/>
    <w:rsid w:val="00BE7708"/>
    <w:rsid w:val="00BE78F8"/>
    <w:rsid w:val="00BE7B17"/>
    <w:rsid w:val="00BE7CD0"/>
    <w:rsid w:val="00BF0287"/>
    <w:rsid w:val="00BF0F8D"/>
    <w:rsid w:val="00BF17DE"/>
    <w:rsid w:val="00BF24A8"/>
    <w:rsid w:val="00BF25F7"/>
    <w:rsid w:val="00BF28D0"/>
    <w:rsid w:val="00BF405C"/>
    <w:rsid w:val="00BF4839"/>
    <w:rsid w:val="00BF5DB1"/>
    <w:rsid w:val="00BF5E15"/>
    <w:rsid w:val="00BF6A29"/>
    <w:rsid w:val="00C002F2"/>
    <w:rsid w:val="00C00668"/>
    <w:rsid w:val="00C00AE0"/>
    <w:rsid w:val="00C01F17"/>
    <w:rsid w:val="00C02E42"/>
    <w:rsid w:val="00C04289"/>
    <w:rsid w:val="00C04688"/>
    <w:rsid w:val="00C04A71"/>
    <w:rsid w:val="00C04CEE"/>
    <w:rsid w:val="00C05465"/>
    <w:rsid w:val="00C0691F"/>
    <w:rsid w:val="00C06E4B"/>
    <w:rsid w:val="00C07DC4"/>
    <w:rsid w:val="00C10C13"/>
    <w:rsid w:val="00C11B66"/>
    <w:rsid w:val="00C11EF3"/>
    <w:rsid w:val="00C129FD"/>
    <w:rsid w:val="00C12E6D"/>
    <w:rsid w:val="00C134A3"/>
    <w:rsid w:val="00C14662"/>
    <w:rsid w:val="00C150E7"/>
    <w:rsid w:val="00C156FC"/>
    <w:rsid w:val="00C15778"/>
    <w:rsid w:val="00C15AC2"/>
    <w:rsid w:val="00C15C71"/>
    <w:rsid w:val="00C16A0B"/>
    <w:rsid w:val="00C17BA3"/>
    <w:rsid w:val="00C2016A"/>
    <w:rsid w:val="00C202E3"/>
    <w:rsid w:val="00C20F78"/>
    <w:rsid w:val="00C21111"/>
    <w:rsid w:val="00C21771"/>
    <w:rsid w:val="00C22707"/>
    <w:rsid w:val="00C2284E"/>
    <w:rsid w:val="00C229A5"/>
    <w:rsid w:val="00C2436C"/>
    <w:rsid w:val="00C2495E"/>
    <w:rsid w:val="00C24BF0"/>
    <w:rsid w:val="00C24D8A"/>
    <w:rsid w:val="00C2532F"/>
    <w:rsid w:val="00C25BDB"/>
    <w:rsid w:val="00C26030"/>
    <w:rsid w:val="00C263F5"/>
    <w:rsid w:val="00C273FF"/>
    <w:rsid w:val="00C279DE"/>
    <w:rsid w:val="00C30661"/>
    <w:rsid w:val="00C3096D"/>
    <w:rsid w:val="00C31136"/>
    <w:rsid w:val="00C32030"/>
    <w:rsid w:val="00C324BA"/>
    <w:rsid w:val="00C32D5E"/>
    <w:rsid w:val="00C33537"/>
    <w:rsid w:val="00C33EAD"/>
    <w:rsid w:val="00C346C2"/>
    <w:rsid w:val="00C34F00"/>
    <w:rsid w:val="00C359EA"/>
    <w:rsid w:val="00C35C01"/>
    <w:rsid w:val="00C37E95"/>
    <w:rsid w:val="00C40423"/>
    <w:rsid w:val="00C40434"/>
    <w:rsid w:val="00C40B7A"/>
    <w:rsid w:val="00C40C53"/>
    <w:rsid w:val="00C4272D"/>
    <w:rsid w:val="00C42915"/>
    <w:rsid w:val="00C42A95"/>
    <w:rsid w:val="00C42E96"/>
    <w:rsid w:val="00C42F5B"/>
    <w:rsid w:val="00C4382F"/>
    <w:rsid w:val="00C43D41"/>
    <w:rsid w:val="00C447DB"/>
    <w:rsid w:val="00C44E33"/>
    <w:rsid w:val="00C45902"/>
    <w:rsid w:val="00C464F7"/>
    <w:rsid w:val="00C46DB4"/>
    <w:rsid w:val="00C509CE"/>
    <w:rsid w:val="00C513A5"/>
    <w:rsid w:val="00C5173C"/>
    <w:rsid w:val="00C52963"/>
    <w:rsid w:val="00C53789"/>
    <w:rsid w:val="00C5384E"/>
    <w:rsid w:val="00C54061"/>
    <w:rsid w:val="00C5445A"/>
    <w:rsid w:val="00C548F1"/>
    <w:rsid w:val="00C5539C"/>
    <w:rsid w:val="00C55AC1"/>
    <w:rsid w:val="00C56BBD"/>
    <w:rsid w:val="00C56FC7"/>
    <w:rsid w:val="00C571FD"/>
    <w:rsid w:val="00C57676"/>
    <w:rsid w:val="00C576B6"/>
    <w:rsid w:val="00C57D3E"/>
    <w:rsid w:val="00C57E2C"/>
    <w:rsid w:val="00C620BD"/>
    <w:rsid w:val="00C64019"/>
    <w:rsid w:val="00C64581"/>
    <w:rsid w:val="00C64B3C"/>
    <w:rsid w:val="00C6570C"/>
    <w:rsid w:val="00C666C9"/>
    <w:rsid w:val="00C66FAD"/>
    <w:rsid w:val="00C67612"/>
    <w:rsid w:val="00C70045"/>
    <w:rsid w:val="00C709BD"/>
    <w:rsid w:val="00C70E69"/>
    <w:rsid w:val="00C7239B"/>
    <w:rsid w:val="00C728CD"/>
    <w:rsid w:val="00C72CFB"/>
    <w:rsid w:val="00C73385"/>
    <w:rsid w:val="00C73845"/>
    <w:rsid w:val="00C739E3"/>
    <w:rsid w:val="00C73BE2"/>
    <w:rsid w:val="00C74454"/>
    <w:rsid w:val="00C747FD"/>
    <w:rsid w:val="00C750AF"/>
    <w:rsid w:val="00C76F72"/>
    <w:rsid w:val="00C77C64"/>
    <w:rsid w:val="00C77D3D"/>
    <w:rsid w:val="00C77E0A"/>
    <w:rsid w:val="00C80134"/>
    <w:rsid w:val="00C80883"/>
    <w:rsid w:val="00C80F3C"/>
    <w:rsid w:val="00C825E5"/>
    <w:rsid w:val="00C82734"/>
    <w:rsid w:val="00C829BB"/>
    <w:rsid w:val="00C83029"/>
    <w:rsid w:val="00C83AC5"/>
    <w:rsid w:val="00C83E5E"/>
    <w:rsid w:val="00C83F2A"/>
    <w:rsid w:val="00C840F5"/>
    <w:rsid w:val="00C84859"/>
    <w:rsid w:val="00C851D4"/>
    <w:rsid w:val="00C8536B"/>
    <w:rsid w:val="00C866A9"/>
    <w:rsid w:val="00C87E1C"/>
    <w:rsid w:val="00C9009C"/>
    <w:rsid w:val="00C90441"/>
    <w:rsid w:val="00C90A01"/>
    <w:rsid w:val="00C91E52"/>
    <w:rsid w:val="00C91F15"/>
    <w:rsid w:val="00C925C9"/>
    <w:rsid w:val="00C929B8"/>
    <w:rsid w:val="00C9482D"/>
    <w:rsid w:val="00C94BCA"/>
    <w:rsid w:val="00C95EEA"/>
    <w:rsid w:val="00C95F0E"/>
    <w:rsid w:val="00C96603"/>
    <w:rsid w:val="00C966CF"/>
    <w:rsid w:val="00C96AD3"/>
    <w:rsid w:val="00C96F54"/>
    <w:rsid w:val="00CA09E6"/>
    <w:rsid w:val="00CA0AEB"/>
    <w:rsid w:val="00CA0E6E"/>
    <w:rsid w:val="00CA160D"/>
    <w:rsid w:val="00CA2903"/>
    <w:rsid w:val="00CA3E27"/>
    <w:rsid w:val="00CA488A"/>
    <w:rsid w:val="00CA4EC3"/>
    <w:rsid w:val="00CA5E83"/>
    <w:rsid w:val="00CA6383"/>
    <w:rsid w:val="00CA6554"/>
    <w:rsid w:val="00CA69F6"/>
    <w:rsid w:val="00CA6C0E"/>
    <w:rsid w:val="00CB10E2"/>
    <w:rsid w:val="00CB27AB"/>
    <w:rsid w:val="00CB2CBD"/>
    <w:rsid w:val="00CB47E0"/>
    <w:rsid w:val="00CB505E"/>
    <w:rsid w:val="00CB5665"/>
    <w:rsid w:val="00CB5D48"/>
    <w:rsid w:val="00CB62EA"/>
    <w:rsid w:val="00CB6A1B"/>
    <w:rsid w:val="00CB6F66"/>
    <w:rsid w:val="00CB75A5"/>
    <w:rsid w:val="00CC02DB"/>
    <w:rsid w:val="00CC1A18"/>
    <w:rsid w:val="00CC2066"/>
    <w:rsid w:val="00CC2829"/>
    <w:rsid w:val="00CC2EE1"/>
    <w:rsid w:val="00CC370F"/>
    <w:rsid w:val="00CC4375"/>
    <w:rsid w:val="00CC463B"/>
    <w:rsid w:val="00CC537B"/>
    <w:rsid w:val="00CC5630"/>
    <w:rsid w:val="00CC6AA4"/>
    <w:rsid w:val="00CC6EA3"/>
    <w:rsid w:val="00CC7442"/>
    <w:rsid w:val="00CC759F"/>
    <w:rsid w:val="00CD00CA"/>
    <w:rsid w:val="00CD05BA"/>
    <w:rsid w:val="00CD1875"/>
    <w:rsid w:val="00CD1AE4"/>
    <w:rsid w:val="00CD1B4E"/>
    <w:rsid w:val="00CD2066"/>
    <w:rsid w:val="00CD2B4D"/>
    <w:rsid w:val="00CD43D9"/>
    <w:rsid w:val="00CD56EB"/>
    <w:rsid w:val="00CD59D4"/>
    <w:rsid w:val="00CD6067"/>
    <w:rsid w:val="00CD6BAB"/>
    <w:rsid w:val="00CD7330"/>
    <w:rsid w:val="00CD7340"/>
    <w:rsid w:val="00CD7371"/>
    <w:rsid w:val="00CD7487"/>
    <w:rsid w:val="00CD7C9D"/>
    <w:rsid w:val="00CE017A"/>
    <w:rsid w:val="00CE0B54"/>
    <w:rsid w:val="00CE19B3"/>
    <w:rsid w:val="00CE2687"/>
    <w:rsid w:val="00CE27D3"/>
    <w:rsid w:val="00CE2D04"/>
    <w:rsid w:val="00CE39D2"/>
    <w:rsid w:val="00CE61A3"/>
    <w:rsid w:val="00CE6344"/>
    <w:rsid w:val="00CE64D8"/>
    <w:rsid w:val="00CE6816"/>
    <w:rsid w:val="00CE69A7"/>
    <w:rsid w:val="00CE6AAD"/>
    <w:rsid w:val="00CE743D"/>
    <w:rsid w:val="00CE777F"/>
    <w:rsid w:val="00CF0372"/>
    <w:rsid w:val="00CF1763"/>
    <w:rsid w:val="00CF177A"/>
    <w:rsid w:val="00CF1886"/>
    <w:rsid w:val="00CF2A50"/>
    <w:rsid w:val="00CF2DDF"/>
    <w:rsid w:val="00CF3510"/>
    <w:rsid w:val="00CF39A8"/>
    <w:rsid w:val="00CF3BAB"/>
    <w:rsid w:val="00CF3EEA"/>
    <w:rsid w:val="00CF4099"/>
    <w:rsid w:val="00CF447A"/>
    <w:rsid w:val="00CF5446"/>
    <w:rsid w:val="00CF54CC"/>
    <w:rsid w:val="00CF5B04"/>
    <w:rsid w:val="00CF5F4F"/>
    <w:rsid w:val="00CF6597"/>
    <w:rsid w:val="00CF6BE7"/>
    <w:rsid w:val="00CF70EE"/>
    <w:rsid w:val="00CF7135"/>
    <w:rsid w:val="00CF72C2"/>
    <w:rsid w:val="00CF7660"/>
    <w:rsid w:val="00D004D4"/>
    <w:rsid w:val="00D011E0"/>
    <w:rsid w:val="00D01D0B"/>
    <w:rsid w:val="00D01E32"/>
    <w:rsid w:val="00D023FC"/>
    <w:rsid w:val="00D026F8"/>
    <w:rsid w:val="00D02B76"/>
    <w:rsid w:val="00D02C40"/>
    <w:rsid w:val="00D046BB"/>
    <w:rsid w:val="00D04A03"/>
    <w:rsid w:val="00D055FA"/>
    <w:rsid w:val="00D060FA"/>
    <w:rsid w:val="00D06C13"/>
    <w:rsid w:val="00D0732C"/>
    <w:rsid w:val="00D079F7"/>
    <w:rsid w:val="00D1105B"/>
    <w:rsid w:val="00D114AD"/>
    <w:rsid w:val="00D11CB4"/>
    <w:rsid w:val="00D121C4"/>
    <w:rsid w:val="00D126AA"/>
    <w:rsid w:val="00D1272A"/>
    <w:rsid w:val="00D137FD"/>
    <w:rsid w:val="00D13FC3"/>
    <w:rsid w:val="00D14801"/>
    <w:rsid w:val="00D15D4C"/>
    <w:rsid w:val="00D15EEC"/>
    <w:rsid w:val="00D1628E"/>
    <w:rsid w:val="00D1676E"/>
    <w:rsid w:val="00D16EFD"/>
    <w:rsid w:val="00D171C2"/>
    <w:rsid w:val="00D177F8"/>
    <w:rsid w:val="00D200F4"/>
    <w:rsid w:val="00D20A48"/>
    <w:rsid w:val="00D20CE3"/>
    <w:rsid w:val="00D214F6"/>
    <w:rsid w:val="00D215B4"/>
    <w:rsid w:val="00D217CC"/>
    <w:rsid w:val="00D22717"/>
    <w:rsid w:val="00D228FB"/>
    <w:rsid w:val="00D22E6D"/>
    <w:rsid w:val="00D23276"/>
    <w:rsid w:val="00D242E8"/>
    <w:rsid w:val="00D246E0"/>
    <w:rsid w:val="00D25B41"/>
    <w:rsid w:val="00D26021"/>
    <w:rsid w:val="00D26844"/>
    <w:rsid w:val="00D2750A"/>
    <w:rsid w:val="00D2784E"/>
    <w:rsid w:val="00D30388"/>
    <w:rsid w:val="00D303AE"/>
    <w:rsid w:val="00D30EAF"/>
    <w:rsid w:val="00D319A0"/>
    <w:rsid w:val="00D31A69"/>
    <w:rsid w:val="00D321F6"/>
    <w:rsid w:val="00D32C3E"/>
    <w:rsid w:val="00D3304A"/>
    <w:rsid w:val="00D33456"/>
    <w:rsid w:val="00D33D7D"/>
    <w:rsid w:val="00D33F9D"/>
    <w:rsid w:val="00D3471E"/>
    <w:rsid w:val="00D352C0"/>
    <w:rsid w:val="00D355FA"/>
    <w:rsid w:val="00D3593D"/>
    <w:rsid w:val="00D35CD7"/>
    <w:rsid w:val="00D3631D"/>
    <w:rsid w:val="00D369A7"/>
    <w:rsid w:val="00D36A5D"/>
    <w:rsid w:val="00D372DB"/>
    <w:rsid w:val="00D37E4C"/>
    <w:rsid w:val="00D403ED"/>
    <w:rsid w:val="00D405CD"/>
    <w:rsid w:val="00D41670"/>
    <w:rsid w:val="00D4233B"/>
    <w:rsid w:val="00D4242B"/>
    <w:rsid w:val="00D42A3D"/>
    <w:rsid w:val="00D42B74"/>
    <w:rsid w:val="00D42C5A"/>
    <w:rsid w:val="00D44388"/>
    <w:rsid w:val="00D44589"/>
    <w:rsid w:val="00D4499F"/>
    <w:rsid w:val="00D45041"/>
    <w:rsid w:val="00D45257"/>
    <w:rsid w:val="00D45B12"/>
    <w:rsid w:val="00D46399"/>
    <w:rsid w:val="00D464EE"/>
    <w:rsid w:val="00D46B9A"/>
    <w:rsid w:val="00D47546"/>
    <w:rsid w:val="00D516A1"/>
    <w:rsid w:val="00D5174E"/>
    <w:rsid w:val="00D51962"/>
    <w:rsid w:val="00D52884"/>
    <w:rsid w:val="00D5296B"/>
    <w:rsid w:val="00D52AB8"/>
    <w:rsid w:val="00D5514B"/>
    <w:rsid w:val="00D56DFD"/>
    <w:rsid w:val="00D575C9"/>
    <w:rsid w:val="00D60559"/>
    <w:rsid w:val="00D60656"/>
    <w:rsid w:val="00D6130A"/>
    <w:rsid w:val="00D614DB"/>
    <w:rsid w:val="00D61569"/>
    <w:rsid w:val="00D61A06"/>
    <w:rsid w:val="00D61B89"/>
    <w:rsid w:val="00D629A7"/>
    <w:rsid w:val="00D6317E"/>
    <w:rsid w:val="00D631FB"/>
    <w:rsid w:val="00D6424E"/>
    <w:rsid w:val="00D64747"/>
    <w:rsid w:val="00D64CC1"/>
    <w:rsid w:val="00D65302"/>
    <w:rsid w:val="00D6583C"/>
    <w:rsid w:val="00D659B7"/>
    <w:rsid w:val="00D70756"/>
    <w:rsid w:val="00D709D5"/>
    <w:rsid w:val="00D70D7F"/>
    <w:rsid w:val="00D70FE9"/>
    <w:rsid w:val="00D72862"/>
    <w:rsid w:val="00D728FC"/>
    <w:rsid w:val="00D73F4B"/>
    <w:rsid w:val="00D74124"/>
    <w:rsid w:val="00D750EF"/>
    <w:rsid w:val="00D75117"/>
    <w:rsid w:val="00D75534"/>
    <w:rsid w:val="00D76227"/>
    <w:rsid w:val="00D767EE"/>
    <w:rsid w:val="00D76BFD"/>
    <w:rsid w:val="00D80454"/>
    <w:rsid w:val="00D80950"/>
    <w:rsid w:val="00D80AEE"/>
    <w:rsid w:val="00D82F66"/>
    <w:rsid w:val="00D82FD5"/>
    <w:rsid w:val="00D83176"/>
    <w:rsid w:val="00D83351"/>
    <w:rsid w:val="00D837AD"/>
    <w:rsid w:val="00D83A1F"/>
    <w:rsid w:val="00D83E54"/>
    <w:rsid w:val="00D841E3"/>
    <w:rsid w:val="00D845FB"/>
    <w:rsid w:val="00D84BE9"/>
    <w:rsid w:val="00D84E8A"/>
    <w:rsid w:val="00D85178"/>
    <w:rsid w:val="00D855D5"/>
    <w:rsid w:val="00D858AF"/>
    <w:rsid w:val="00D859E3"/>
    <w:rsid w:val="00D85F3F"/>
    <w:rsid w:val="00D864AF"/>
    <w:rsid w:val="00D8670A"/>
    <w:rsid w:val="00D86FEA"/>
    <w:rsid w:val="00D875BA"/>
    <w:rsid w:val="00D8770E"/>
    <w:rsid w:val="00D87E32"/>
    <w:rsid w:val="00D90466"/>
    <w:rsid w:val="00D90BFC"/>
    <w:rsid w:val="00D90FC1"/>
    <w:rsid w:val="00D91A5D"/>
    <w:rsid w:val="00D92193"/>
    <w:rsid w:val="00D931DA"/>
    <w:rsid w:val="00D936C5"/>
    <w:rsid w:val="00D939BF"/>
    <w:rsid w:val="00D93E01"/>
    <w:rsid w:val="00D942D5"/>
    <w:rsid w:val="00D94351"/>
    <w:rsid w:val="00D95EE0"/>
    <w:rsid w:val="00D962FF"/>
    <w:rsid w:val="00D9733E"/>
    <w:rsid w:val="00D9756C"/>
    <w:rsid w:val="00D97822"/>
    <w:rsid w:val="00DA0F14"/>
    <w:rsid w:val="00DA1E30"/>
    <w:rsid w:val="00DA2FD7"/>
    <w:rsid w:val="00DA30BE"/>
    <w:rsid w:val="00DA439C"/>
    <w:rsid w:val="00DA4AE7"/>
    <w:rsid w:val="00DA5CC0"/>
    <w:rsid w:val="00DA6636"/>
    <w:rsid w:val="00DA708B"/>
    <w:rsid w:val="00DA73A3"/>
    <w:rsid w:val="00DA75A9"/>
    <w:rsid w:val="00DA75F3"/>
    <w:rsid w:val="00DB0250"/>
    <w:rsid w:val="00DB0DD9"/>
    <w:rsid w:val="00DB1DF2"/>
    <w:rsid w:val="00DB23DC"/>
    <w:rsid w:val="00DB475A"/>
    <w:rsid w:val="00DB4DE0"/>
    <w:rsid w:val="00DB532A"/>
    <w:rsid w:val="00DB5391"/>
    <w:rsid w:val="00DB68D8"/>
    <w:rsid w:val="00DB6FA4"/>
    <w:rsid w:val="00DB70A4"/>
    <w:rsid w:val="00DB7946"/>
    <w:rsid w:val="00DB7C5A"/>
    <w:rsid w:val="00DC0E84"/>
    <w:rsid w:val="00DC0F78"/>
    <w:rsid w:val="00DC1650"/>
    <w:rsid w:val="00DC1ED6"/>
    <w:rsid w:val="00DC1EEA"/>
    <w:rsid w:val="00DC204C"/>
    <w:rsid w:val="00DC26D0"/>
    <w:rsid w:val="00DC2BE8"/>
    <w:rsid w:val="00DC3B30"/>
    <w:rsid w:val="00DC5641"/>
    <w:rsid w:val="00DC76AA"/>
    <w:rsid w:val="00DC7BA4"/>
    <w:rsid w:val="00DC7EBD"/>
    <w:rsid w:val="00DD0346"/>
    <w:rsid w:val="00DD03AB"/>
    <w:rsid w:val="00DD0659"/>
    <w:rsid w:val="00DD0729"/>
    <w:rsid w:val="00DD0A0C"/>
    <w:rsid w:val="00DD0DC7"/>
    <w:rsid w:val="00DD0EE5"/>
    <w:rsid w:val="00DD0FB9"/>
    <w:rsid w:val="00DD1CE1"/>
    <w:rsid w:val="00DD1DF6"/>
    <w:rsid w:val="00DD20D5"/>
    <w:rsid w:val="00DD21E1"/>
    <w:rsid w:val="00DD2BAA"/>
    <w:rsid w:val="00DD3537"/>
    <w:rsid w:val="00DD3BFA"/>
    <w:rsid w:val="00DD41D7"/>
    <w:rsid w:val="00DD5338"/>
    <w:rsid w:val="00DD5587"/>
    <w:rsid w:val="00DD7586"/>
    <w:rsid w:val="00DE10C7"/>
    <w:rsid w:val="00DE13A9"/>
    <w:rsid w:val="00DE1EA9"/>
    <w:rsid w:val="00DE2B9F"/>
    <w:rsid w:val="00DE2F79"/>
    <w:rsid w:val="00DE38EC"/>
    <w:rsid w:val="00DE4018"/>
    <w:rsid w:val="00DE4CB9"/>
    <w:rsid w:val="00DE4FCD"/>
    <w:rsid w:val="00DE5057"/>
    <w:rsid w:val="00DE5CC1"/>
    <w:rsid w:val="00DE5DFB"/>
    <w:rsid w:val="00DE6691"/>
    <w:rsid w:val="00DE66B2"/>
    <w:rsid w:val="00DE66F9"/>
    <w:rsid w:val="00DF07B4"/>
    <w:rsid w:val="00DF0E38"/>
    <w:rsid w:val="00DF1730"/>
    <w:rsid w:val="00DF1788"/>
    <w:rsid w:val="00DF1959"/>
    <w:rsid w:val="00DF1A35"/>
    <w:rsid w:val="00DF2AB5"/>
    <w:rsid w:val="00DF2CBA"/>
    <w:rsid w:val="00DF2FA7"/>
    <w:rsid w:val="00DF35E1"/>
    <w:rsid w:val="00DF38F1"/>
    <w:rsid w:val="00DF3ABD"/>
    <w:rsid w:val="00DF416E"/>
    <w:rsid w:val="00DF433A"/>
    <w:rsid w:val="00DF54DA"/>
    <w:rsid w:val="00DF58EF"/>
    <w:rsid w:val="00DF59A5"/>
    <w:rsid w:val="00DF6256"/>
    <w:rsid w:val="00DF692D"/>
    <w:rsid w:val="00DF72B9"/>
    <w:rsid w:val="00DF72EC"/>
    <w:rsid w:val="00DF79BA"/>
    <w:rsid w:val="00E0114B"/>
    <w:rsid w:val="00E013C3"/>
    <w:rsid w:val="00E01C8A"/>
    <w:rsid w:val="00E01EC8"/>
    <w:rsid w:val="00E02CF3"/>
    <w:rsid w:val="00E02DF4"/>
    <w:rsid w:val="00E02F50"/>
    <w:rsid w:val="00E03A00"/>
    <w:rsid w:val="00E04CCF"/>
    <w:rsid w:val="00E0587C"/>
    <w:rsid w:val="00E05CB5"/>
    <w:rsid w:val="00E05FAA"/>
    <w:rsid w:val="00E0622E"/>
    <w:rsid w:val="00E06DE2"/>
    <w:rsid w:val="00E07445"/>
    <w:rsid w:val="00E10F36"/>
    <w:rsid w:val="00E1134A"/>
    <w:rsid w:val="00E11656"/>
    <w:rsid w:val="00E12764"/>
    <w:rsid w:val="00E13144"/>
    <w:rsid w:val="00E13549"/>
    <w:rsid w:val="00E139CA"/>
    <w:rsid w:val="00E13CD1"/>
    <w:rsid w:val="00E13FEB"/>
    <w:rsid w:val="00E14C8C"/>
    <w:rsid w:val="00E1535E"/>
    <w:rsid w:val="00E15484"/>
    <w:rsid w:val="00E17014"/>
    <w:rsid w:val="00E1747D"/>
    <w:rsid w:val="00E20147"/>
    <w:rsid w:val="00E20973"/>
    <w:rsid w:val="00E21477"/>
    <w:rsid w:val="00E22ACF"/>
    <w:rsid w:val="00E22EE9"/>
    <w:rsid w:val="00E230BF"/>
    <w:rsid w:val="00E231CB"/>
    <w:rsid w:val="00E242B2"/>
    <w:rsid w:val="00E25294"/>
    <w:rsid w:val="00E25665"/>
    <w:rsid w:val="00E25924"/>
    <w:rsid w:val="00E27FB2"/>
    <w:rsid w:val="00E308A8"/>
    <w:rsid w:val="00E31D35"/>
    <w:rsid w:val="00E32025"/>
    <w:rsid w:val="00E329F3"/>
    <w:rsid w:val="00E33DB3"/>
    <w:rsid w:val="00E36048"/>
    <w:rsid w:val="00E361B2"/>
    <w:rsid w:val="00E36F2B"/>
    <w:rsid w:val="00E37188"/>
    <w:rsid w:val="00E37320"/>
    <w:rsid w:val="00E40D33"/>
    <w:rsid w:val="00E41287"/>
    <w:rsid w:val="00E433C2"/>
    <w:rsid w:val="00E4340D"/>
    <w:rsid w:val="00E43434"/>
    <w:rsid w:val="00E4348D"/>
    <w:rsid w:val="00E439AB"/>
    <w:rsid w:val="00E439EF"/>
    <w:rsid w:val="00E451E9"/>
    <w:rsid w:val="00E45519"/>
    <w:rsid w:val="00E466DA"/>
    <w:rsid w:val="00E46738"/>
    <w:rsid w:val="00E46894"/>
    <w:rsid w:val="00E46F7F"/>
    <w:rsid w:val="00E47B8D"/>
    <w:rsid w:val="00E505D3"/>
    <w:rsid w:val="00E50AED"/>
    <w:rsid w:val="00E51B66"/>
    <w:rsid w:val="00E51E2B"/>
    <w:rsid w:val="00E51E95"/>
    <w:rsid w:val="00E52A00"/>
    <w:rsid w:val="00E5323E"/>
    <w:rsid w:val="00E545D0"/>
    <w:rsid w:val="00E54948"/>
    <w:rsid w:val="00E55D11"/>
    <w:rsid w:val="00E56B16"/>
    <w:rsid w:val="00E56CF2"/>
    <w:rsid w:val="00E61CF7"/>
    <w:rsid w:val="00E61FAA"/>
    <w:rsid w:val="00E63227"/>
    <w:rsid w:val="00E635A6"/>
    <w:rsid w:val="00E64432"/>
    <w:rsid w:val="00E6462B"/>
    <w:rsid w:val="00E64EE1"/>
    <w:rsid w:val="00E64FF9"/>
    <w:rsid w:val="00E6641A"/>
    <w:rsid w:val="00E6696C"/>
    <w:rsid w:val="00E67381"/>
    <w:rsid w:val="00E673A1"/>
    <w:rsid w:val="00E67C5F"/>
    <w:rsid w:val="00E7041A"/>
    <w:rsid w:val="00E705DF"/>
    <w:rsid w:val="00E70F08"/>
    <w:rsid w:val="00E710CF"/>
    <w:rsid w:val="00E718D2"/>
    <w:rsid w:val="00E71ACB"/>
    <w:rsid w:val="00E7350A"/>
    <w:rsid w:val="00E73A7E"/>
    <w:rsid w:val="00E73F9B"/>
    <w:rsid w:val="00E740CA"/>
    <w:rsid w:val="00E749ED"/>
    <w:rsid w:val="00E74D5C"/>
    <w:rsid w:val="00E760E6"/>
    <w:rsid w:val="00E76281"/>
    <w:rsid w:val="00E76E64"/>
    <w:rsid w:val="00E805DA"/>
    <w:rsid w:val="00E80A8F"/>
    <w:rsid w:val="00E811E3"/>
    <w:rsid w:val="00E81249"/>
    <w:rsid w:val="00E8271F"/>
    <w:rsid w:val="00E83891"/>
    <w:rsid w:val="00E84052"/>
    <w:rsid w:val="00E841E5"/>
    <w:rsid w:val="00E84AFD"/>
    <w:rsid w:val="00E84D5B"/>
    <w:rsid w:val="00E84DDE"/>
    <w:rsid w:val="00E85334"/>
    <w:rsid w:val="00E8534F"/>
    <w:rsid w:val="00E85706"/>
    <w:rsid w:val="00E8599A"/>
    <w:rsid w:val="00E861AA"/>
    <w:rsid w:val="00E86FA6"/>
    <w:rsid w:val="00E87626"/>
    <w:rsid w:val="00E908CC"/>
    <w:rsid w:val="00E90DF4"/>
    <w:rsid w:val="00E9156B"/>
    <w:rsid w:val="00E9228B"/>
    <w:rsid w:val="00E92419"/>
    <w:rsid w:val="00E92838"/>
    <w:rsid w:val="00E928BF"/>
    <w:rsid w:val="00E9488C"/>
    <w:rsid w:val="00E94F1B"/>
    <w:rsid w:val="00E958B6"/>
    <w:rsid w:val="00E9659D"/>
    <w:rsid w:val="00E96C6A"/>
    <w:rsid w:val="00E96FD4"/>
    <w:rsid w:val="00E97304"/>
    <w:rsid w:val="00E978A2"/>
    <w:rsid w:val="00E979A8"/>
    <w:rsid w:val="00E97DE5"/>
    <w:rsid w:val="00E97E80"/>
    <w:rsid w:val="00EA040A"/>
    <w:rsid w:val="00EA0E80"/>
    <w:rsid w:val="00EA11BE"/>
    <w:rsid w:val="00EA121F"/>
    <w:rsid w:val="00EA1BCA"/>
    <w:rsid w:val="00EA1E56"/>
    <w:rsid w:val="00EA2699"/>
    <w:rsid w:val="00EA47B6"/>
    <w:rsid w:val="00EA4B4D"/>
    <w:rsid w:val="00EA5573"/>
    <w:rsid w:val="00EA5A74"/>
    <w:rsid w:val="00EA690A"/>
    <w:rsid w:val="00EA7566"/>
    <w:rsid w:val="00EA7881"/>
    <w:rsid w:val="00EA791B"/>
    <w:rsid w:val="00EB00D8"/>
    <w:rsid w:val="00EB04A3"/>
    <w:rsid w:val="00EB0742"/>
    <w:rsid w:val="00EB0D85"/>
    <w:rsid w:val="00EB13A0"/>
    <w:rsid w:val="00EB2031"/>
    <w:rsid w:val="00EB29AE"/>
    <w:rsid w:val="00EB2D9E"/>
    <w:rsid w:val="00EB32F9"/>
    <w:rsid w:val="00EB419A"/>
    <w:rsid w:val="00EB4D72"/>
    <w:rsid w:val="00EB6344"/>
    <w:rsid w:val="00EB6587"/>
    <w:rsid w:val="00EB66C7"/>
    <w:rsid w:val="00EB6770"/>
    <w:rsid w:val="00EB731B"/>
    <w:rsid w:val="00EB73B1"/>
    <w:rsid w:val="00EB74B5"/>
    <w:rsid w:val="00EB7A4A"/>
    <w:rsid w:val="00EB7B03"/>
    <w:rsid w:val="00EB7DAA"/>
    <w:rsid w:val="00EB7DCA"/>
    <w:rsid w:val="00EC0185"/>
    <w:rsid w:val="00EC01D6"/>
    <w:rsid w:val="00EC0381"/>
    <w:rsid w:val="00EC06D0"/>
    <w:rsid w:val="00EC12E0"/>
    <w:rsid w:val="00EC1372"/>
    <w:rsid w:val="00EC18D6"/>
    <w:rsid w:val="00EC1BA1"/>
    <w:rsid w:val="00EC1C77"/>
    <w:rsid w:val="00EC1DA4"/>
    <w:rsid w:val="00EC3314"/>
    <w:rsid w:val="00EC37B9"/>
    <w:rsid w:val="00EC39B0"/>
    <w:rsid w:val="00EC47AC"/>
    <w:rsid w:val="00EC59D1"/>
    <w:rsid w:val="00EC5A24"/>
    <w:rsid w:val="00EC69D0"/>
    <w:rsid w:val="00EC6E30"/>
    <w:rsid w:val="00EC7DCE"/>
    <w:rsid w:val="00ED0392"/>
    <w:rsid w:val="00ED0629"/>
    <w:rsid w:val="00ED0915"/>
    <w:rsid w:val="00ED12CA"/>
    <w:rsid w:val="00ED18C5"/>
    <w:rsid w:val="00ED1D88"/>
    <w:rsid w:val="00ED27F0"/>
    <w:rsid w:val="00ED2900"/>
    <w:rsid w:val="00ED29CA"/>
    <w:rsid w:val="00ED3D8C"/>
    <w:rsid w:val="00ED4258"/>
    <w:rsid w:val="00ED48A5"/>
    <w:rsid w:val="00ED4EBF"/>
    <w:rsid w:val="00ED5817"/>
    <w:rsid w:val="00ED657D"/>
    <w:rsid w:val="00ED6B30"/>
    <w:rsid w:val="00ED7E1B"/>
    <w:rsid w:val="00EE15BE"/>
    <w:rsid w:val="00EE1A81"/>
    <w:rsid w:val="00EE2019"/>
    <w:rsid w:val="00EE230D"/>
    <w:rsid w:val="00EE37CD"/>
    <w:rsid w:val="00EE4D03"/>
    <w:rsid w:val="00EE4F01"/>
    <w:rsid w:val="00EE5008"/>
    <w:rsid w:val="00EE5798"/>
    <w:rsid w:val="00EE5B7D"/>
    <w:rsid w:val="00EE626D"/>
    <w:rsid w:val="00EE77AB"/>
    <w:rsid w:val="00EF0312"/>
    <w:rsid w:val="00EF0EE3"/>
    <w:rsid w:val="00EF11D0"/>
    <w:rsid w:val="00EF137D"/>
    <w:rsid w:val="00EF2380"/>
    <w:rsid w:val="00EF2A86"/>
    <w:rsid w:val="00EF2CF5"/>
    <w:rsid w:val="00EF3883"/>
    <w:rsid w:val="00EF38AC"/>
    <w:rsid w:val="00EF406F"/>
    <w:rsid w:val="00EF5394"/>
    <w:rsid w:val="00EF60FD"/>
    <w:rsid w:val="00EF6975"/>
    <w:rsid w:val="00EF6C3C"/>
    <w:rsid w:val="00EF6DF2"/>
    <w:rsid w:val="00EF6FF9"/>
    <w:rsid w:val="00EF7A5D"/>
    <w:rsid w:val="00EF7B42"/>
    <w:rsid w:val="00F002E3"/>
    <w:rsid w:val="00F01061"/>
    <w:rsid w:val="00F01AA1"/>
    <w:rsid w:val="00F01D38"/>
    <w:rsid w:val="00F02135"/>
    <w:rsid w:val="00F0272C"/>
    <w:rsid w:val="00F02B3D"/>
    <w:rsid w:val="00F0301A"/>
    <w:rsid w:val="00F032A4"/>
    <w:rsid w:val="00F04E53"/>
    <w:rsid w:val="00F0596C"/>
    <w:rsid w:val="00F05B2B"/>
    <w:rsid w:val="00F067C1"/>
    <w:rsid w:val="00F069CB"/>
    <w:rsid w:val="00F12380"/>
    <w:rsid w:val="00F1240B"/>
    <w:rsid w:val="00F13937"/>
    <w:rsid w:val="00F13F77"/>
    <w:rsid w:val="00F15774"/>
    <w:rsid w:val="00F15CD8"/>
    <w:rsid w:val="00F15FCC"/>
    <w:rsid w:val="00F169BC"/>
    <w:rsid w:val="00F1727D"/>
    <w:rsid w:val="00F17EA4"/>
    <w:rsid w:val="00F203E3"/>
    <w:rsid w:val="00F2080D"/>
    <w:rsid w:val="00F2103D"/>
    <w:rsid w:val="00F21C53"/>
    <w:rsid w:val="00F223FB"/>
    <w:rsid w:val="00F22B44"/>
    <w:rsid w:val="00F23895"/>
    <w:rsid w:val="00F245DA"/>
    <w:rsid w:val="00F24816"/>
    <w:rsid w:val="00F2648A"/>
    <w:rsid w:val="00F26BF3"/>
    <w:rsid w:val="00F26E61"/>
    <w:rsid w:val="00F26F56"/>
    <w:rsid w:val="00F275A7"/>
    <w:rsid w:val="00F27A66"/>
    <w:rsid w:val="00F27F83"/>
    <w:rsid w:val="00F318E2"/>
    <w:rsid w:val="00F3198E"/>
    <w:rsid w:val="00F319F2"/>
    <w:rsid w:val="00F32154"/>
    <w:rsid w:val="00F3244D"/>
    <w:rsid w:val="00F32648"/>
    <w:rsid w:val="00F32DDB"/>
    <w:rsid w:val="00F3331A"/>
    <w:rsid w:val="00F33E0C"/>
    <w:rsid w:val="00F33F79"/>
    <w:rsid w:val="00F344F3"/>
    <w:rsid w:val="00F3451D"/>
    <w:rsid w:val="00F34B23"/>
    <w:rsid w:val="00F3563D"/>
    <w:rsid w:val="00F36FA2"/>
    <w:rsid w:val="00F374CA"/>
    <w:rsid w:val="00F3790D"/>
    <w:rsid w:val="00F404E7"/>
    <w:rsid w:val="00F40671"/>
    <w:rsid w:val="00F41213"/>
    <w:rsid w:val="00F413AC"/>
    <w:rsid w:val="00F41473"/>
    <w:rsid w:val="00F414C8"/>
    <w:rsid w:val="00F41FBC"/>
    <w:rsid w:val="00F4240F"/>
    <w:rsid w:val="00F42B06"/>
    <w:rsid w:val="00F42D01"/>
    <w:rsid w:val="00F43C6F"/>
    <w:rsid w:val="00F43C9F"/>
    <w:rsid w:val="00F43DF9"/>
    <w:rsid w:val="00F43F9F"/>
    <w:rsid w:val="00F44A2D"/>
    <w:rsid w:val="00F44CB0"/>
    <w:rsid w:val="00F44D97"/>
    <w:rsid w:val="00F4571C"/>
    <w:rsid w:val="00F45932"/>
    <w:rsid w:val="00F4612B"/>
    <w:rsid w:val="00F4685B"/>
    <w:rsid w:val="00F470A2"/>
    <w:rsid w:val="00F471D3"/>
    <w:rsid w:val="00F474D9"/>
    <w:rsid w:val="00F47B12"/>
    <w:rsid w:val="00F47D91"/>
    <w:rsid w:val="00F47E08"/>
    <w:rsid w:val="00F50D14"/>
    <w:rsid w:val="00F50E51"/>
    <w:rsid w:val="00F51998"/>
    <w:rsid w:val="00F52233"/>
    <w:rsid w:val="00F52681"/>
    <w:rsid w:val="00F52730"/>
    <w:rsid w:val="00F531B5"/>
    <w:rsid w:val="00F53544"/>
    <w:rsid w:val="00F53677"/>
    <w:rsid w:val="00F538DD"/>
    <w:rsid w:val="00F53E81"/>
    <w:rsid w:val="00F553CD"/>
    <w:rsid w:val="00F55D2C"/>
    <w:rsid w:val="00F560D0"/>
    <w:rsid w:val="00F56AEA"/>
    <w:rsid w:val="00F56B8F"/>
    <w:rsid w:val="00F57155"/>
    <w:rsid w:val="00F57431"/>
    <w:rsid w:val="00F574E1"/>
    <w:rsid w:val="00F575AF"/>
    <w:rsid w:val="00F577D1"/>
    <w:rsid w:val="00F57B79"/>
    <w:rsid w:val="00F6010B"/>
    <w:rsid w:val="00F60180"/>
    <w:rsid w:val="00F60557"/>
    <w:rsid w:val="00F60678"/>
    <w:rsid w:val="00F610AA"/>
    <w:rsid w:val="00F6240B"/>
    <w:rsid w:val="00F6286D"/>
    <w:rsid w:val="00F628EE"/>
    <w:rsid w:val="00F63693"/>
    <w:rsid w:val="00F64D78"/>
    <w:rsid w:val="00F64FB9"/>
    <w:rsid w:val="00F65468"/>
    <w:rsid w:val="00F65820"/>
    <w:rsid w:val="00F65BFD"/>
    <w:rsid w:val="00F6620D"/>
    <w:rsid w:val="00F662DF"/>
    <w:rsid w:val="00F67108"/>
    <w:rsid w:val="00F671B0"/>
    <w:rsid w:val="00F6787A"/>
    <w:rsid w:val="00F67A99"/>
    <w:rsid w:val="00F702F5"/>
    <w:rsid w:val="00F70300"/>
    <w:rsid w:val="00F7030B"/>
    <w:rsid w:val="00F70A7C"/>
    <w:rsid w:val="00F70B02"/>
    <w:rsid w:val="00F717B3"/>
    <w:rsid w:val="00F71C46"/>
    <w:rsid w:val="00F71CD3"/>
    <w:rsid w:val="00F7237A"/>
    <w:rsid w:val="00F726D4"/>
    <w:rsid w:val="00F7278C"/>
    <w:rsid w:val="00F738CF"/>
    <w:rsid w:val="00F73C06"/>
    <w:rsid w:val="00F74691"/>
    <w:rsid w:val="00F74A78"/>
    <w:rsid w:val="00F75D0B"/>
    <w:rsid w:val="00F768C9"/>
    <w:rsid w:val="00F7718F"/>
    <w:rsid w:val="00F7770D"/>
    <w:rsid w:val="00F77984"/>
    <w:rsid w:val="00F77DF3"/>
    <w:rsid w:val="00F80408"/>
    <w:rsid w:val="00F807D0"/>
    <w:rsid w:val="00F80B78"/>
    <w:rsid w:val="00F80D38"/>
    <w:rsid w:val="00F80D98"/>
    <w:rsid w:val="00F82370"/>
    <w:rsid w:val="00F832AC"/>
    <w:rsid w:val="00F832D9"/>
    <w:rsid w:val="00F84299"/>
    <w:rsid w:val="00F85249"/>
    <w:rsid w:val="00F856F4"/>
    <w:rsid w:val="00F85CC8"/>
    <w:rsid w:val="00F8686C"/>
    <w:rsid w:val="00F86948"/>
    <w:rsid w:val="00F86C89"/>
    <w:rsid w:val="00F870C1"/>
    <w:rsid w:val="00F8786B"/>
    <w:rsid w:val="00F87AF7"/>
    <w:rsid w:val="00F87C96"/>
    <w:rsid w:val="00F87D49"/>
    <w:rsid w:val="00F90312"/>
    <w:rsid w:val="00F90FAE"/>
    <w:rsid w:val="00F913EE"/>
    <w:rsid w:val="00F91F49"/>
    <w:rsid w:val="00F92434"/>
    <w:rsid w:val="00F924EA"/>
    <w:rsid w:val="00F929C7"/>
    <w:rsid w:val="00F92FAA"/>
    <w:rsid w:val="00F93ED6"/>
    <w:rsid w:val="00F94AB3"/>
    <w:rsid w:val="00F960CB"/>
    <w:rsid w:val="00F96697"/>
    <w:rsid w:val="00F97673"/>
    <w:rsid w:val="00F97F3C"/>
    <w:rsid w:val="00FA0411"/>
    <w:rsid w:val="00FA053D"/>
    <w:rsid w:val="00FA08B6"/>
    <w:rsid w:val="00FA0902"/>
    <w:rsid w:val="00FA0F42"/>
    <w:rsid w:val="00FA0FDE"/>
    <w:rsid w:val="00FA10F0"/>
    <w:rsid w:val="00FA1525"/>
    <w:rsid w:val="00FA1822"/>
    <w:rsid w:val="00FA1EBD"/>
    <w:rsid w:val="00FA238A"/>
    <w:rsid w:val="00FA2AC0"/>
    <w:rsid w:val="00FA33CE"/>
    <w:rsid w:val="00FA367A"/>
    <w:rsid w:val="00FA36FE"/>
    <w:rsid w:val="00FA3A63"/>
    <w:rsid w:val="00FA4077"/>
    <w:rsid w:val="00FA4B92"/>
    <w:rsid w:val="00FA525F"/>
    <w:rsid w:val="00FA5770"/>
    <w:rsid w:val="00FA65FA"/>
    <w:rsid w:val="00FA66A4"/>
    <w:rsid w:val="00FA7B67"/>
    <w:rsid w:val="00FA7DAE"/>
    <w:rsid w:val="00FB03B4"/>
    <w:rsid w:val="00FB03FB"/>
    <w:rsid w:val="00FB08D5"/>
    <w:rsid w:val="00FB0F3A"/>
    <w:rsid w:val="00FB13DE"/>
    <w:rsid w:val="00FB1F1A"/>
    <w:rsid w:val="00FB2982"/>
    <w:rsid w:val="00FB3FE1"/>
    <w:rsid w:val="00FB41A5"/>
    <w:rsid w:val="00FB49F5"/>
    <w:rsid w:val="00FB4E7A"/>
    <w:rsid w:val="00FB533F"/>
    <w:rsid w:val="00FB573D"/>
    <w:rsid w:val="00FB6A98"/>
    <w:rsid w:val="00FB774B"/>
    <w:rsid w:val="00FC0028"/>
    <w:rsid w:val="00FC0D58"/>
    <w:rsid w:val="00FC18B6"/>
    <w:rsid w:val="00FC1985"/>
    <w:rsid w:val="00FC26CE"/>
    <w:rsid w:val="00FC27B7"/>
    <w:rsid w:val="00FC294C"/>
    <w:rsid w:val="00FC3F7E"/>
    <w:rsid w:val="00FC401D"/>
    <w:rsid w:val="00FC4331"/>
    <w:rsid w:val="00FC4716"/>
    <w:rsid w:val="00FC4BEB"/>
    <w:rsid w:val="00FC5789"/>
    <w:rsid w:val="00FC59D9"/>
    <w:rsid w:val="00FC65F4"/>
    <w:rsid w:val="00FC6923"/>
    <w:rsid w:val="00FC71DF"/>
    <w:rsid w:val="00FD0631"/>
    <w:rsid w:val="00FD0DBD"/>
    <w:rsid w:val="00FD0F93"/>
    <w:rsid w:val="00FD165C"/>
    <w:rsid w:val="00FD1F6A"/>
    <w:rsid w:val="00FD2DC8"/>
    <w:rsid w:val="00FD2F85"/>
    <w:rsid w:val="00FD382F"/>
    <w:rsid w:val="00FD4882"/>
    <w:rsid w:val="00FD527F"/>
    <w:rsid w:val="00FD58C1"/>
    <w:rsid w:val="00FD5CFF"/>
    <w:rsid w:val="00FD5E0F"/>
    <w:rsid w:val="00FD61A2"/>
    <w:rsid w:val="00FD6263"/>
    <w:rsid w:val="00FD6ECC"/>
    <w:rsid w:val="00FD74AD"/>
    <w:rsid w:val="00FD7C36"/>
    <w:rsid w:val="00FE00B7"/>
    <w:rsid w:val="00FE10E2"/>
    <w:rsid w:val="00FE187A"/>
    <w:rsid w:val="00FE23B5"/>
    <w:rsid w:val="00FE35D7"/>
    <w:rsid w:val="00FE3AB0"/>
    <w:rsid w:val="00FE3EE4"/>
    <w:rsid w:val="00FE4088"/>
    <w:rsid w:val="00FE42DE"/>
    <w:rsid w:val="00FE5269"/>
    <w:rsid w:val="00FE537D"/>
    <w:rsid w:val="00FE56E0"/>
    <w:rsid w:val="00FE6139"/>
    <w:rsid w:val="00FE62D3"/>
    <w:rsid w:val="00FE7175"/>
    <w:rsid w:val="00FE7271"/>
    <w:rsid w:val="00FF0439"/>
    <w:rsid w:val="00FF0DB0"/>
    <w:rsid w:val="00FF0FC6"/>
    <w:rsid w:val="00FF11EF"/>
    <w:rsid w:val="00FF157F"/>
    <w:rsid w:val="00FF19C6"/>
    <w:rsid w:val="00FF1ACD"/>
    <w:rsid w:val="00FF1D8B"/>
    <w:rsid w:val="00FF2BB5"/>
    <w:rsid w:val="00FF2EF4"/>
    <w:rsid w:val="00FF30F3"/>
    <w:rsid w:val="00FF3EAA"/>
    <w:rsid w:val="00FF4256"/>
    <w:rsid w:val="00FF4ACD"/>
    <w:rsid w:val="00FF5E59"/>
    <w:rsid w:val="00FF60FD"/>
    <w:rsid w:val="00FF61A1"/>
    <w:rsid w:val="00FF6CA8"/>
    <w:rsid w:val="00FF6CD7"/>
    <w:rsid w:val="00FF6D8E"/>
    <w:rsid w:val="00FF7169"/>
    <w:rsid w:val="00FF7817"/>
    <w:rsid w:val="00FF7B5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Body Text Indent" w:uiPriority="0"/>
    <w:lsdException w:name="Subtitle" w:locked="1" w:semiHidden="0" w:uiPriority="0" w:unhideWhenUsed="0" w:qFormat="1"/>
    <w:lsdException w:name="Strong" w:locked="1" w:semiHidden="0" w:uiPriority="0" w:unhideWhenUsed="0" w:qFormat="1"/>
    <w:lsdException w:name="Emphasis" w:locked="1" w:semiHidden="0" w:uiPriority="20" w:unhideWhenUsed="0" w:qFormat="1"/>
    <w:lsdException w:name="Plain Text" w:uiPriority="0"/>
    <w:lsdException w:name="Normal (Web)"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C418A"/>
    <w:rPr>
      <w:sz w:val="24"/>
      <w:szCs w:val="24"/>
    </w:rPr>
  </w:style>
  <w:style w:type="paragraph" w:styleId="5">
    <w:name w:val="heading 5"/>
    <w:basedOn w:val="a"/>
    <w:link w:val="50"/>
    <w:uiPriority w:val="99"/>
    <w:qFormat/>
    <w:locked/>
    <w:rsid w:val="0041090A"/>
    <w:pPr>
      <w:spacing w:before="100" w:beforeAutospacing="1" w:after="100" w:afterAutospacing="1"/>
      <w:outlineLvl w:val="4"/>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ED1D88"/>
    <w:pPr>
      <w:widowControl w:val="0"/>
      <w:autoSpaceDE w:val="0"/>
      <w:autoSpaceDN w:val="0"/>
      <w:adjustRightInd w:val="0"/>
      <w:ind w:firstLine="720"/>
    </w:pPr>
    <w:rPr>
      <w:rFonts w:ascii="Arial" w:hAnsi="Arial" w:cs="Arial"/>
      <w:sz w:val="20"/>
      <w:szCs w:val="20"/>
    </w:rPr>
  </w:style>
  <w:style w:type="paragraph" w:customStyle="1" w:styleId="ConsPlusNonformat">
    <w:name w:val="ConsPlusNonformat"/>
    <w:uiPriority w:val="99"/>
    <w:rsid w:val="004335FF"/>
    <w:pPr>
      <w:widowControl w:val="0"/>
      <w:autoSpaceDE w:val="0"/>
      <w:autoSpaceDN w:val="0"/>
      <w:adjustRightInd w:val="0"/>
    </w:pPr>
    <w:rPr>
      <w:rFonts w:ascii="Courier New" w:hAnsi="Courier New" w:cs="Courier New"/>
      <w:sz w:val="20"/>
      <w:szCs w:val="20"/>
    </w:rPr>
  </w:style>
  <w:style w:type="paragraph" w:customStyle="1" w:styleId="ConsPlusTitle">
    <w:name w:val="ConsPlusTitle"/>
    <w:uiPriority w:val="99"/>
    <w:rsid w:val="00E635A6"/>
    <w:pPr>
      <w:widowControl w:val="0"/>
      <w:autoSpaceDE w:val="0"/>
      <w:autoSpaceDN w:val="0"/>
      <w:adjustRightInd w:val="0"/>
    </w:pPr>
    <w:rPr>
      <w:b/>
      <w:bCs/>
      <w:sz w:val="24"/>
      <w:szCs w:val="24"/>
    </w:rPr>
  </w:style>
  <w:style w:type="paragraph" w:styleId="a3">
    <w:name w:val="Balloon Text"/>
    <w:basedOn w:val="a"/>
    <w:link w:val="a4"/>
    <w:uiPriority w:val="99"/>
    <w:semiHidden/>
    <w:rsid w:val="00E635A6"/>
    <w:rPr>
      <w:rFonts w:ascii="Tahoma" w:hAnsi="Tahoma" w:cs="Tahoma"/>
      <w:sz w:val="16"/>
      <w:szCs w:val="16"/>
    </w:rPr>
  </w:style>
  <w:style w:type="character" w:customStyle="1" w:styleId="a4">
    <w:name w:val="Текст выноски Знак"/>
    <w:basedOn w:val="a0"/>
    <w:link w:val="a3"/>
    <w:uiPriority w:val="99"/>
    <w:semiHidden/>
    <w:locked/>
    <w:rsid w:val="00E635A6"/>
    <w:rPr>
      <w:rFonts w:ascii="Tahoma" w:hAnsi="Tahoma" w:cs="Tahoma"/>
      <w:sz w:val="16"/>
      <w:szCs w:val="16"/>
    </w:rPr>
  </w:style>
  <w:style w:type="paragraph" w:styleId="a5">
    <w:name w:val="Body Text"/>
    <w:basedOn w:val="a"/>
    <w:link w:val="a6"/>
    <w:rsid w:val="006C02E9"/>
    <w:pPr>
      <w:jc w:val="center"/>
    </w:pPr>
    <w:rPr>
      <w:b/>
      <w:sz w:val="28"/>
      <w:szCs w:val="20"/>
    </w:rPr>
  </w:style>
  <w:style w:type="character" w:customStyle="1" w:styleId="a6">
    <w:name w:val="Основной текст Знак"/>
    <w:basedOn w:val="a0"/>
    <w:link w:val="a5"/>
    <w:locked/>
    <w:rsid w:val="006C02E9"/>
    <w:rPr>
      <w:rFonts w:cs="Times New Roman"/>
      <w:b/>
      <w:sz w:val="28"/>
    </w:rPr>
  </w:style>
  <w:style w:type="character" w:customStyle="1" w:styleId="Heading1">
    <w:name w:val="Heading #1_"/>
    <w:link w:val="Heading10"/>
    <w:uiPriority w:val="99"/>
    <w:locked/>
    <w:rsid w:val="005722E6"/>
    <w:rPr>
      <w:sz w:val="26"/>
      <w:shd w:val="clear" w:color="auto" w:fill="FFFFFF"/>
    </w:rPr>
  </w:style>
  <w:style w:type="paragraph" w:customStyle="1" w:styleId="Heading10">
    <w:name w:val="Heading #1"/>
    <w:basedOn w:val="a"/>
    <w:link w:val="Heading1"/>
    <w:uiPriority w:val="99"/>
    <w:rsid w:val="005722E6"/>
    <w:pPr>
      <w:shd w:val="clear" w:color="auto" w:fill="FFFFFF"/>
      <w:spacing w:line="485" w:lineRule="exact"/>
      <w:ind w:firstLine="680"/>
      <w:jc w:val="both"/>
      <w:outlineLvl w:val="0"/>
    </w:pPr>
    <w:rPr>
      <w:sz w:val="26"/>
      <w:szCs w:val="20"/>
      <w:shd w:val="clear" w:color="auto" w:fill="FFFFFF"/>
    </w:rPr>
  </w:style>
  <w:style w:type="paragraph" w:styleId="a7">
    <w:name w:val="List Paragraph"/>
    <w:basedOn w:val="a"/>
    <w:uiPriority w:val="34"/>
    <w:qFormat/>
    <w:rsid w:val="002E3FE6"/>
    <w:pPr>
      <w:ind w:left="720"/>
      <w:contextualSpacing/>
    </w:pPr>
  </w:style>
  <w:style w:type="paragraph" w:styleId="a8">
    <w:name w:val="header"/>
    <w:aliases w:val="Titul,Heder"/>
    <w:basedOn w:val="a"/>
    <w:link w:val="a9"/>
    <w:uiPriority w:val="99"/>
    <w:rsid w:val="00153B9D"/>
    <w:pPr>
      <w:tabs>
        <w:tab w:val="center" w:pos="4677"/>
        <w:tab w:val="right" w:pos="9355"/>
      </w:tabs>
    </w:pPr>
  </w:style>
  <w:style w:type="character" w:customStyle="1" w:styleId="a9">
    <w:name w:val="Верхний колонтитул Знак"/>
    <w:aliases w:val="Titul Знак,Heder Знак"/>
    <w:basedOn w:val="a0"/>
    <w:link w:val="a8"/>
    <w:uiPriority w:val="99"/>
    <w:locked/>
    <w:rsid w:val="00153B9D"/>
    <w:rPr>
      <w:rFonts w:cs="Times New Roman"/>
      <w:sz w:val="24"/>
      <w:szCs w:val="24"/>
    </w:rPr>
  </w:style>
  <w:style w:type="paragraph" w:styleId="aa">
    <w:name w:val="footer"/>
    <w:basedOn w:val="a"/>
    <w:link w:val="ab"/>
    <w:uiPriority w:val="99"/>
    <w:semiHidden/>
    <w:rsid w:val="00153B9D"/>
    <w:pPr>
      <w:tabs>
        <w:tab w:val="center" w:pos="4677"/>
        <w:tab w:val="right" w:pos="9355"/>
      </w:tabs>
    </w:pPr>
  </w:style>
  <w:style w:type="character" w:customStyle="1" w:styleId="ab">
    <w:name w:val="Нижний колонтитул Знак"/>
    <w:basedOn w:val="a0"/>
    <w:link w:val="aa"/>
    <w:uiPriority w:val="99"/>
    <w:semiHidden/>
    <w:locked/>
    <w:rsid w:val="00153B9D"/>
    <w:rPr>
      <w:rFonts w:cs="Times New Roman"/>
      <w:sz w:val="24"/>
      <w:szCs w:val="24"/>
    </w:rPr>
  </w:style>
  <w:style w:type="paragraph" w:customStyle="1" w:styleId="ac">
    <w:name w:val="Знак Знак Знак Знак Знак Знак Знак Знак Знак Знак"/>
    <w:basedOn w:val="a"/>
    <w:rsid w:val="00241CF9"/>
    <w:pPr>
      <w:spacing w:after="160" w:line="240" w:lineRule="exact"/>
    </w:pPr>
    <w:rPr>
      <w:rFonts w:ascii="Verdana" w:hAnsi="Verdana"/>
      <w:lang w:val="en-US" w:eastAsia="en-US"/>
    </w:rPr>
  </w:style>
  <w:style w:type="paragraph" w:customStyle="1" w:styleId="ad">
    <w:name w:val="a"/>
    <w:basedOn w:val="a"/>
    <w:rsid w:val="009E0C75"/>
    <w:pPr>
      <w:spacing w:before="100" w:beforeAutospacing="1" w:after="100" w:afterAutospacing="1"/>
    </w:pPr>
  </w:style>
  <w:style w:type="paragraph" w:customStyle="1" w:styleId="Default">
    <w:name w:val="Default"/>
    <w:uiPriority w:val="99"/>
    <w:rsid w:val="009E0C75"/>
    <w:pPr>
      <w:autoSpaceDE w:val="0"/>
      <w:autoSpaceDN w:val="0"/>
      <w:adjustRightInd w:val="0"/>
    </w:pPr>
    <w:rPr>
      <w:rFonts w:eastAsia="Calibri"/>
      <w:color w:val="000000"/>
      <w:sz w:val="24"/>
      <w:szCs w:val="24"/>
      <w:lang w:eastAsia="en-US"/>
    </w:rPr>
  </w:style>
  <w:style w:type="character" w:styleId="ae">
    <w:name w:val="Strong"/>
    <w:qFormat/>
    <w:locked/>
    <w:rsid w:val="00683E6D"/>
    <w:rPr>
      <w:b/>
      <w:bCs/>
    </w:rPr>
  </w:style>
  <w:style w:type="paragraph" w:styleId="af">
    <w:name w:val="Body Text Indent"/>
    <w:basedOn w:val="a"/>
    <w:link w:val="af0"/>
    <w:rsid w:val="007015C6"/>
    <w:pPr>
      <w:spacing w:after="120"/>
      <w:ind w:left="283"/>
    </w:pPr>
  </w:style>
  <w:style w:type="character" w:customStyle="1" w:styleId="af0">
    <w:name w:val="Основной текст с отступом Знак"/>
    <w:basedOn w:val="a0"/>
    <w:link w:val="af"/>
    <w:rsid w:val="007015C6"/>
    <w:rPr>
      <w:sz w:val="24"/>
      <w:szCs w:val="24"/>
    </w:rPr>
  </w:style>
  <w:style w:type="paragraph" w:styleId="2">
    <w:name w:val="Body Text 2"/>
    <w:basedOn w:val="a"/>
    <w:link w:val="20"/>
    <w:uiPriority w:val="99"/>
    <w:unhideWhenUsed/>
    <w:rsid w:val="00302BF1"/>
    <w:pPr>
      <w:spacing w:after="120" w:line="480" w:lineRule="auto"/>
    </w:pPr>
  </w:style>
  <w:style w:type="character" w:customStyle="1" w:styleId="20">
    <w:name w:val="Основной текст 2 Знак"/>
    <w:basedOn w:val="a0"/>
    <w:link w:val="2"/>
    <w:uiPriority w:val="99"/>
    <w:rsid w:val="00302BF1"/>
    <w:rPr>
      <w:sz w:val="24"/>
      <w:szCs w:val="24"/>
    </w:rPr>
  </w:style>
  <w:style w:type="character" w:customStyle="1" w:styleId="BodytextBold">
    <w:name w:val="Body text + Bold"/>
    <w:uiPriority w:val="99"/>
    <w:rsid w:val="00B71258"/>
    <w:rPr>
      <w:rFonts w:ascii="Times New Roman" w:hAnsi="Times New Roman"/>
      <w:b/>
      <w:spacing w:val="0"/>
      <w:sz w:val="26"/>
    </w:rPr>
  </w:style>
  <w:style w:type="character" w:customStyle="1" w:styleId="50">
    <w:name w:val="Заголовок 5 Знак"/>
    <w:basedOn w:val="a0"/>
    <w:link w:val="5"/>
    <w:uiPriority w:val="99"/>
    <w:rsid w:val="0041090A"/>
    <w:rPr>
      <w:b/>
      <w:bCs/>
      <w:sz w:val="20"/>
      <w:szCs w:val="20"/>
    </w:rPr>
  </w:style>
  <w:style w:type="paragraph" w:styleId="af1">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
    <w:basedOn w:val="a"/>
    <w:uiPriority w:val="99"/>
    <w:qFormat/>
    <w:rsid w:val="002A7D04"/>
    <w:pPr>
      <w:spacing w:after="120"/>
      <w:ind w:left="283"/>
    </w:pPr>
  </w:style>
  <w:style w:type="paragraph" w:styleId="af2">
    <w:name w:val="Subtitle"/>
    <w:basedOn w:val="a"/>
    <w:next w:val="a"/>
    <w:link w:val="af3"/>
    <w:qFormat/>
    <w:locked/>
    <w:rsid w:val="00B92E84"/>
    <w:pPr>
      <w:spacing w:after="60"/>
      <w:jc w:val="center"/>
      <w:outlineLvl w:val="1"/>
    </w:pPr>
    <w:rPr>
      <w:rFonts w:ascii="Cambria" w:hAnsi="Cambria"/>
    </w:rPr>
  </w:style>
  <w:style w:type="character" w:customStyle="1" w:styleId="af3">
    <w:name w:val="Подзаголовок Знак"/>
    <w:basedOn w:val="a0"/>
    <w:link w:val="af2"/>
    <w:rsid w:val="00B92E84"/>
    <w:rPr>
      <w:rFonts w:ascii="Cambria" w:hAnsi="Cambria"/>
      <w:sz w:val="24"/>
      <w:szCs w:val="24"/>
    </w:rPr>
  </w:style>
  <w:style w:type="paragraph" w:customStyle="1" w:styleId="3">
    <w:name w:val="Основной текст3"/>
    <w:basedOn w:val="a"/>
    <w:link w:val="af4"/>
    <w:qFormat/>
    <w:rsid w:val="00B649D6"/>
    <w:pPr>
      <w:shd w:val="clear" w:color="auto" w:fill="FFFFFF"/>
      <w:spacing w:before="240" w:line="482" w:lineRule="exact"/>
      <w:jc w:val="both"/>
    </w:pPr>
    <w:rPr>
      <w:sz w:val="26"/>
      <w:szCs w:val="26"/>
    </w:rPr>
  </w:style>
  <w:style w:type="paragraph" w:customStyle="1" w:styleId="p35">
    <w:name w:val="p35"/>
    <w:basedOn w:val="a"/>
    <w:uiPriority w:val="99"/>
    <w:rsid w:val="00013747"/>
    <w:pPr>
      <w:spacing w:before="100" w:beforeAutospacing="1" w:after="100" w:afterAutospacing="1"/>
    </w:pPr>
  </w:style>
  <w:style w:type="paragraph" w:customStyle="1" w:styleId="1">
    <w:name w:val="Без интервала1"/>
    <w:link w:val="NoSpacingChar"/>
    <w:uiPriority w:val="99"/>
    <w:rsid w:val="008F3C75"/>
    <w:rPr>
      <w:rFonts w:ascii="Calibri" w:hAnsi="Calibri"/>
    </w:rPr>
  </w:style>
  <w:style w:type="character" w:customStyle="1" w:styleId="NoSpacingChar">
    <w:name w:val="No Spacing Char"/>
    <w:link w:val="1"/>
    <w:uiPriority w:val="99"/>
    <w:locked/>
    <w:rsid w:val="008F3C75"/>
    <w:rPr>
      <w:rFonts w:ascii="Calibri" w:hAnsi="Calibri"/>
    </w:rPr>
  </w:style>
  <w:style w:type="paragraph" w:customStyle="1" w:styleId="p4">
    <w:name w:val="p4"/>
    <w:basedOn w:val="a"/>
    <w:uiPriority w:val="99"/>
    <w:rsid w:val="00801188"/>
    <w:pPr>
      <w:spacing w:before="100" w:beforeAutospacing="1" w:after="100" w:afterAutospacing="1"/>
    </w:pPr>
  </w:style>
  <w:style w:type="paragraph" w:customStyle="1" w:styleId="p5">
    <w:name w:val="p5"/>
    <w:basedOn w:val="a"/>
    <w:uiPriority w:val="99"/>
    <w:rsid w:val="00801188"/>
    <w:pPr>
      <w:spacing w:before="100" w:beforeAutospacing="1" w:after="100" w:afterAutospacing="1"/>
    </w:pPr>
  </w:style>
  <w:style w:type="paragraph" w:customStyle="1" w:styleId="p32">
    <w:name w:val="p32"/>
    <w:basedOn w:val="a"/>
    <w:uiPriority w:val="99"/>
    <w:rsid w:val="00801188"/>
    <w:pPr>
      <w:spacing w:before="100" w:beforeAutospacing="1" w:after="100" w:afterAutospacing="1"/>
    </w:pPr>
  </w:style>
  <w:style w:type="paragraph" w:customStyle="1" w:styleId="p33">
    <w:name w:val="p33"/>
    <w:basedOn w:val="a"/>
    <w:uiPriority w:val="99"/>
    <w:rsid w:val="00801188"/>
    <w:pPr>
      <w:spacing w:before="100" w:beforeAutospacing="1" w:after="100" w:afterAutospacing="1"/>
    </w:pPr>
  </w:style>
  <w:style w:type="paragraph" w:customStyle="1" w:styleId="p34">
    <w:name w:val="p34"/>
    <w:basedOn w:val="a"/>
    <w:uiPriority w:val="99"/>
    <w:rsid w:val="00801188"/>
    <w:pPr>
      <w:spacing w:before="100" w:beforeAutospacing="1" w:after="100" w:afterAutospacing="1"/>
    </w:pPr>
  </w:style>
  <w:style w:type="character" w:customStyle="1" w:styleId="s3">
    <w:name w:val="s3"/>
    <w:basedOn w:val="a0"/>
    <w:uiPriority w:val="99"/>
    <w:rsid w:val="00801188"/>
    <w:rPr>
      <w:rFonts w:cs="Times New Roman"/>
    </w:rPr>
  </w:style>
  <w:style w:type="character" w:customStyle="1" w:styleId="s5">
    <w:name w:val="s5"/>
    <w:basedOn w:val="a0"/>
    <w:uiPriority w:val="99"/>
    <w:rsid w:val="00801188"/>
    <w:rPr>
      <w:rFonts w:cs="Times New Roman"/>
    </w:rPr>
  </w:style>
  <w:style w:type="character" w:customStyle="1" w:styleId="FontStyle16">
    <w:name w:val="Font Style16"/>
    <w:rsid w:val="00924D15"/>
    <w:rPr>
      <w:rFonts w:ascii="Times New Roman" w:hAnsi="Times New Roman" w:cs="Times New Roman"/>
      <w:sz w:val="26"/>
      <w:szCs w:val="26"/>
    </w:rPr>
  </w:style>
  <w:style w:type="paragraph" w:customStyle="1" w:styleId="paragraphjustify">
    <w:name w:val="paragraph_justify"/>
    <w:basedOn w:val="a"/>
    <w:rsid w:val="00924D15"/>
    <w:pPr>
      <w:spacing w:after="150"/>
      <w:jc w:val="both"/>
    </w:pPr>
  </w:style>
  <w:style w:type="paragraph" w:customStyle="1" w:styleId="consplusnormal0">
    <w:name w:val="consplusnormal"/>
    <w:basedOn w:val="a"/>
    <w:rsid w:val="00A73E23"/>
    <w:pPr>
      <w:spacing w:before="100" w:beforeAutospacing="1" w:after="100" w:afterAutospacing="1"/>
    </w:pPr>
  </w:style>
  <w:style w:type="character" w:styleId="af5">
    <w:name w:val="Emphasis"/>
    <w:uiPriority w:val="20"/>
    <w:qFormat/>
    <w:locked/>
    <w:rsid w:val="00A73E23"/>
    <w:rPr>
      <w:i/>
      <w:iCs/>
    </w:rPr>
  </w:style>
  <w:style w:type="character" w:customStyle="1" w:styleId="FontStyle11">
    <w:name w:val="Font Style11"/>
    <w:uiPriority w:val="99"/>
    <w:rsid w:val="000C01D4"/>
    <w:rPr>
      <w:rFonts w:ascii="Times New Roman" w:hAnsi="Times New Roman" w:cs="Times New Roman" w:hint="default"/>
      <w:sz w:val="28"/>
      <w:szCs w:val="28"/>
    </w:rPr>
  </w:style>
  <w:style w:type="character" w:styleId="af6">
    <w:name w:val="line number"/>
    <w:basedOn w:val="a0"/>
    <w:uiPriority w:val="99"/>
    <w:semiHidden/>
    <w:unhideWhenUsed/>
    <w:rsid w:val="00C57E2C"/>
  </w:style>
  <w:style w:type="paragraph" w:styleId="af7">
    <w:name w:val="Plain Text"/>
    <w:basedOn w:val="a"/>
    <w:link w:val="af8"/>
    <w:semiHidden/>
    <w:unhideWhenUsed/>
    <w:rsid w:val="007D3658"/>
    <w:rPr>
      <w:rFonts w:ascii="Courier New" w:hAnsi="Courier New" w:cs="Courier New"/>
      <w:sz w:val="20"/>
      <w:szCs w:val="20"/>
    </w:rPr>
  </w:style>
  <w:style w:type="character" w:customStyle="1" w:styleId="af8">
    <w:name w:val="Текст Знак"/>
    <w:basedOn w:val="a0"/>
    <w:link w:val="af7"/>
    <w:semiHidden/>
    <w:rsid w:val="007D3658"/>
    <w:rPr>
      <w:rFonts w:ascii="Courier New" w:hAnsi="Courier New" w:cs="Courier New"/>
      <w:sz w:val="20"/>
      <w:szCs w:val="20"/>
    </w:rPr>
  </w:style>
  <w:style w:type="character" w:customStyle="1" w:styleId="af9">
    <w:name w:val="Без интервала Знак"/>
    <w:basedOn w:val="a0"/>
    <w:link w:val="afa"/>
    <w:uiPriority w:val="1"/>
    <w:locked/>
    <w:rsid w:val="00E740CA"/>
  </w:style>
  <w:style w:type="paragraph" w:styleId="afa">
    <w:name w:val="No Spacing"/>
    <w:link w:val="af9"/>
    <w:uiPriority w:val="1"/>
    <w:qFormat/>
    <w:rsid w:val="00E740CA"/>
    <w:pPr>
      <w:jc w:val="both"/>
    </w:pPr>
  </w:style>
  <w:style w:type="character" w:customStyle="1" w:styleId="T5">
    <w:name w:val="T5"/>
    <w:rsid w:val="00E740CA"/>
  </w:style>
  <w:style w:type="character" w:customStyle="1" w:styleId="af4">
    <w:name w:val="Основной текст_"/>
    <w:basedOn w:val="a0"/>
    <w:link w:val="3"/>
    <w:rsid w:val="00663927"/>
    <w:rPr>
      <w:sz w:val="26"/>
      <w:szCs w:val="26"/>
      <w:shd w:val="clear" w:color="auto" w:fill="FFFFFF"/>
    </w:rPr>
  </w:style>
  <w:style w:type="character" w:customStyle="1" w:styleId="apple-converted-space">
    <w:name w:val="apple-converted-space"/>
    <w:basedOn w:val="a0"/>
    <w:rsid w:val="00A971E3"/>
  </w:style>
  <w:style w:type="character" w:customStyle="1" w:styleId="normalchar">
    <w:name w:val="normal__char"/>
    <w:rsid w:val="00A971E3"/>
  </w:style>
  <w:style w:type="paragraph" w:customStyle="1" w:styleId="P350">
    <w:name w:val="P35"/>
    <w:basedOn w:val="a"/>
    <w:rsid w:val="00A971E3"/>
    <w:pPr>
      <w:tabs>
        <w:tab w:val="left" w:pos="709"/>
      </w:tabs>
      <w:suppressAutoHyphens/>
      <w:spacing w:line="100" w:lineRule="atLeast"/>
    </w:pPr>
    <w:rPr>
      <w:lang w:eastAsia="ar-SA"/>
    </w:rPr>
  </w:style>
  <w:style w:type="character" w:customStyle="1" w:styleId="T9">
    <w:name w:val="T9"/>
    <w:rsid w:val="00412FD8"/>
  </w:style>
  <w:style w:type="paragraph" w:styleId="21">
    <w:name w:val="Body Text Indent 2"/>
    <w:basedOn w:val="a"/>
    <w:link w:val="22"/>
    <w:uiPriority w:val="99"/>
    <w:semiHidden/>
    <w:unhideWhenUsed/>
    <w:rsid w:val="00CF5446"/>
    <w:pPr>
      <w:spacing w:after="120" w:line="480" w:lineRule="auto"/>
      <w:ind w:left="283"/>
    </w:pPr>
    <w:rPr>
      <w:rFonts w:ascii="Calibri" w:eastAsia="Calibri" w:hAnsi="Calibri"/>
      <w:sz w:val="22"/>
      <w:szCs w:val="22"/>
      <w:lang w:eastAsia="en-US"/>
    </w:rPr>
  </w:style>
  <w:style w:type="character" w:customStyle="1" w:styleId="22">
    <w:name w:val="Основной текст с отступом 2 Знак"/>
    <w:basedOn w:val="a0"/>
    <w:link w:val="21"/>
    <w:uiPriority w:val="99"/>
    <w:semiHidden/>
    <w:rsid w:val="00CF5446"/>
    <w:rPr>
      <w:rFonts w:ascii="Calibri" w:eastAsia="Calibri" w:hAnsi="Calibri"/>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Body Text Indent" w:uiPriority="0"/>
    <w:lsdException w:name="Subtitle" w:locked="1" w:semiHidden="0" w:uiPriority="0" w:unhideWhenUsed="0" w:qFormat="1"/>
    <w:lsdException w:name="Strong" w:locked="1" w:semiHidden="0" w:uiPriority="0" w:unhideWhenUsed="0" w:qFormat="1"/>
    <w:lsdException w:name="Emphasis" w:locked="1" w:semiHidden="0" w:uiPriority="20" w:unhideWhenUsed="0" w:qFormat="1"/>
    <w:lsdException w:name="Plain Text" w:uiPriority="0"/>
    <w:lsdException w:name="Normal (Web)"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C418A"/>
    <w:rPr>
      <w:sz w:val="24"/>
      <w:szCs w:val="24"/>
    </w:rPr>
  </w:style>
  <w:style w:type="paragraph" w:styleId="5">
    <w:name w:val="heading 5"/>
    <w:basedOn w:val="a"/>
    <w:link w:val="50"/>
    <w:uiPriority w:val="99"/>
    <w:qFormat/>
    <w:locked/>
    <w:rsid w:val="0041090A"/>
    <w:pPr>
      <w:spacing w:before="100" w:beforeAutospacing="1" w:after="100" w:afterAutospacing="1"/>
      <w:outlineLvl w:val="4"/>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ED1D88"/>
    <w:pPr>
      <w:widowControl w:val="0"/>
      <w:autoSpaceDE w:val="0"/>
      <w:autoSpaceDN w:val="0"/>
      <w:adjustRightInd w:val="0"/>
      <w:ind w:firstLine="720"/>
    </w:pPr>
    <w:rPr>
      <w:rFonts w:ascii="Arial" w:hAnsi="Arial" w:cs="Arial"/>
      <w:sz w:val="20"/>
      <w:szCs w:val="20"/>
    </w:rPr>
  </w:style>
  <w:style w:type="paragraph" w:customStyle="1" w:styleId="ConsPlusNonformat">
    <w:name w:val="ConsPlusNonformat"/>
    <w:uiPriority w:val="99"/>
    <w:rsid w:val="004335FF"/>
    <w:pPr>
      <w:widowControl w:val="0"/>
      <w:autoSpaceDE w:val="0"/>
      <w:autoSpaceDN w:val="0"/>
      <w:adjustRightInd w:val="0"/>
    </w:pPr>
    <w:rPr>
      <w:rFonts w:ascii="Courier New" w:hAnsi="Courier New" w:cs="Courier New"/>
      <w:sz w:val="20"/>
      <w:szCs w:val="20"/>
    </w:rPr>
  </w:style>
  <w:style w:type="paragraph" w:customStyle="1" w:styleId="ConsPlusTitle">
    <w:name w:val="ConsPlusTitle"/>
    <w:uiPriority w:val="99"/>
    <w:rsid w:val="00E635A6"/>
    <w:pPr>
      <w:widowControl w:val="0"/>
      <w:autoSpaceDE w:val="0"/>
      <w:autoSpaceDN w:val="0"/>
      <w:adjustRightInd w:val="0"/>
    </w:pPr>
    <w:rPr>
      <w:b/>
      <w:bCs/>
      <w:sz w:val="24"/>
      <w:szCs w:val="24"/>
    </w:rPr>
  </w:style>
  <w:style w:type="paragraph" w:styleId="a3">
    <w:name w:val="Balloon Text"/>
    <w:basedOn w:val="a"/>
    <w:link w:val="a4"/>
    <w:uiPriority w:val="99"/>
    <w:semiHidden/>
    <w:rsid w:val="00E635A6"/>
    <w:rPr>
      <w:rFonts w:ascii="Tahoma" w:hAnsi="Tahoma" w:cs="Tahoma"/>
      <w:sz w:val="16"/>
      <w:szCs w:val="16"/>
    </w:rPr>
  </w:style>
  <w:style w:type="character" w:customStyle="1" w:styleId="a4">
    <w:name w:val="Текст выноски Знак"/>
    <w:basedOn w:val="a0"/>
    <w:link w:val="a3"/>
    <w:uiPriority w:val="99"/>
    <w:semiHidden/>
    <w:locked/>
    <w:rsid w:val="00E635A6"/>
    <w:rPr>
      <w:rFonts w:ascii="Tahoma" w:hAnsi="Tahoma" w:cs="Tahoma"/>
      <w:sz w:val="16"/>
      <w:szCs w:val="16"/>
    </w:rPr>
  </w:style>
  <w:style w:type="paragraph" w:styleId="a5">
    <w:name w:val="Body Text"/>
    <w:basedOn w:val="a"/>
    <w:link w:val="a6"/>
    <w:rsid w:val="006C02E9"/>
    <w:pPr>
      <w:jc w:val="center"/>
    </w:pPr>
    <w:rPr>
      <w:b/>
      <w:sz w:val="28"/>
      <w:szCs w:val="20"/>
    </w:rPr>
  </w:style>
  <w:style w:type="character" w:customStyle="1" w:styleId="a6">
    <w:name w:val="Основной текст Знак"/>
    <w:basedOn w:val="a0"/>
    <w:link w:val="a5"/>
    <w:locked/>
    <w:rsid w:val="006C02E9"/>
    <w:rPr>
      <w:rFonts w:cs="Times New Roman"/>
      <w:b/>
      <w:sz w:val="28"/>
    </w:rPr>
  </w:style>
  <w:style w:type="character" w:customStyle="1" w:styleId="Heading1">
    <w:name w:val="Heading #1_"/>
    <w:link w:val="Heading10"/>
    <w:uiPriority w:val="99"/>
    <w:locked/>
    <w:rsid w:val="005722E6"/>
    <w:rPr>
      <w:sz w:val="26"/>
      <w:shd w:val="clear" w:color="auto" w:fill="FFFFFF"/>
    </w:rPr>
  </w:style>
  <w:style w:type="paragraph" w:customStyle="1" w:styleId="Heading10">
    <w:name w:val="Heading #1"/>
    <w:basedOn w:val="a"/>
    <w:link w:val="Heading1"/>
    <w:uiPriority w:val="99"/>
    <w:rsid w:val="005722E6"/>
    <w:pPr>
      <w:shd w:val="clear" w:color="auto" w:fill="FFFFFF"/>
      <w:spacing w:line="485" w:lineRule="exact"/>
      <w:ind w:firstLine="680"/>
      <w:jc w:val="both"/>
      <w:outlineLvl w:val="0"/>
    </w:pPr>
    <w:rPr>
      <w:sz w:val="26"/>
      <w:szCs w:val="20"/>
      <w:shd w:val="clear" w:color="auto" w:fill="FFFFFF"/>
    </w:rPr>
  </w:style>
  <w:style w:type="paragraph" w:styleId="a7">
    <w:name w:val="List Paragraph"/>
    <w:basedOn w:val="a"/>
    <w:uiPriority w:val="34"/>
    <w:qFormat/>
    <w:rsid w:val="002E3FE6"/>
    <w:pPr>
      <w:ind w:left="720"/>
      <w:contextualSpacing/>
    </w:pPr>
  </w:style>
  <w:style w:type="paragraph" w:styleId="a8">
    <w:name w:val="header"/>
    <w:aliases w:val="Titul,Heder"/>
    <w:basedOn w:val="a"/>
    <w:link w:val="a9"/>
    <w:uiPriority w:val="99"/>
    <w:rsid w:val="00153B9D"/>
    <w:pPr>
      <w:tabs>
        <w:tab w:val="center" w:pos="4677"/>
        <w:tab w:val="right" w:pos="9355"/>
      </w:tabs>
    </w:pPr>
  </w:style>
  <w:style w:type="character" w:customStyle="1" w:styleId="a9">
    <w:name w:val="Верхний колонтитул Знак"/>
    <w:aliases w:val="Titul Знак,Heder Знак"/>
    <w:basedOn w:val="a0"/>
    <w:link w:val="a8"/>
    <w:uiPriority w:val="99"/>
    <w:locked/>
    <w:rsid w:val="00153B9D"/>
    <w:rPr>
      <w:rFonts w:cs="Times New Roman"/>
      <w:sz w:val="24"/>
      <w:szCs w:val="24"/>
    </w:rPr>
  </w:style>
  <w:style w:type="paragraph" w:styleId="aa">
    <w:name w:val="footer"/>
    <w:basedOn w:val="a"/>
    <w:link w:val="ab"/>
    <w:uiPriority w:val="99"/>
    <w:semiHidden/>
    <w:rsid w:val="00153B9D"/>
    <w:pPr>
      <w:tabs>
        <w:tab w:val="center" w:pos="4677"/>
        <w:tab w:val="right" w:pos="9355"/>
      </w:tabs>
    </w:pPr>
  </w:style>
  <w:style w:type="character" w:customStyle="1" w:styleId="ab">
    <w:name w:val="Нижний колонтитул Знак"/>
    <w:basedOn w:val="a0"/>
    <w:link w:val="aa"/>
    <w:uiPriority w:val="99"/>
    <w:semiHidden/>
    <w:locked/>
    <w:rsid w:val="00153B9D"/>
    <w:rPr>
      <w:rFonts w:cs="Times New Roman"/>
      <w:sz w:val="24"/>
      <w:szCs w:val="24"/>
    </w:rPr>
  </w:style>
  <w:style w:type="paragraph" w:customStyle="1" w:styleId="ac">
    <w:name w:val="Знак Знак Знак Знак Знак Знак Знак Знак Знак Знак"/>
    <w:basedOn w:val="a"/>
    <w:rsid w:val="00241CF9"/>
    <w:pPr>
      <w:spacing w:after="160" w:line="240" w:lineRule="exact"/>
    </w:pPr>
    <w:rPr>
      <w:rFonts w:ascii="Verdana" w:hAnsi="Verdana"/>
      <w:lang w:val="en-US" w:eastAsia="en-US"/>
    </w:rPr>
  </w:style>
  <w:style w:type="paragraph" w:customStyle="1" w:styleId="ad">
    <w:name w:val="a"/>
    <w:basedOn w:val="a"/>
    <w:rsid w:val="009E0C75"/>
    <w:pPr>
      <w:spacing w:before="100" w:beforeAutospacing="1" w:after="100" w:afterAutospacing="1"/>
    </w:pPr>
  </w:style>
  <w:style w:type="paragraph" w:customStyle="1" w:styleId="Default">
    <w:name w:val="Default"/>
    <w:uiPriority w:val="99"/>
    <w:rsid w:val="009E0C75"/>
    <w:pPr>
      <w:autoSpaceDE w:val="0"/>
      <w:autoSpaceDN w:val="0"/>
      <w:adjustRightInd w:val="0"/>
    </w:pPr>
    <w:rPr>
      <w:rFonts w:eastAsia="Calibri"/>
      <w:color w:val="000000"/>
      <w:sz w:val="24"/>
      <w:szCs w:val="24"/>
      <w:lang w:eastAsia="en-US"/>
    </w:rPr>
  </w:style>
  <w:style w:type="character" w:styleId="ae">
    <w:name w:val="Strong"/>
    <w:qFormat/>
    <w:locked/>
    <w:rsid w:val="00683E6D"/>
    <w:rPr>
      <w:b/>
      <w:bCs/>
    </w:rPr>
  </w:style>
  <w:style w:type="paragraph" w:styleId="af">
    <w:name w:val="Body Text Indent"/>
    <w:basedOn w:val="a"/>
    <w:link w:val="af0"/>
    <w:rsid w:val="007015C6"/>
    <w:pPr>
      <w:spacing w:after="120"/>
      <w:ind w:left="283"/>
    </w:pPr>
  </w:style>
  <w:style w:type="character" w:customStyle="1" w:styleId="af0">
    <w:name w:val="Основной текст с отступом Знак"/>
    <w:basedOn w:val="a0"/>
    <w:link w:val="af"/>
    <w:rsid w:val="007015C6"/>
    <w:rPr>
      <w:sz w:val="24"/>
      <w:szCs w:val="24"/>
    </w:rPr>
  </w:style>
  <w:style w:type="paragraph" w:styleId="2">
    <w:name w:val="Body Text 2"/>
    <w:basedOn w:val="a"/>
    <w:link w:val="20"/>
    <w:uiPriority w:val="99"/>
    <w:unhideWhenUsed/>
    <w:rsid w:val="00302BF1"/>
    <w:pPr>
      <w:spacing w:after="120" w:line="480" w:lineRule="auto"/>
    </w:pPr>
  </w:style>
  <w:style w:type="character" w:customStyle="1" w:styleId="20">
    <w:name w:val="Основной текст 2 Знак"/>
    <w:basedOn w:val="a0"/>
    <w:link w:val="2"/>
    <w:uiPriority w:val="99"/>
    <w:rsid w:val="00302BF1"/>
    <w:rPr>
      <w:sz w:val="24"/>
      <w:szCs w:val="24"/>
    </w:rPr>
  </w:style>
  <w:style w:type="character" w:customStyle="1" w:styleId="BodytextBold">
    <w:name w:val="Body text + Bold"/>
    <w:uiPriority w:val="99"/>
    <w:rsid w:val="00B71258"/>
    <w:rPr>
      <w:rFonts w:ascii="Times New Roman" w:hAnsi="Times New Roman"/>
      <w:b/>
      <w:spacing w:val="0"/>
      <w:sz w:val="26"/>
    </w:rPr>
  </w:style>
  <w:style w:type="character" w:customStyle="1" w:styleId="50">
    <w:name w:val="Заголовок 5 Знак"/>
    <w:basedOn w:val="a0"/>
    <w:link w:val="5"/>
    <w:uiPriority w:val="99"/>
    <w:rsid w:val="0041090A"/>
    <w:rPr>
      <w:b/>
      <w:bCs/>
      <w:sz w:val="20"/>
      <w:szCs w:val="20"/>
    </w:rPr>
  </w:style>
  <w:style w:type="paragraph" w:styleId="af1">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
    <w:basedOn w:val="a"/>
    <w:uiPriority w:val="99"/>
    <w:qFormat/>
    <w:rsid w:val="002A7D04"/>
    <w:pPr>
      <w:spacing w:after="120"/>
      <w:ind w:left="283"/>
    </w:pPr>
  </w:style>
  <w:style w:type="paragraph" w:styleId="af2">
    <w:name w:val="Subtitle"/>
    <w:basedOn w:val="a"/>
    <w:next w:val="a"/>
    <w:link w:val="af3"/>
    <w:qFormat/>
    <w:locked/>
    <w:rsid w:val="00B92E84"/>
    <w:pPr>
      <w:spacing w:after="60"/>
      <w:jc w:val="center"/>
      <w:outlineLvl w:val="1"/>
    </w:pPr>
    <w:rPr>
      <w:rFonts w:ascii="Cambria" w:hAnsi="Cambria"/>
    </w:rPr>
  </w:style>
  <w:style w:type="character" w:customStyle="1" w:styleId="af3">
    <w:name w:val="Подзаголовок Знак"/>
    <w:basedOn w:val="a0"/>
    <w:link w:val="af2"/>
    <w:rsid w:val="00B92E84"/>
    <w:rPr>
      <w:rFonts w:ascii="Cambria" w:hAnsi="Cambria"/>
      <w:sz w:val="24"/>
      <w:szCs w:val="24"/>
    </w:rPr>
  </w:style>
  <w:style w:type="paragraph" w:customStyle="1" w:styleId="3">
    <w:name w:val="Основной текст3"/>
    <w:basedOn w:val="a"/>
    <w:link w:val="af4"/>
    <w:qFormat/>
    <w:rsid w:val="00B649D6"/>
    <w:pPr>
      <w:shd w:val="clear" w:color="auto" w:fill="FFFFFF"/>
      <w:spacing w:before="240" w:line="482" w:lineRule="exact"/>
      <w:jc w:val="both"/>
    </w:pPr>
    <w:rPr>
      <w:sz w:val="26"/>
      <w:szCs w:val="26"/>
    </w:rPr>
  </w:style>
  <w:style w:type="paragraph" w:customStyle="1" w:styleId="p35">
    <w:name w:val="p35"/>
    <w:basedOn w:val="a"/>
    <w:uiPriority w:val="99"/>
    <w:rsid w:val="00013747"/>
    <w:pPr>
      <w:spacing w:before="100" w:beforeAutospacing="1" w:after="100" w:afterAutospacing="1"/>
    </w:pPr>
  </w:style>
  <w:style w:type="paragraph" w:customStyle="1" w:styleId="1">
    <w:name w:val="Без интервала1"/>
    <w:link w:val="NoSpacingChar"/>
    <w:uiPriority w:val="99"/>
    <w:rsid w:val="008F3C75"/>
    <w:rPr>
      <w:rFonts w:ascii="Calibri" w:hAnsi="Calibri"/>
    </w:rPr>
  </w:style>
  <w:style w:type="character" w:customStyle="1" w:styleId="NoSpacingChar">
    <w:name w:val="No Spacing Char"/>
    <w:link w:val="1"/>
    <w:uiPriority w:val="99"/>
    <w:locked/>
    <w:rsid w:val="008F3C75"/>
    <w:rPr>
      <w:rFonts w:ascii="Calibri" w:hAnsi="Calibri"/>
    </w:rPr>
  </w:style>
  <w:style w:type="paragraph" w:customStyle="1" w:styleId="p4">
    <w:name w:val="p4"/>
    <w:basedOn w:val="a"/>
    <w:uiPriority w:val="99"/>
    <w:rsid w:val="00801188"/>
    <w:pPr>
      <w:spacing w:before="100" w:beforeAutospacing="1" w:after="100" w:afterAutospacing="1"/>
    </w:pPr>
  </w:style>
  <w:style w:type="paragraph" w:customStyle="1" w:styleId="p5">
    <w:name w:val="p5"/>
    <w:basedOn w:val="a"/>
    <w:uiPriority w:val="99"/>
    <w:rsid w:val="00801188"/>
    <w:pPr>
      <w:spacing w:before="100" w:beforeAutospacing="1" w:after="100" w:afterAutospacing="1"/>
    </w:pPr>
  </w:style>
  <w:style w:type="paragraph" w:customStyle="1" w:styleId="p32">
    <w:name w:val="p32"/>
    <w:basedOn w:val="a"/>
    <w:uiPriority w:val="99"/>
    <w:rsid w:val="00801188"/>
    <w:pPr>
      <w:spacing w:before="100" w:beforeAutospacing="1" w:after="100" w:afterAutospacing="1"/>
    </w:pPr>
  </w:style>
  <w:style w:type="paragraph" w:customStyle="1" w:styleId="p33">
    <w:name w:val="p33"/>
    <w:basedOn w:val="a"/>
    <w:uiPriority w:val="99"/>
    <w:rsid w:val="00801188"/>
    <w:pPr>
      <w:spacing w:before="100" w:beforeAutospacing="1" w:after="100" w:afterAutospacing="1"/>
    </w:pPr>
  </w:style>
  <w:style w:type="paragraph" w:customStyle="1" w:styleId="p34">
    <w:name w:val="p34"/>
    <w:basedOn w:val="a"/>
    <w:uiPriority w:val="99"/>
    <w:rsid w:val="00801188"/>
    <w:pPr>
      <w:spacing w:before="100" w:beforeAutospacing="1" w:after="100" w:afterAutospacing="1"/>
    </w:pPr>
  </w:style>
  <w:style w:type="character" w:customStyle="1" w:styleId="s3">
    <w:name w:val="s3"/>
    <w:basedOn w:val="a0"/>
    <w:uiPriority w:val="99"/>
    <w:rsid w:val="00801188"/>
    <w:rPr>
      <w:rFonts w:cs="Times New Roman"/>
    </w:rPr>
  </w:style>
  <w:style w:type="character" w:customStyle="1" w:styleId="s5">
    <w:name w:val="s5"/>
    <w:basedOn w:val="a0"/>
    <w:uiPriority w:val="99"/>
    <w:rsid w:val="00801188"/>
    <w:rPr>
      <w:rFonts w:cs="Times New Roman"/>
    </w:rPr>
  </w:style>
  <w:style w:type="character" w:customStyle="1" w:styleId="FontStyle16">
    <w:name w:val="Font Style16"/>
    <w:rsid w:val="00924D15"/>
    <w:rPr>
      <w:rFonts w:ascii="Times New Roman" w:hAnsi="Times New Roman" w:cs="Times New Roman"/>
      <w:sz w:val="26"/>
      <w:szCs w:val="26"/>
    </w:rPr>
  </w:style>
  <w:style w:type="paragraph" w:customStyle="1" w:styleId="paragraphjustify">
    <w:name w:val="paragraph_justify"/>
    <w:basedOn w:val="a"/>
    <w:rsid w:val="00924D15"/>
    <w:pPr>
      <w:spacing w:after="150"/>
      <w:jc w:val="both"/>
    </w:pPr>
  </w:style>
  <w:style w:type="paragraph" w:customStyle="1" w:styleId="consplusnormal0">
    <w:name w:val="consplusnormal"/>
    <w:basedOn w:val="a"/>
    <w:rsid w:val="00A73E23"/>
    <w:pPr>
      <w:spacing w:before="100" w:beforeAutospacing="1" w:after="100" w:afterAutospacing="1"/>
    </w:pPr>
  </w:style>
  <w:style w:type="character" w:styleId="af5">
    <w:name w:val="Emphasis"/>
    <w:uiPriority w:val="20"/>
    <w:qFormat/>
    <w:locked/>
    <w:rsid w:val="00A73E23"/>
    <w:rPr>
      <w:i/>
      <w:iCs/>
    </w:rPr>
  </w:style>
  <w:style w:type="character" w:customStyle="1" w:styleId="FontStyle11">
    <w:name w:val="Font Style11"/>
    <w:uiPriority w:val="99"/>
    <w:rsid w:val="000C01D4"/>
    <w:rPr>
      <w:rFonts w:ascii="Times New Roman" w:hAnsi="Times New Roman" w:cs="Times New Roman" w:hint="default"/>
      <w:sz w:val="28"/>
      <w:szCs w:val="28"/>
    </w:rPr>
  </w:style>
  <w:style w:type="character" w:styleId="af6">
    <w:name w:val="line number"/>
    <w:basedOn w:val="a0"/>
    <w:uiPriority w:val="99"/>
    <w:semiHidden/>
    <w:unhideWhenUsed/>
    <w:rsid w:val="00C57E2C"/>
  </w:style>
  <w:style w:type="paragraph" w:styleId="af7">
    <w:name w:val="Plain Text"/>
    <w:basedOn w:val="a"/>
    <w:link w:val="af8"/>
    <w:semiHidden/>
    <w:unhideWhenUsed/>
    <w:rsid w:val="007D3658"/>
    <w:rPr>
      <w:rFonts w:ascii="Courier New" w:hAnsi="Courier New" w:cs="Courier New"/>
      <w:sz w:val="20"/>
      <w:szCs w:val="20"/>
    </w:rPr>
  </w:style>
  <w:style w:type="character" w:customStyle="1" w:styleId="af8">
    <w:name w:val="Текст Знак"/>
    <w:basedOn w:val="a0"/>
    <w:link w:val="af7"/>
    <w:semiHidden/>
    <w:rsid w:val="007D3658"/>
    <w:rPr>
      <w:rFonts w:ascii="Courier New" w:hAnsi="Courier New" w:cs="Courier New"/>
      <w:sz w:val="20"/>
      <w:szCs w:val="20"/>
    </w:rPr>
  </w:style>
  <w:style w:type="character" w:customStyle="1" w:styleId="af9">
    <w:name w:val="Без интервала Знак"/>
    <w:basedOn w:val="a0"/>
    <w:link w:val="afa"/>
    <w:uiPriority w:val="1"/>
    <w:locked/>
    <w:rsid w:val="00E740CA"/>
  </w:style>
  <w:style w:type="paragraph" w:styleId="afa">
    <w:name w:val="No Spacing"/>
    <w:link w:val="af9"/>
    <w:uiPriority w:val="1"/>
    <w:qFormat/>
    <w:rsid w:val="00E740CA"/>
    <w:pPr>
      <w:jc w:val="both"/>
    </w:pPr>
  </w:style>
  <w:style w:type="character" w:customStyle="1" w:styleId="T5">
    <w:name w:val="T5"/>
    <w:rsid w:val="00E740CA"/>
  </w:style>
  <w:style w:type="character" w:customStyle="1" w:styleId="af4">
    <w:name w:val="Основной текст_"/>
    <w:basedOn w:val="a0"/>
    <w:link w:val="3"/>
    <w:rsid w:val="00663927"/>
    <w:rPr>
      <w:sz w:val="26"/>
      <w:szCs w:val="26"/>
      <w:shd w:val="clear" w:color="auto" w:fill="FFFFFF"/>
    </w:rPr>
  </w:style>
  <w:style w:type="character" w:customStyle="1" w:styleId="apple-converted-space">
    <w:name w:val="apple-converted-space"/>
    <w:basedOn w:val="a0"/>
    <w:rsid w:val="00A971E3"/>
  </w:style>
  <w:style w:type="character" w:customStyle="1" w:styleId="normalchar">
    <w:name w:val="normal__char"/>
    <w:rsid w:val="00A971E3"/>
  </w:style>
  <w:style w:type="paragraph" w:customStyle="1" w:styleId="P350">
    <w:name w:val="P35"/>
    <w:basedOn w:val="a"/>
    <w:rsid w:val="00A971E3"/>
    <w:pPr>
      <w:tabs>
        <w:tab w:val="left" w:pos="709"/>
      </w:tabs>
      <w:suppressAutoHyphens/>
      <w:spacing w:line="100" w:lineRule="atLeast"/>
    </w:pPr>
    <w:rPr>
      <w:lang w:eastAsia="ar-SA"/>
    </w:rPr>
  </w:style>
  <w:style w:type="character" w:customStyle="1" w:styleId="T9">
    <w:name w:val="T9"/>
    <w:rsid w:val="00412FD8"/>
  </w:style>
  <w:style w:type="paragraph" w:styleId="21">
    <w:name w:val="Body Text Indent 2"/>
    <w:basedOn w:val="a"/>
    <w:link w:val="22"/>
    <w:uiPriority w:val="99"/>
    <w:semiHidden/>
    <w:unhideWhenUsed/>
    <w:rsid w:val="00CF5446"/>
    <w:pPr>
      <w:spacing w:after="120" w:line="480" w:lineRule="auto"/>
      <w:ind w:left="283"/>
    </w:pPr>
    <w:rPr>
      <w:rFonts w:ascii="Calibri" w:eastAsia="Calibri" w:hAnsi="Calibri"/>
      <w:sz w:val="22"/>
      <w:szCs w:val="22"/>
      <w:lang w:eastAsia="en-US"/>
    </w:rPr>
  </w:style>
  <w:style w:type="character" w:customStyle="1" w:styleId="22">
    <w:name w:val="Основной текст с отступом 2 Знак"/>
    <w:basedOn w:val="a0"/>
    <w:link w:val="21"/>
    <w:uiPriority w:val="99"/>
    <w:semiHidden/>
    <w:rsid w:val="00CF5446"/>
    <w:rPr>
      <w:rFonts w:ascii="Calibri" w:eastAsia="Calibri" w:hAnsi="Calibr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442502">
      <w:bodyDiv w:val="1"/>
      <w:marLeft w:val="0"/>
      <w:marRight w:val="0"/>
      <w:marTop w:val="0"/>
      <w:marBottom w:val="0"/>
      <w:divBdr>
        <w:top w:val="none" w:sz="0" w:space="0" w:color="auto"/>
        <w:left w:val="none" w:sz="0" w:space="0" w:color="auto"/>
        <w:bottom w:val="none" w:sz="0" w:space="0" w:color="auto"/>
        <w:right w:val="none" w:sz="0" w:space="0" w:color="auto"/>
      </w:divBdr>
    </w:div>
    <w:div w:id="127627531">
      <w:bodyDiv w:val="1"/>
      <w:marLeft w:val="0"/>
      <w:marRight w:val="0"/>
      <w:marTop w:val="0"/>
      <w:marBottom w:val="0"/>
      <w:divBdr>
        <w:top w:val="none" w:sz="0" w:space="0" w:color="auto"/>
        <w:left w:val="none" w:sz="0" w:space="0" w:color="auto"/>
        <w:bottom w:val="none" w:sz="0" w:space="0" w:color="auto"/>
        <w:right w:val="none" w:sz="0" w:space="0" w:color="auto"/>
      </w:divBdr>
    </w:div>
    <w:div w:id="163592844">
      <w:bodyDiv w:val="1"/>
      <w:marLeft w:val="0"/>
      <w:marRight w:val="0"/>
      <w:marTop w:val="0"/>
      <w:marBottom w:val="0"/>
      <w:divBdr>
        <w:top w:val="none" w:sz="0" w:space="0" w:color="auto"/>
        <w:left w:val="none" w:sz="0" w:space="0" w:color="auto"/>
        <w:bottom w:val="none" w:sz="0" w:space="0" w:color="auto"/>
        <w:right w:val="none" w:sz="0" w:space="0" w:color="auto"/>
      </w:divBdr>
    </w:div>
    <w:div w:id="479857121">
      <w:bodyDiv w:val="1"/>
      <w:marLeft w:val="0"/>
      <w:marRight w:val="0"/>
      <w:marTop w:val="0"/>
      <w:marBottom w:val="0"/>
      <w:divBdr>
        <w:top w:val="none" w:sz="0" w:space="0" w:color="auto"/>
        <w:left w:val="none" w:sz="0" w:space="0" w:color="auto"/>
        <w:bottom w:val="none" w:sz="0" w:space="0" w:color="auto"/>
        <w:right w:val="none" w:sz="0" w:space="0" w:color="auto"/>
      </w:divBdr>
    </w:div>
    <w:div w:id="745415581">
      <w:bodyDiv w:val="1"/>
      <w:marLeft w:val="0"/>
      <w:marRight w:val="0"/>
      <w:marTop w:val="0"/>
      <w:marBottom w:val="0"/>
      <w:divBdr>
        <w:top w:val="none" w:sz="0" w:space="0" w:color="auto"/>
        <w:left w:val="none" w:sz="0" w:space="0" w:color="auto"/>
        <w:bottom w:val="none" w:sz="0" w:space="0" w:color="auto"/>
        <w:right w:val="none" w:sz="0" w:space="0" w:color="auto"/>
      </w:divBdr>
    </w:div>
    <w:div w:id="2039968674">
      <w:bodyDiv w:val="1"/>
      <w:marLeft w:val="0"/>
      <w:marRight w:val="0"/>
      <w:marTop w:val="0"/>
      <w:marBottom w:val="0"/>
      <w:divBdr>
        <w:top w:val="none" w:sz="0" w:space="0" w:color="auto"/>
        <w:left w:val="none" w:sz="0" w:space="0" w:color="auto"/>
        <w:bottom w:val="none" w:sz="0" w:space="0" w:color="auto"/>
        <w:right w:val="none" w:sz="0" w:space="0" w:color="auto"/>
      </w:divBdr>
    </w:div>
    <w:div w:id="2058117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8.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chart" Target="charts/chart4.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image" Target="media/image7.png"/><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2.emf"/><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11.emf"/><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chart" Target="charts/chart3.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2.xml"/><Relationship Id="rId22" Type="http://schemas.openxmlformats.org/officeDocument/2006/relationships/chart" Target="charts/chart5.xml"/><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_____Microsoft_Excel3.xlsx"/></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image" Target="../media/image10.jpeg"/></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_____Microsoft_Excel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30"/>
    </c:view3D>
    <c:floor>
      <c:thickness val="0"/>
    </c:floor>
    <c:sideWall>
      <c:thickness val="0"/>
    </c:sideWall>
    <c:backWall>
      <c:thickness val="0"/>
    </c:backWall>
    <c:plotArea>
      <c:layout>
        <c:manualLayout>
          <c:layoutTarget val="inner"/>
          <c:xMode val="edge"/>
          <c:yMode val="edge"/>
          <c:x val="0"/>
          <c:y val="0"/>
          <c:w val="0.80840165772315209"/>
          <c:h val="1"/>
        </c:manualLayout>
      </c:layout>
      <c:pie3DChart>
        <c:varyColors val="1"/>
        <c:ser>
          <c:idx val="0"/>
          <c:order val="0"/>
          <c:tx>
            <c:strRef>
              <c:f>Лист1!$B$1</c:f>
              <c:strCache>
                <c:ptCount val="1"/>
                <c:pt idx="0">
                  <c:v>189 объектов розничной торговли</c:v>
                </c:pt>
              </c:strCache>
            </c:strRef>
          </c:tx>
          <c:explosion val="25"/>
          <c:dPt>
            <c:idx val="0"/>
            <c:bubble3D val="0"/>
            <c:explosion val="64"/>
          </c:dPt>
          <c:dPt>
            <c:idx val="1"/>
            <c:bubble3D val="0"/>
          </c:dPt>
          <c:dPt>
            <c:idx val="2"/>
            <c:bubble3D val="0"/>
          </c:dPt>
          <c:dPt>
            <c:idx val="3"/>
            <c:bubble3D val="0"/>
          </c:dPt>
          <c:dPt>
            <c:idx val="4"/>
            <c:bubble3D val="0"/>
          </c:dPt>
          <c:cat>
            <c:strRef>
              <c:f>Лист1!$A$2:$A$6</c:f>
              <c:strCache>
                <c:ptCount val="5"/>
                <c:pt idx="0">
                  <c:v>Магазинов-149</c:v>
                </c:pt>
                <c:pt idx="1">
                  <c:v>Павильонов-29</c:v>
                </c:pt>
                <c:pt idx="2">
                  <c:v>Киосков-3</c:v>
                </c:pt>
                <c:pt idx="3">
                  <c:v>Аптечных пунктов-5</c:v>
                </c:pt>
                <c:pt idx="4">
                  <c:v>Автозаправочных станций-3</c:v>
                </c:pt>
              </c:strCache>
            </c:strRef>
          </c:cat>
          <c:val>
            <c:numRef>
              <c:f>Лист1!$B$2:$B$6</c:f>
              <c:numCache>
                <c:formatCode>General</c:formatCode>
                <c:ptCount val="5"/>
                <c:pt idx="0">
                  <c:v>149</c:v>
                </c:pt>
                <c:pt idx="1">
                  <c:v>29</c:v>
                </c:pt>
                <c:pt idx="2">
                  <c:v>3</c:v>
                </c:pt>
                <c:pt idx="3">
                  <c:v>5</c:v>
                </c:pt>
                <c:pt idx="4">
                  <c:v>3</c:v>
                </c:pt>
              </c:numCache>
            </c:numRef>
          </c:val>
        </c:ser>
        <c:dLbls>
          <c:showLegendKey val="0"/>
          <c:showVal val="0"/>
          <c:showCatName val="0"/>
          <c:showSerName val="0"/>
          <c:showPercent val="0"/>
          <c:showBubbleSize val="0"/>
          <c:showLeaderLines val="1"/>
        </c:dLbls>
      </c:pie3DChart>
      <c:spPr>
        <a:noFill/>
        <a:ln w="25400">
          <a:noFill/>
        </a:ln>
      </c:spPr>
    </c:plotArea>
    <c:legend>
      <c:legendPos val="r"/>
      <c:layout>
        <c:manualLayout>
          <c:xMode val="edge"/>
          <c:yMode val="edge"/>
          <c:x val="0.73739472928479355"/>
          <c:y val="0.13102378790328933"/>
          <c:w val="0.2626052707152064"/>
          <c:h val="0.86759525319998509"/>
        </c:manualLayout>
      </c:layout>
      <c:overlay val="0"/>
      <c:txPr>
        <a:bodyPr/>
        <a:lstStyle/>
        <a:p>
          <a:pPr>
            <a:defRPr sz="1200" baseline="0">
              <a:latin typeface="Century" pitchFamily="18" charset="0"/>
            </a:defRPr>
          </a:pPr>
          <a:endParaRPr lang="ru-RU"/>
        </a:p>
      </c:txPr>
    </c:legend>
    <c:plotVisOnly val="1"/>
    <c:dispBlanksAs val="zero"/>
    <c:showDLblsOverMax val="0"/>
  </c:chart>
  <c:txPr>
    <a:bodyPr/>
    <a:lstStyle/>
    <a:p>
      <a:pPr>
        <a:defRPr sz="1799"/>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dirty="0">
                <a:latin typeface="Cambria" pitchFamily="18" charset="0"/>
              </a:rPr>
              <a:t>Инвестиции в </a:t>
            </a:r>
            <a:r>
              <a:rPr lang="ru-RU" sz="1400" dirty="0" smtClean="0">
                <a:latin typeface="Cambria" pitchFamily="18" charset="0"/>
              </a:rPr>
              <a:t>основной капитал (за исключением бюджетных средств)</a:t>
            </a:r>
            <a:endParaRPr lang="ru-RU" sz="1400" dirty="0"/>
          </a:p>
        </c:rich>
      </c:tx>
      <c:layout>
        <c:manualLayout>
          <c:xMode val="edge"/>
          <c:yMode val="edge"/>
          <c:x val="0.14171776052660814"/>
          <c:y val="3.7907945293235816E-2"/>
        </c:manualLayout>
      </c:layout>
      <c:overlay val="0"/>
      <c:spPr>
        <a:solidFill>
          <a:srgbClr val="F2F2F2">
            <a:alpha val="50196"/>
          </a:srgbClr>
        </a:solidFill>
        <a:scene3d>
          <a:camera prst="orthographicFront"/>
          <a:lightRig rig="threePt" dir="t"/>
        </a:scene3d>
        <a:sp3d>
          <a:bevelT/>
        </a:sp3d>
      </c:spPr>
    </c:title>
    <c:autoTitleDeleted val="0"/>
    <c:view3D>
      <c:rotX val="15"/>
      <c:rotY val="20"/>
      <c:rAngAx val="1"/>
    </c:view3D>
    <c:floor>
      <c:thickness val="0"/>
      <c:spPr>
        <a:solidFill>
          <a:srgbClr val="F2F2F2">
            <a:alpha val="50196"/>
          </a:srgbClr>
        </a:solidFill>
      </c:spPr>
    </c:floor>
    <c:sideWall>
      <c:thickness val="0"/>
    </c:sideWall>
    <c:backWall>
      <c:thickness val="0"/>
    </c:backWall>
    <c:plotArea>
      <c:layout>
        <c:manualLayout>
          <c:layoutTarget val="inner"/>
          <c:xMode val="edge"/>
          <c:yMode val="edge"/>
          <c:x val="0"/>
          <c:y val="0.25619520588972022"/>
          <c:w val="0.86140891777174144"/>
          <c:h val="0.50927275169441999"/>
        </c:manualLayout>
      </c:layout>
      <c:bar3DChart>
        <c:barDir val="col"/>
        <c:grouping val="clustered"/>
        <c:varyColors val="0"/>
        <c:ser>
          <c:idx val="0"/>
          <c:order val="0"/>
          <c:tx>
            <c:strRef>
              <c:f>Лист1!$B$1</c:f>
              <c:strCache>
                <c:ptCount val="1"/>
                <c:pt idx="0">
                  <c:v>Инвестиции в развитие экономики и социальной сферы, млн.руб </c:v>
                </c:pt>
              </c:strCache>
            </c:strRef>
          </c:tx>
          <c:invertIfNegative val="0"/>
          <c:dPt>
            <c:idx val="2"/>
            <c:invertIfNegative val="0"/>
            <c:bubble3D val="0"/>
            <c:spPr>
              <a:solidFill>
                <a:schemeClr val="bg1">
                  <a:lumMod val="95000"/>
                </a:schemeClr>
              </a:solidFill>
            </c:spPr>
          </c:dPt>
          <c:dLbls>
            <c:dLbl>
              <c:idx val="0"/>
              <c:layout>
                <c:manualLayout>
                  <c:x val="3.0555632707476948E-2"/>
                  <c:y val="-1.7551080183009968E-2"/>
                </c:manualLayout>
              </c:layout>
              <c:tx>
                <c:rich>
                  <a:bodyPr/>
                  <a:lstStyle/>
                  <a:p>
                    <a:r>
                      <a:rPr lang="ru-RU" sz="1400" baseline="0" dirty="0" smtClean="0"/>
                      <a:t>498,8 </a:t>
                    </a:r>
                    <a:r>
                      <a:rPr lang="ru-RU" sz="1400" baseline="0" dirty="0" err="1" smtClean="0"/>
                      <a:t>млн.руб</a:t>
                    </a:r>
                    <a:r>
                      <a:rPr lang="ru-RU" sz="1400" baseline="0" dirty="0" smtClean="0"/>
                      <a:t>.</a:t>
                    </a:r>
                    <a:endParaRPr lang="en-US" dirty="0"/>
                  </a:p>
                </c:rich>
              </c:tx>
              <c:showLegendKey val="0"/>
              <c:showVal val="1"/>
              <c:showCatName val="0"/>
              <c:showSerName val="0"/>
              <c:showPercent val="0"/>
              <c:showBubbleSize val="0"/>
            </c:dLbl>
            <c:dLbl>
              <c:idx val="1"/>
              <c:layout>
                <c:manualLayout>
                  <c:x val="3.3333333333333333E-2"/>
                  <c:y val="-4.7648867543009406E-2"/>
                </c:manualLayout>
              </c:layout>
              <c:tx>
                <c:rich>
                  <a:bodyPr/>
                  <a:lstStyle/>
                  <a:p>
                    <a:r>
                      <a:rPr lang="ru-RU" sz="1400" baseline="0" dirty="0" smtClean="0"/>
                      <a:t>3587,8 </a:t>
                    </a:r>
                    <a:r>
                      <a:rPr lang="ru-RU" sz="1400" baseline="0" dirty="0" err="1" smtClean="0"/>
                      <a:t>млн.руб</a:t>
                    </a:r>
                    <a:r>
                      <a:rPr lang="ru-RU" sz="1400" baseline="0" dirty="0" smtClean="0"/>
                      <a:t>.</a:t>
                    </a:r>
                    <a:endParaRPr lang="en-US" dirty="0"/>
                  </a:p>
                </c:rich>
              </c:tx>
              <c:showLegendKey val="0"/>
              <c:showVal val="1"/>
              <c:showCatName val="0"/>
              <c:showSerName val="0"/>
              <c:showPercent val="0"/>
              <c:showBubbleSize val="0"/>
            </c:dLbl>
            <c:dLbl>
              <c:idx val="2"/>
              <c:layout>
                <c:manualLayout>
                  <c:x val="2.5000095512078456E-2"/>
                  <c:y val="0.12554390244787866"/>
                </c:manualLayout>
              </c:layout>
              <c:tx>
                <c:rich>
                  <a:bodyPr/>
                  <a:lstStyle/>
                  <a:p>
                    <a:r>
                      <a:rPr lang="ru-RU" sz="1400" baseline="0" dirty="0" smtClean="0"/>
                      <a:t>360,0 млн.руб.</a:t>
                    </a:r>
                  </a:p>
                  <a:p>
                    <a:endParaRPr lang="en-US" dirty="0"/>
                  </a:p>
                </c:rich>
              </c:tx>
              <c:showLegendKey val="0"/>
              <c:showVal val="1"/>
              <c:showCatName val="0"/>
              <c:showSerName val="0"/>
              <c:showPercent val="0"/>
              <c:showBubbleSize val="0"/>
            </c:dLbl>
            <c:spPr>
              <a:solidFill>
                <a:schemeClr val="bg1">
                  <a:lumMod val="95000"/>
                </a:schemeClr>
              </a:solidFill>
              <a:scene3d>
                <a:camera prst="orthographicFront"/>
                <a:lightRig rig="threePt" dir="t"/>
              </a:scene3d>
              <a:sp3d>
                <a:bevelT/>
              </a:sp3d>
            </c:spPr>
            <c:txPr>
              <a:bodyPr/>
              <a:lstStyle/>
              <a:p>
                <a:pPr>
                  <a:defRPr sz="1400" b="1" baseline="0">
                    <a:latin typeface="Cambria" pitchFamily="18" charset="0"/>
                  </a:defRPr>
                </a:pPr>
                <a:endParaRPr lang="ru-RU"/>
              </a:p>
            </c:txPr>
            <c:showLegendKey val="0"/>
            <c:showVal val="1"/>
            <c:showCatName val="0"/>
            <c:showSerName val="0"/>
            <c:showPercent val="0"/>
            <c:showBubbleSize val="0"/>
            <c:showLeaderLines val="0"/>
          </c:dLbls>
          <c:cat>
            <c:strRef>
              <c:f>Лист1!$A$2:$A$4</c:f>
              <c:strCache>
                <c:ptCount val="3"/>
                <c:pt idx="0">
                  <c:v>2015г.</c:v>
                </c:pt>
                <c:pt idx="1">
                  <c:v>2016г.</c:v>
                </c:pt>
                <c:pt idx="2">
                  <c:v>2017г.</c:v>
                </c:pt>
              </c:strCache>
            </c:strRef>
          </c:cat>
          <c:val>
            <c:numRef>
              <c:f>Лист1!$B$2:$B$4</c:f>
              <c:numCache>
                <c:formatCode>General</c:formatCode>
                <c:ptCount val="3"/>
                <c:pt idx="0">
                  <c:v>625.6</c:v>
                </c:pt>
                <c:pt idx="1">
                  <c:v>615.6</c:v>
                </c:pt>
                <c:pt idx="2">
                  <c:v>800</c:v>
                </c:pt>
              </c:numCache>
            </c:numRef>
          </c:val>
        </c:ser>
        <c:dLbls>
          <c:showLegendKey val="0"/>
          <c:showVal val="0"/>
          <c:showCatName val="0"/>
          <c:showSerName val="0"/>
          <c:showPercent val="0"/>
          <c:showBubbleSize val="0"/>
        </c:dLbls>
        <c:gapWidth val="150"/>
        <c:shape val="pyramid"/>
        <c:axId val="174383872"/>
        <c:axId val="174385408"/>
        <c:axId val="0"/>
      </c:bar3DChart>
      <c:catAx>
        <c:axId val="174383872"/>
        <c:scaling>
          <c:orientation val="minMax"/>
        </c:scaling>
        <c:delete val="0"/>
        <c:axPos val="b"/>
        <c:majorTickMark val="out"/>
        <c:minorTickMark val="none"/>
        <c:tickLblPos val="nextTo"/>
        <c:txPr>
          <a:bodyPr/>
          <a:lstStyle/>
          <a:p>
            <a:pPr>
              <a:defRPr sz="1600" b="1">
                <a:latin typeface="Cambria" pitchFamily="18" charset="0"/>
              </a:defRPr>
            </a:pPr>
            <a:endParaRPr lang="ru-RU"/>
          </a:p>
        </c:txPr>
        <c:crossAx val="174385408"/>
        <c:crosses val="autoZero"/>
        <c:auto val="1"/>
        <c:lblAlgn val="ctr"/>
        <c:lblOffset val="100"/>
        <c:noMultiLvlLbl val="0"/>
      </c:catAx>
      <c:valAx>
        <c:axId val="174385408"/>
        <c:scaling>
          <c:orientation val="minMax"/>
        </c:scaling>
        <c:delete val="1"/>
        <c:axPos val="l"/>
        <c:numFmt formatCode="General" sourceLinked="1"/>
        <c:majorTickMark val="out"/>
        <c:minorTickMark val="none"/>
        <c:tickLblPos val="nextTo"/>
        <c:crossAx val="174383872"/>
        <c:crosses val="autoZero"/>
        <c:crossBetween val="between"/>
      </c:valAx>
    </c:plotArea>
    <c:plotVisOnly val="1"/>
    <c:dispBlanksAs val="gap"/>
    <c:showDLblsOverMax val="0"/>
  </c:chart>
  <c:txPr>
    <a:bodyPr/>
    <a:lstStyle/>
    <a:p>
      <a:pPr>
        <a:defRPr sz="1800"/>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solidFill>
                  <a:schemeClr val="tx1"/>
                </a:solidFill>
                <a:latin typeface="Cambria" pitchFamily="18" charset="0"/>
              </a:defRPr>
            </a:pPr>
            <a:r>
              <a:rPr lang="ru-RU" dirty="0"/>
              <a:t>Поголовье </a:t>
            </a:r>
            <a:r>
              <a:rPr lang="ru-RU" dirty="0" smtClean="0"/>
              <a:t>КРС, </a:t>
            </a:r>
            <a:r>
              <a:rPr lang="ru-RU" dirty="0"/>
              <a:t>голов</a:t>
            </a:r>
          </a:p>
        </c:rich>
      </c:tx>
      <c:layout>
        <c:manualLayout>
          <c:xMode val="edge"/>
          <c:yMode val="edge"/>
          <c:x val="0.10072668447627695"/>
          <c:y val="0.20264051503215566"/>
        </c:manualLayout>
      </c:layout>
      <c:overlay val="0"/>
      <c:spPr>
        <a:solidFill>
          <a:schemeClr val="bg1">
            <a:lumMod val="95000"/>
          </a:schemeClr>
        </a:solidFill>
        <a:scene3d>
          <a:camera prst="orthographicFront"/>
          <a:lightRig rig="threePt" dir="t"/>
        </a:scene3d>
        <a:sp3d>
          <a:bevelT/>
        </a:sp3d>
      </c:spPr>
    </c:title>
    <c:autoTitleDeleted val="0"/>
    <c:view3D>
      <c:rotX val="15"/>
      <c:rotY val="20"/>
      <c:rAngAx val="1"/>
    </c:view3D>
    <c:floor>
      <c:thickness val="0"/>
      <c:spPr>
        <a:solidFill>
          <a:srgbClr val="F2F2F2">
            <a:alpha val="50196"/>
          </a:srgbClr>
        </a:solidFill>
      </c:spPr>
    </c:floor>
    <c:sideWall>
      <c:thickness val="0"/>
    </c:sideWall>
    <c:backWall>
      <c:thickness val="0"/>
    </c:backWall>
    <c:plotArea>
      <c:layout>
        <c:manualLayout>
          <c:layoutTarget val="inner"/>
          <c:xMode val="edge"/>
          <c:yMode val="edge"/>
          <c:x val="4.1072834645669291E-2"/>
          <c:y val="0.25549431321084864"/>
          <c:w val="0.95811888678918811"/>
          <c:h val="0.56870222028379336"/>
        </c:manualLayout>
      </c:layout>
      <c:bar3DChart>
        <c:barDir val="col"/>
        <c:grouping val="stacked"/>
        <c:varyColors val="0"/>
        <c:ser>
          <c:idx val="0"/>
          <c:order val="0"/>
          <c:tx>
            <c:strRef>
              <c:f>Лист1!$B$1</c:f>
              <c:strCache>
                <c:ptCount val="1"/>
                <c:pt idx="0">
                  <c:v>Поголовье коров, голов</c:v>
                </c:pt>
              </c:strCache>
            </c:strRef>
          </c:tx>
          <c:spPr>
            <a:solidFill>
              <a:srgbClr val="FFC000"/>
            </a:solidFill>
          </c:spPr>
          <c:invertIfNegative val="0"/>
          <c:dPt>
            <c:idx val="0"/>
            <c:invertIfNegative val="0"/>
            <c:bubble3D val="0"/>
            <c:spPr>
              <a:solidFill>
                <a:srgbClr val="7030A0"/>
              </a:solidFill>
            </c:spPr>
          </c:dPt>
          <c:dPt>
            <c:idx val="1"/>
            <c:invertIfNegative val="0"/>
            <c:bubble3D val="0"/>
            <c:spPr>
              <a:solidFill>
                <a:srgbClr val="7030A0"/>
              </a:solidFill>
            </c:spPr>
          </c:dPt>
          <c:dLbls>
            <c:dLbl>
              <c:idx val="0"/>
              <c:layout>
                <c:manualLayout>
                  <c:x val="-1.2683632476934764E-3"/>
                  <c:y val="-2.6264621744477735E-2"/>
                </c:manualLayout>
              </c:layout>
              <c:tx>
                <c:rich>
                  <a:bodyPr/>
                  <a:lstStyle/>
                  <a:p>
                    <a:r>
                      <a:rPr lang="en-US" sz="1000" dirty="0" smtClean="0"/>
                      <a:t>11</a:t>
                    </a:r>
                    <a:r>
                      <a:rPr lang="ru-RU" sz="1000" dirty="0" smtClean="0"/>
                      <a:t>580</a:t>
                    </a:r>
                    <a:endParaRPr lang="en-US" dirty="0"/>
                  </a:p>
                </c:rich>
              </c:tx>
              <c:showLegendKey val="0"/>
              <c:showVal val="1"/>
              <c:showCatName val="0"/>
              <c:showSerName val="0"/>
              <c:showPercent val="0"/>
              <c:showBubbleSize val="0"/>
            </c:dLbl>
            <c:dLbl>
              <c:idx val="1"/>
              <c:layout>
                <c:manualLayout>
                  <c:x val="7.1871698011033314E-3"/>
                  <c:y val="-2.8988844401341488E-2"/>
                </c:manualLayout>
              </c:layout>
              <c:tx>
                <c:rich>
                  <a:bodyPr/>
                  <a:lstStyle/>
                  <a:p>
                    <a:r>
                      <a:rPr lang="ru-RU" sz="1000" baseline="0" dirty="0" smtClean="0"/>
                      <a:t>9807</a:t>
                    </a:r>
                    <a:endParaRPr lang="en-US" sz="1000" dirty="0"/>
                  </a:p>
                </c:rich>
              </c:tx>
              <c:showLegendKey val="0"/>
              <c:showVal val="1"/>
              <c:showCatName val="0"/>
              <c:showSerName val="0"/>
              <c:showPercent val="0"/>
              <c:showBubbleSize val="0"/>
            </c:dLbl>
            <c:dLbl>
              <c:idx val="2"/>
              <c:layout>
                <c:manualLayout>
                  <c:x val="1.6294406584127209E-2"/>
                  <c:y val="-1.8879997154645042E-2"/>
                </c:manualLayout>
              </c:layout>
              <c:tx>
                <c:rich>
                  <a:bodyPr/>
                  <a:lstStyle/>
                  <a:p>
                    <a:r>
                      <a:rPr lang="ru-RU" sz="1000" baseline="0" dirty="0" smtClean="0"/>
                      <a:t>103,1%</a:t>
                    </a:r>
                    <a:endParaRPr lang="ru-RU" dirty="0" smtClean="0"/>
                  </a:p>
                </c:rich>
              </c:tx>
              <c:showLegendKey val="0"/>
              <c:showVal val="1"/>
              <c:showCatName val="0"/>
              <c:showSerName val="0"/>
              <c:showPercent val="0"/>
              <c:showBubbleSize val="0"/>
            </c:dLbl>
            <c:dLbl>
              <c:idx val="3"/>
              <c:layout>
                <c:manualLayout>
                  <c:x val="1.6457702085787059E-2"/>
                  <c:y val="-4.0755811714568116E-2"/>
                </c:manualLayout>
              </c:layout>
              <c:tx>
                <c:rich>
                  <a:bodyPr/>
                  <a:lstStyle/>
                  <a:p>
                    <a:r>
                      <a:rPr lang="en-US" sz="1000" baseline="0" smtClean="0"/>
                      <a:t>101</a:t>
                    </a:r>
                    <a:r>
                      <a:rPr lang="ru-RU" sz="1000" baseline="0" smtClean="0"/>
                      <a:t>,</a:t>
                    </a:r>
                    <a:r>
                      <a:rPr lang="en-US" sz="1000" baseline="0" smtClean="0"/>
                      <a:t>9</a:t>
                    </a:r>
                    <a:r>
                      <a:rPr lang="ru-RU" sz="1000" baseline="0" smtClean="0"/>
                      <a:t>%</a:t>
                    </a:r>
                    <a:endParaRPr lang="en-US"/>
                  </a:p>
                </c:rich>
              </c:tx>
              <c:showLegendKey val="0"/>
              <c:showVal val="1"/>
              <c:showCatName val="0"/>
              <c:showSerName val="0"/>
              <c:showPercent val="0"/>
              <c:showBubbleSize val="0"/>
            </c:dLbl>
            <c:spPr>
              <a:solidFill>
                <a:schemeClr val="bg1">
                  <a:lumMod val="95000"/>
                </a:schemeClr>
              </a:solidFill>
              <a:scene3d>
                <a:camera prst="orthographicFront"/>
                <a:lightRig rig="threePt" dir="t"/>
              </a:scene3d>
              <a:sp3d>
                <a:bevelT/>
              </a:sp3d>
            </c:spPr>
            <c:txPr>
              <a:bodyPr/>
              <a:lstStyle/>
              <a:p>
                <a:pPr>
                  <a:defRPr sz="1000" b="1" baseline="0">
                    <a:solidFill>
                      <a:schemeClr val="tx1"/>
                    </a:solidFill>
                    <a:latin typeface="Cambria" pitchFamily="18" charset="0"/>
                  </a:defRPr>
                </a:pPr>
                <a:endParaRPr lang="ru-RU"/>
              </a:p>
            </c:txPr>
            <c:showLegendKey val="0"/>
            <c:showVal val="1"/>
            <c:showCatName val="0"/>
            <c:showSerName val="0"/>
            <c:showPercent val="0"/>
            <c:showBubbleSize val="0"/>
            <c:showLeaderLines val="0"/>
          </c:dLbls>
          <c:cat>
            <c:strRef>
              <c:f>Лист1!$A$2:$A$3</c:f>
              <c:strCache>
                <c:ptCount val="2"/>
                <c:pt idx="0">
                  <c:v>1 полугодие 2015г.</c:v>
                </c:pt>
                <c:pt idx="1">
                  <c:v>1 полугодие 2016г.</c:v>
                </c:pt>
              </c:strCache>
            </c:strRef>
          </c:cat>
          <c:val>
            <c:numRef>
              <c:f>Лист1!$B$2:$B$3</c:f>
              <c:numCache>
                <c:formatCode>General</c:formatCode>
                <c:ptCount val="2"/>
                <c:pt idx="0">
                  <c:v>11580</c:v>
                </c:pt>
                <c:pt idx="1">
                  <c:v>11580</c:v>
                </c:pt>
              </c:numCache>
            </c:numRef>
          </c:val>
        </c:ser>
        <c:dLbls>
          <c:showLegendKey val="0"/>
          <c:showVal val="0"/>
          <c:showCatName val="0"/>
          <c:showSerName val="0"/>
          <c:showPercent val="0"/>
          <c:showBubbleSize val="0"/>
        </c:dLbls>
        <c:gapWidth val="150"/>
        <c:shape val="pyramid"/>
        <c:axId val="184799232"/>
        <c:axId val="184800768"/>
        <c:axId val="0"/>
      </c:bar3DChart>
      <c:catAx>
        <c:axId val="184799232"/>
        <c:scaling>
          <c:orientation val="minMax"/>
        </c:scaling>
        <c:delete val="1"/>
        <c:axPos val="b"/>
        <c:majorTickMark val="out"/>
        <c:minorTickMark val="none"/>
        <c:tickLblPos val="nextTo"/>
        <c:crossAx val="184800768"/>
        <c:crosses val="autoZero"/>
        <c:auto val="1"/>
        <c:lblAlgn val="ctr"/>
        <c:lblOffset val="100"/>
        <c:noMultiLvlLbl val="0"/>
      </c:catAx>
      <c:valAx>
        <c:axId val="184800768"/>
        <c:scaling>
          <c:orientation val="minMax"/>
        </c:scaling>
        <c:delete val="1"/>
        <c:axPos val="l"/>
        <c:numFmt formatCode="General" sourceLinked="1"/>
        <c:majorTickMark val="out"/>
        <c:minorTickMark val="none"/>
        <c:tickLblPos val="nextTo"/>
        <c:crossAx val="184799232"/>
        <c:crosses val="autoZero"/>
        <c:crossBetween val="between"/>
      </c:valAx>
    </c:plotArea>
    <c:plotVisOnly val="1"/>
    <c:dispBlanksAs val="gap"/>
    <c:showDLblsOverMax val="0"/>
  </c:chart>
  <c:txPr>
    <a:bodyPr/>
    <a:lstStyle/>
    <a:p>
      <a:pPr>
        <a:defRPr sz="1800"/>
      </a:pPr>
      <a:endParaRPr lang="ru-RU"/>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blipFill>
          <a:blip xmlns:r="http://schemas.openxmlformats.org/officeDocument/2006/relationships" r:embed="rId1"/>
          <a:tile tx="0" ty="0" sx="100000" sy="100000" flip="none" algn="tl"/>
        </a:blipFill>
        <a:ln>
          <a:noFill/>
        </a:ln>
      </c:spPr>
    </c:floor>
    <c:sideWall>
      <c:thickness val="0"/>
      <c:spPr>
        <a:ln>
          <a:noFill/>
        </a:ln>
      </c:spPr>
    </c:sideWall>
    <c:backWall>
      <c:thickness val="0"/>
      <c:spPr>
        <a:ln>
          <a:noFill/>
        </a:ln>
      </c:spPr>
    </c:backWall>
    <c:plotArea>
      <c:layout>
        <c:manualLayout>
          <c:layoutTarget val="inner"/>
          <c:xMode val="edge"/>
          <c:yMode val="edge"/>
          <c:x val="0"/>
          <c:y val="6.6032879768907204E-2"/>
          <c:w val="0.97921460562045859"/>
          <c:h val="0.86120542316379944"/>
        </c:manualLayout>
      </c:layout>
      <c:bar3DChart>
        <c:barDir val="col"/>
        <c:grouping val="standard"/>
        <c:varyColors val="0"/>
        <c:ser>
          <c:idx val="0"/>
          <c:order val="0"/>
          <c:tx>
            <c:strRef>
              <c:f>Лист1!$B$1</c:f>
              <c:strCache>
                <c:ptCount val="1"/>
                <c:pt idx="0">
                  <c:v>Ряд 1</c:v>
                </c:pt>
              </c:strCache>
            </c:strRef>
          </c:tx>
          <c:spPr>
            <a:solidFill>
              <a:schemeClr val="accent1"/>
            </a:solidFill>
          </c:spPr>
          <c:invertIfNegative val="0"/>
          <c:dPt>
            <c:idx val="1"/>
            <c:invertIfNegative val="0"/>
            <c:bubble3D val="0"/>
          </c:dPt>
          <c:dLbls>
            <c:dLbl>
              <c:idx val="0"/>
              <c:layout>
                <c:manualLayout>
                  <c:x val="2.82281853740389E-2"/>
                  <c:y val="-3.1193373150109758E-2"/>
                </c:manualLayout>
              </c:layout>
              <c:tx>
                <c:rich>
                  <a:bodyPr/>
                  <a:lstStyle/>
                  <a:p>
                    <a:r>
                      <a:rPr lang="ru-RU"/>
                      <a:t>37,03</a:t>
                    </a:r>
                    <a:endParaRPr lang="en-US"/>
                  </a:p>
                </c:rich>
              </c:tx>
              <c:showLegendKey val="0"/>
              <c:showVal val="1"/>
              <c:showCatName val="0"/>
              <c:showSerName val="0"/>
              <c:showPercent val="0"/>
              <c:showBubbleSize val="0"/>
            </c:dLbl>
            <c:dLbl>
              <c:idx val="1"/>
              <c:layout>
                <c:manualLayout>
                  <c:x val="4.0391584843063412E-2"/>
                  <c:y val="-3.6098000605296728E-2"/>
                </c:manualLayout>
              </c:layout>
              <c:tx>
                <c:rich>
                  <a:bodyPr/>
                  <a:lstStyle/>
                  <a:p>
                    <a:r>
                      <a:rPr lang="ru-RU" dirty="0" smtClean="0"/>
                      <a:t>39,6</a:t>
                    </a:r>
                    <a:endParaRPr lang="en-US" dirty="0"/>
                  </a:p>
                </c:rich>
              </c:tx>
              <c:showLegendKey val="0"/>
              <c:showVal val="1"/>
              <c:showCatName val="0"/>
              <c:showSerName val="0"/>
              <c:showPercent val="0"/>
              <c:showBubbleSize val="0"/>
            </c:dLbl>
            <c:dLbl>
              <c:idx val="2"/>
              <c:layout>
                <c:manualLayout>
                  <c:x val="1.9966334977455334E-2"/>
                  <c:y val="-4.4797889840196969E-7"/>
                </c:manualLayout>
              </c:layout>
              <c:showLegendKey val="0"/>
              <c:showVal val="1"/>
              <c:showCatName val="0"/>
              <c:showSerName val="0"/>
              <c:showPercent val="0"/>
              <c:showBubbleSize val="0"/>
            </c:dLbl>
            <c:spPr>
              <a:solidFill>
                <a:schemeClr val="bg1">
                  <a:alpha val="60000"/>
                </a:schemeClr>
              </a:solidFill>
              <a:scene3d>
                <a:camera prst="orthographicFront"/>
                <a:lightRig rig="threePt" dir="t"/>
              </a:scene3d>
              <a:sp3d>
                <a:bevelT w="165100" prst="coolSlant"/>
              </a:sp3d>
            </c:spPr>
            <c:txPr>
              <a:bodyPr/>
              <a:lstStyle/>
              <a:p>
                <a:pPr>
                  <a:defRPr sz="1500" b="1" i="0" baseline="0">
                    <a:latin typeface="Garamond" pitchFamily="18" charset="0"/>
                  </a:defRPr>
                </a:pPr>
                <a:endParaRPr lang="ru-RU"/>
              </a:p>
            </c:txPr>
            <c:showLegendKey val="0"/>
            <c:showVal val="1"/>
            <c:showCatName val="0"/>
            <c:showSerName val="0"/>
            <c:showPercent val="0"/>
            <c:showBubbleSize val="0"/>
            <c:showLeaderLines val="0"/>
          </c:dLbls>
          <c:cat>
            <c:strRef>
              <c:f>Лист1!$A$2:$A$3</c:f>
              <c:strCache>
                <c:ptCount val="2"/>
                <c:pt idx="0">
                  <c:v>Категория 1</c:v>
                </c:pt>
                <c:pt idx="1">
                  <c:v>Категория 3</c:v>
                </c:pt>
              </c:strCache>
            </c:strRef>
          </c:cat>
          <c:val>
            <c:numRef>
              <c:f>Лист1!$B$2:$B$3</c:f>
              <c:numCache>
                <c:formatCode>General</c:formatCode>
                <c:ptCount val="2"/>
                <c:pt idx="0">
                  <c:v>1.87</c:v>
                </c:pt>
                <c:pt idx="1">
                  <c:v>4.33</c:v>
                </c:pt>
              </c:numCache>
            </c:numRef>
          </c:val>
        </c:ser>
        <c:dLbls>
          <c:showLegendKey val="0"/>
          <c:showVal val="0"/>
          <c:showCatName val="0"/>
          <c:showSerName val="0"/>
          <c:showPercent val="0"/>
          <c:showBubbleSize val="0"/>
        </c:dLbls>
        <c:gapWidth val="150"/>
        <c:shape val="pyramid"/>
        <c:axId val="203505664"/>
        <c:axId val="203507200"/>
        <c:axId val="184804672"/>
      </c:bar3DChart>
      <c:catAx>
        <c:axId val="203505664"/>
        <c:scaling>
          <c:orientation val="minMax"/>
        </c:scaling>
        <c:delete val="1"/>
        <c:axPos val="b"/>
        <c:majorTickMark val="out"/>
        <c:minorTickMark val="none"/>
        <c:tickLblPos val="nextTo"/>
        <c:crossAx val="203507200"/>
        <c:crosses val="autoZero"/>
        <c:auto val="1"/>
        <c:lblAlgn val="ctr"/>
        <c:lblOffset val="100"/>
        <c:noMultiLvlLbl val="0"/>
      </c:catAx>
      <c:valAx>
        <c:axId val="203507200"/>
        <c:scaling>
          <c:orientation val="minMax"/>
        </c:scaling>
        <c:delete val="1"/>
        <c:axPos val="l"/>
        <c:numFmt formatCode="General" sourceLinked="1"/>
        <c:majorTickMark val="out"/>
        <c:minorTickMark val="none"/>
        <c:tickLblPos val="nextTo"/>
        <c:crossAx val="203505664"/>
        <c:crosses val="autoZero"/>
        <c:crossBetween val="between"/>
      </c:valAx>
      <c:serAx>
        <c:axId val="184804672"/>
        <c:scaling>
          <c:orientation val="minMax"/>
        </c:scaling>
        <c:delete val="1"/>
        <c:axPos val="b"/>
        <c:majorTickMark val="out"/>
        <c:minorTickMark val="none"/>
        <c:tickLblPos val="nextTo"/>
        <c:crossAx val="203507200"/>
        <c:crosses val="autoZero"/>
      </c:serAx>
      <c:spPr>
        <a:ln>
          <a:noFill/>
        </a:ln>
      </c:spPr>
    </c:plotArea>
    <c:plotVisOnly val="1"/>
    <c:dispBlanksAs val="gap"/>
    <c:showDLblsOverMax val="0"/>
  </c:chart>
  <c:spPr>
    <a:solidFill>
      <a:schemeClr val="bg1">
        <a:alpha val="70000"/>
      </a:schemeClr>
    </a:solidFill>
    <a:ln>
      <a:solidFill>
        <a:srgbClr val="FF0000"/>
      </a:solidFill>
    </a:ln>
  </c:spPr>
  <c:txPr>
    <a:bodyPr/>
    <a:lstStyle/>
    <a:p>
      <a:pPr>
        <a:defRPr sz="1800"/>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Cambria" pitchFamily="18" charset="0"/>
              </a:defRPr>
            </a:pPr>
            <a:r>
              <a:rPr lang="ru-RU" sz="1400" dirty="0">
                <a:latin typeface="Cambria" pitchFamily="18" charset="0"/>
              </a:rPr>
              <a:t>Введено в эксплуатацию индивидуальной </a:t>
            </a:r>
            <a:endParaRPr lang="ru-RU" sz="1400" dirty="0" smtClean="0">
              <a:latin typeface="Cambria" pitchFamily="18" charset="0"/>
            </a:endParaRPr>
          </a:p>
          <a:p>
            <a:pPr>
              <a:defRPr>
                <a:latin typeface="Cambria" pitchFamily="18" charset="0"/>
              </a:defRPr>
            </a:pPr>
            <a:r>
              <a:rPr lang="ru-RU" sz="1400" dirty="0" smtClean="0">
                <a:latin typeface="Cambria" pitchFamily="18" charset="0"/>
              </a:rPr>
              <a:t>жилой </a:t>
            </a:r>
            <a:r>
              <a:rPr lang="ru-RU" sz="1400" dirty="0">
                <a:latin typeface="Cambria" pitchFamily="18" charset="0"/>
              </a:rPr>
              <a:t>площади, </a:t>
            </a:r>
            <a:r>
              <a:rPr lang="ru-RU" sz="1400" dirty="0" err="1">
                <a:latin typeface="Cambria" pitchFamily="18" charset="0"/>
              </a:rPr>
              <a:t>кв.м</a:t>
            </a:r>
            <a:r>
              <a:rPr lang="ru-RU" sz="1400" dirty="0">
                <a:latin typeface="Cambria" pitchFamily="18" charset="0"/>
              </a:rPr>
              <a:t>.</a:t>
            </a:r>
          </a:p>
        </c:rich>
      </c:tx>
      <c:layout>
        <c:manualLayout>
          <c:xMode val="edge"/>
          <c:yMode val="edge"/>
          <c:x val="0.11816628320994214"/>
          <c:y val="1.5569216033053385E-2"/>
        </c:manualLayout>
      </c:layout>
      <c:overlay val="0"/>
      <c:spPr>
        <a:solidFill>
          <a:srgbClr val="F2F2F2">
            <a:alpha val="50196"/>
          </a:srgbClr>
        </a:solidFill>
        <a:scene3d>
          <a:camera prst="orthographicFront"/>
          <a:lightRig rig="threePt" dir="t"/>
        </a:scene3d>
        <a:sp3d>
          <a:bevelT/>
        </a:sp3d>
      </c:spPr>
    </c:title>
    <c:autoTitleDeleted val="0"/>
    <c:view3D>
      <c:rotX val="15"/>
      <c:rotY val="20"/>
      <c:rAngAx val="1"/>
    </c:view3D>
    <c:floor>
      <c:thickness val="0"/>
      <c:spPr>
        <a:solidFill>
          <a:srgbClr val="F2F2F2">
            <a:alpha val="50196"/>
          </a:srgbClr>
        </a:solidFill>
      </c:spPr>
    </c:floor>
    <c:sideWall>
      <c:thickness val="0"/>
    </c:sideWall>
    <c:backWall>
      <c:thickness val="0"/>
    </c:backWall>
    <c:plotArea>
      <c:layout>
        <c:manualLayout>
          <c:layoutTarget val="inner"/>
          <c:xMode val="edge"/>
          <c:yMode val="edge"/>
          <c:x val="6.2122913335438588E-2"/>
          <c:y val="0.15288000407362146"/>
          <c:w val="0.91347153662531655"/>
          <c:h val="0.74040673721438355"/>
        </c:manualLayout>
      </c:layout>
      <c:bar3DChart>
        <c:barDir val="col"/>
        <c:grouping val="clustered"/>
        <c:varyColors val="0"/>
        <c:ser>
          <c:idx val="0"/>
          <c:order val="0"/>
          <c:tx>
            <c:strRef>
              <c:f>Лист1!$B$1</c:f>
              <c:strCache>
                <c:ptCount val="1"/>
                <c:pt idx="0">
                  <c:v>Введено в эксплуатацию индивидуальной жилой площади, кв.м.</c:v>
                </c:pt>
              </c:strCache>
            </c:strRef>
          </c:tx>
          <c:spPr>
            <a:solidFill>
              <a:srgbClr val="00B050"/>
            </a:solidFill>
          </c:spPr>
          <c:invertIfNegative val="0"/>
          <c:dPt>
            <c:idx val="2"/>
            <c:invertIfNegative val="0"/>
            <c:bubble3D val="0"/>
            <c:spPr>
              <a:solidFill>
                <a:schemeClr val="bg1">
                  <a:lumMod val="95000"/>
                </a:schemeClr>
              </a:solidFill>
            </c:spPr>
          </c:dPt>
          <c:dLbls>
            <c:dLbl>
              <c:idx val="0"/>
              <c:layout>
                <c:manualLayout>
                  <c:x val="4.7744121583350459E-2"/>
                  <c:y val="-3.8620515930328732E-2"/>
                </c:manualLayout>
              </c:layout>
              <c:tx>
                <c:rich>
                  <a:bodyPr/>
                  <a:lstStyle/>
                  <a:p>
                    <a:pPr>
                      <a:defRPr sz="1200" b="1">
                        <a:latin typeface="Cambria" pitchFamily="18" charset="0"/>
                      </a:defRPr>
                    </a:pPr>
                    <a:r>
                      <a:rPr lang="ru-RU"/>
                      <a:t>2381</a:t>
                    </a:r>
                    <a:endParaRPr lang="en-US"/>
                  </a:p>
                </c:rich>
              </c:tx>
              <c:spPr>
                <a:solidFill>
                  <a:schemeClr val="bg1">
                    <a:lumMod val="95000"/>
                  </a:schemeClr>
                </a:solidFill>
                <a:scene3d>
                  <a:camera prst="orthographicFront"/>
                  <a:lightRig rig="threePt" dir="t"/>
                </a:scene3d>
                <a:sp3d>
                  <a:bevelT/>
                </a:sp3d>
              </c:spPr>
              <c:showLegendKey val="0"/>
              <c:showVal val="1"/>
              <c:showCatName val="0"/>
              <c:showSerName val="0"/>
              <c:showPercent val="0"/>
              <c:showBubbleSize val="0"/>
            </c:dLbl>
            <c:dLbl>
              <c:idx val="1"/>
              <c:layout>
                <c:manualLayout>
                  <c:x val="3.4481865587975329E-2"/>
                  <c:y val="-2.0614592606593495E-2"/>
                </c:manualLayout>
              </c:layout>
              <c:tx>
                <c:rich>
                  <a:bodyPr/>
                  <a:lstStyle/>
                  <a:p>
                    <a:pPr>
                      <a:defRPr sz="1200" b="1">
                        <a:latin typeface="Cambria" pitchFamily="18" charset="0"/>
                      </a:defRPr>
                    </a:pPr>
                    <a:r>
                      <a:rPr lang="en-US"/>
                      <a:t>2</a:t>
                    </a:r>
                    <a:r>
                      <a:rPr lang="ru-RU"/>
                      <a:t>565</a:t>
                    </a:r>
                    <a:endParaRPr lang="en-US"/>
                  </a:p>
                </c:rich>
              </c:tx>
              <c:spPr>
                <a:solidFill>
                  <a:schemeClr val="bg1">
                    <a:lumMod val="95000"/>
                  </a:schemeClr>
                </a:solidFill>
                <a:scene3d>
                  <a:camera prst="orthographicFront"/>
                  <a:lightRig rig="threePt" dir="t"/>
                </a:scene3d>
                <a:sp3d>
                  <a:bevelT/>
                </a:sp3d>
              </c:spPr>
              <c:showLegendKey val="0"/>
              <c:showVal val="1"/>
              <c:showCatName val="0"/>
              <c:showSerName val="0"/>
              <c:showPercent val="0"/>
              <c:showBubbleSize val="0"/>
            </c:dLbl>
            <c:dLbl>
              <c:idx val="2"/>
              <c:layout>
                <c:manualLayout>
                  <c:x val="3.4481865587975329E-2"/>
                  <c:y val="-2.0614592606593495E-2"/>
                </c:manualLayout>
              </c:layout>
              <c:tx>
                <c:rich>
                  <a:bodyPr/>
                  <a:lstStyle/>
                  <a:p>
                    <a:pPr>
                      <a:defRPr sz="1200" b="1">
                        <a:latin typeface="Cambria" pitchFamily="18" charset="0"/>
                      </a:defRPr>
                    </a:pPr>
                    <a:r>
                      <a:rPr lang="ru-RU" sz="1200" dirty="0" smtClean="0"/>
                      <a:t>107,7%</a:t>
                    </a:r>
                    <a:endParaRPr lang="en-US" sz="1200" dirty="0"/>
                  </a:p>
                </c:rich>
              </c:tx>
              <c:spPr>
                <a:solidFill>
                  <a:schemeClr val="bg1">
                    <a:lumMod val="95000"/>
                  </a:schemeClr>
                </a:solidFill>
                <a:scene3d>
                  <a:camera prst="orthographicFront"/>
                  <a:lightRig rig="threePt" dir="t"/>
                </a:scene3d>
                <a:sp3d>
                  <a:bevelT/>
                </a:sp3d>
              </c:spPr>
              <c:showLegendKey val="0"/>
              <c:showVal val="1"/>
              <c:showCatName val="0"/>
              <c:showSerName val="0"/>
              <c:showPercent val="0"/>
              <c:showBubbleSize val="0"/>
            </c:dLbl>
            <c:spPr>
              <a:solidFill>
                <a:schemeClr val="bg1">
                  <a:lumMod val="95000"/>
                </a:schemeClr>
              </a:solidFill>
              <a:scene3d>
                <a:camera prst="orthographicFront"/>
                <a:lightRig rig="threePt" dir="t"/>
              </a:scene3d>
              <a:sp3d>
                <a:bevelT/>
              </a:sp3d>
            </c:spPr>
            <c:txPr>
              <a:bodyPr/>
              <a:lstStyle/>
              <a:p>
                <a:pPr>
                  <a:defRPr b="1">
                    <a:latin typeface="Cambria" pitchFamily="18" charset="0"/>
                  </a:defRPr>
                </a:pPr>
                <a:endParaRPr lang="ru-RU"/>
              </a:p>
            </c:txPr>
            <c:showLegendKey val="0"/>
            <c:showVal val="1"/>
            <c:showCatName val="0"/>
            <c:showSerName val="0"/>
            <c:showPercent val="0"/>
            <c:showBubbleSize val="0"/>
            <c:showLeaderLines val="0"/>
          </c:dLbls>
          <c:cat>
            <c:strRef>
              <c:f>Лист1!$A$2:$A$4</c:f>
              <c:strCache>
                <c:ptCount val="3"/>
                <c:pt idx="0">
                  <c:v>2016г.</c:v>
                </c:pt>
                <c:pt idx="1">
                  <c:v>2017г.</c:v>
                </c:pt>
                <c:pt idx="2">
                  <c:v>Темп роста</c:v>
                </c:pt>
              </c:strCache>
            </c:strRef>
          </c:cat>
          <c:val>
            <c:numRef>
              <c:f>Лист1!$B$2:$B$4</c:f>
              <c:numCache>
                <c:formatCode>General</c:formatCode>
                <c:ptCount val="3"/>
                <c:pt idx="0">
                  <c:v>1951</c:v>
                </c:pt>
                <c:pt idx="1">
                  <c:v>2381</c:v>
                </c:pt>
                <c:pt idx="2">
                  <c:v>2400</c:v>
                </c:pt>
              </c:numCache>
            </c:numRef>
          </c:val>
        </c:ser>
        <c:dLbls>
          <c:showLegendKey val="0"/>
          <c:showVal val="0"/>
          <c:showCatName val="0"/>
          <c:showSerName val="0"/>
          <c:showPercent val="0"/>
          <c:showBubbleSize val="0"/>
        </c:dLbls>
        <c:gapWidth val="150"/>
        <c:shape val="box"/>
        <c:axId val="203608448"/>
        <c:axId val="203609984"/>
        <c:axId val="0"/>
      </c:bar3DChart>
      <c:catAx>
        <c:axId val="203608448"/>
        <c:scaling>
          <c:orientation val="minMax"/>
        </c:scaling>
        <c:delete val="1"/>
        <c:axPos val="b"/>
        <c:numFmt formatCode="General" sourceLinked="0"/>
        <c:majorTickMark val="out"/>
        <c:minorTickMark val="none"/>
        <c:tickLblPos val="nextTo"/>
        <c:crossAx val="203609984"/>
        <c:crosses val="autoZero"/>
        <c:auto val="1"/>
        <c:lblAlgn val="ctr"/>
        <c:lblOffset val="100"/>
        <c:noMultiLvlLbl val="0"/>
      </c:catAx>
      <c:valAx>
        <c:axId val="203609984"/>
        <c:scaling>
          <c:orientation val="minMax"/>
        </c:scaling>
        <c:delete val="1"/>
        <c:axPos val="l"/>
        <c:numFmt formatCode="General" sourceLinked="1"/>
        <c:majorTickMark val="out"/>
        <c:minorTickMark val="none"/>
        <c:tickLblPos val="nextTo"/>
        <c:crossAx val="203608448"/>
        <c:crosses val="autoZero"/>
        <c:crossBetween val="between"/>
      </c:valAx>
      <c:spPr>
        <a:noFill/>
        <a:ln w="25400">
          <a:noFill/>
        </a:ln>
      </c:spPr>
    </c:plotArea>
    <c:plotVisOnly val="1"/>
    <c:dispBlanksAs val="gap"/>
    <c:showDLblsOverMax val="0"/>
  </c:chart>
  <c:txPr>
    <a:bodyPr/>
    <a:lstStyle/>
    <a:p>
      <a:pPr>
        <a:defRPr sz="1800"/>
      </a:pPr>
      <a:endParaRPr lang="ru-RU"/>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0.56023</cdr:x>
      <cdr:y>0.8241</cdr:y>
    </cdr:from>
    <cdr:to>
      <cdr:x>0.71069</cdr:x>
      <cdr:y>0.90639</cdr:y>
    </cdr:to>
    <cdr:sp macro="" textlink="">
      <cdr:nvSpPr>
        <cdr:cNvPr id="6" name="Заголовок 1"/>
        <cdr:cNvSpPr txBox="1">
          <a:spLocks xmlns:a="http://schemas.openxmlformats.org/drawingml/2006/main"/>
        </cdr:cNvSpPr>
      </cdr:nvSpPr>
      <cdr:spPr>
        <a:xfrm xmlns:a="http://schemas.openxmlformats.org/drawingml/2006/main">
          <a:off x="2524284" y="2433692"/>
          <a:ext cx="677934" cy="243014"/>
        </a:xfrm>
        <a:prstGeom xmlns:a="http://schemas.openxmlformats.org/drawingml/2006/main" prst="rect">
          <a:avLst/>
        </a:prstGeom>
        <a:solidFill xmlns:a="http://schemas.openxmlformats.org/drawingml/2006/main">
          <a:srgbClr val="FFFFFF">
            <a:alpha val="54902"/>
          </a:srgbClr>
        </a:solidFill>
        <a:scene3d xmlns:a="http://schemas.openxmlformats.org/drawingml/2006/main">
          <a:camera prst="orthographicFront"/>
          <a:lightRig rig="threePt" dir="t"/>
        </a:scene3d>
        <a:sp3d xmlns:a="http://schemas.openxmlformats.org/drawingml/2006/main">
          <a:bevelT/>
        </a:sp3d>
      </cdr:spPr>
      <cdr:txBody>
        <a:bodyPr xmlns:a="http://schemas.openxmlformats.org/drawingml/2006/main" vert="horz" lIns="91440" tIns="45720" rIns="91440" bIns="45720" rtlCol="0" anchor="ctr">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ru-RU" sz="1200" b="1" dirty="0" smtClean="0">
              <a:solidFill>
                <a:srgbClr val="002060"/>
              </a:solidFill>
              <a:latin typeface="Garamond" pitchFamily="18" charset="0"/>
            </a:rPr>
            <a:t>2018г.               </a:t>
          </a:r>
          <a:endParaRPr lang="ru-RU" sz="1200" b="1" dirty="0">
            <a:solidFill>
              <a:srgbClr val="002060"/>
            </a:solidFill>
            <a:latin typeface="Garamond" pitchFamily="18" charset="0"/>
          </a:endParaRPr>
        </a:p>
      </cdr:txBody>
    </cdr:sp>
  </cdr:relSizeAnchor>
  <cdr:relSizeAnchor xmlns:cdr="http://schemas.openxmlformats.org/drawingml/2006/chartDrawing">
    <cdr:from>
      <cdr:x>0.12874</cdr:x>
      <cdr:y>0.8241</cdr:y>
    </cdr:from>
    <cdr:to>
      <cdr:x>0.28</cdr:x>
      <cdr:y>0.89961</cdr:y>
    </cdr:to>
    <cdr:sp macro="" textlink="">
      <cdr:nvSpPr>
        <cdr:cNvPr id="4" name="Заголовок 1"/>
        <cdr:cNvSpPr txBox="1">
          <a:spLocks xmlns:a="http://schemas.openxmlformats.org/drawingml/2006/main"/>
        </cdr:cNvSpPr>
      </cdr:nvSpPr>
      <cdr:spPr>
        <a:xfrm xmlns:a="http://schemas.openxmlformats.org/drawingml/2006/main">
          <a:off x="580069" y="2433692"/>
          <a:ext cx="681535" cy="222990"/>
        </a:xfrm>
        <a:prstGeom xmlns:a="http://schemas.openxmlformats.org/drawingml/2006/main" prst="rect">
          <a:avLst/>
        </a:prstGeom>
        <a:solidFill xmlns:a="http://schemas.openxmlformats.org/drawingml/2006/main">
          <a:srgbClr val="FFFFFF">
            <a:alpha val="54902"/>
          </a:srgbClr>
        </a:solidFill>
        <a:scene3d xmlns:a="http://schemas.openxmlformats.org/drawingml/2006/main">
          <a:camera prst="orthographicFront"/>
          <a:lightRig rig="threePt" dir="t"/>
        </a:scene3d>
        <a:sp3d xmlns:a="http://schemas.openxmlformats.org/drawingml/2006/main">
          <a:bevelT/>
        </a:sp3d>
      </cdr:spPr>
      <cdr:txBody>
        <a:bodyPr xmlns:a="http://schemas.openxmlformats.org/drawingml/2006/main" vert="horz" lIns="91440" tIns="45720" rIns="91440" bIns="45720" rtlCol="0" anchor="ctr">
          <a:noAutofit/>
        </a:bodyPr>
        <a:lstStyle xmlns:a="http://schemas.openxmlformats.org/drawingml/2006/main">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xmlns:a="http://schemas.openxmlformats.org/drawingml/2006/main">
          <a:pPr algn="ctr"/>
          <a:r>
            <a:rPr lang="ru-RU" sz="1200" b="1" dirty="0" smtClean="0">
              <a:solidFill>
                <a:srgbClr val="002060"/>
              </a:solidFill>
              <a:latin typeface="Garamond" pitchFamily="18" charset="0"/>
            </a:rPr>
            <a:t>2017г</a:t>
          </a:r>
          <a:r>
            <a:rPr lang="ru-RU" sz="1500" b="1" dirty="0" smtClean="0">
              <a:solidFill>
                <a:srgbClr val="002060"/>
              </a:solidFill>
              <a:latin typeface="Garamond" pitchFamily="18" charset="0"/>
            </a:rPr>
            <a:t>.               </a:t>
          </a:r>
          <a:endParaRPr lang="ru-RU" sz="1500" b="1" dirty="0">
            <a:solidFill>
              <a:srgbClr val="002060"/>
            </a:solidFill>
            <a:latin typeface="Garamond" pitchFamily="18" charset="0"/>
          </a:endParaRPr>
        </a:p>
      </cdr:txBody>
    </cdr:sp>
  </cdr:relSizeAnchor>
  <cdr:relSizeAnchor xmlns:cdr="http://schemas.openxmlformats.org/drawingml/2006/chartDrawing">
    <cdr:from>
      <cdr:x>0.27257</cdr:x>
      <cdr:y>0.8241</cdr:y>
    </cdr:from>
    <cdr:to>
      <cdr:x>0.50357</cdr:x>
      <cdr:y>0.89725</cdr:y>
    </cdr:to>
    <cdr:sp macro="" textlink="">
      <cdr:nvSpPr>
        <cdr:cNvPr id="5" name="Заголовок 1"/>
        <cdr:cNvSpPr txBox="1">
          <a:spLocks xmlns:a="http://schemas.openxmlformats.org/drawingml/2006/main"/>
        </cdr:cNvSpPr>
      </cdr:nvSpPr>
      <cdr:spPr>
        <a:xfrm xmlns:a="http://schemas.openxmlformats.org/drawingml/2006/main">
          <a:off x="1228141" y="2433692"/>
          <a:ext cx="1040837" cy="216024"/>
        </a:xfrm>
        <a:prstGeom xmlns:a="http://schemas.openxmlformats.org/drawingml/2006/main" prst="rect">
          <a:avLst/>
        </a:prstGeom>
        <a:solidFill xmlns:a="http://schemas.openxmlformats.org/drawingml/2006/main">
          <a:srgbClr val="FFFFFF">
            <a:alpha val="69804"/>
          </a:srgbClr>
        </a:solidFill>
        <a:scene3d xmlns:a="http://schemas.openxmlformats.org/drawingml/2006/main">
          <a:camera prst="orthographicFront"/>
          <a:lightRig rig="threePt" dir="t"/>
        </a:scene3d>
        <a:sp3d xmlns:a="http://schemas.openxmlformats.org/drawingml/2006/main">
          <a:bevelT/>
        </a:sp3d>
      </cdr:spPr>
      <cdr:txBody>
        <a:bodyPr xmlns:a="http://schemas.openxmlformats.org/drawingml/2006/main" vert="horz" lIns="91440" tIns="45720" rIns="91440" bIns="45720" rtlCol="0" anchor="ctr">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ru-RU" sz="1200" b="1" dirty="0">
            <a:solidFill>
              <a:srgbClr val="002060"/>
            </a:solidFill>
            <a:latin typeface="Garamond" pitchFamily="18" charset="0"/>
          </a:endParaRPr>
        </a:p>
      </cdr:txBody>
    </cdr:sp>
  </cdr:relSizeAnchor>
  <cdr:relSizeAnchor xmlns:cdr="http://schemas.openxmlformats.org/drawingml/2006/chartDrawing">
    <cdr:from>
      <cdr:x>0.70406</cdr:x>
      <cdr:y>0.8241</cdr:y>
    </cdr:from>
    <cdr:to>
      <cdr:x>0.9349</cdr:x>
      <cdr:y>0.89725</cdr:y>
    </cdr:to>
    <cdr:sp macro="" textlink="">
      <cdr:nvSpPr>
        <cdr:cNvPr id="7" name="Заголовок 1"/>
        <cdr:cNvSpPr txBox="1">
          <a:spLocks xmlns:a="http://schemas.openxmlformats.org/drawingml/2006/main"/>
        </cdr:cNvSpPr>
      </cdr:nvSpPr>
      <cdr:spPr>
        <a:xfrm xmlns:a="http://schemas.openxmlformats.org/drawingml/2006/main">
          <a:off x="3172358" y="2433679"/>
          <a:ext cx="1040121" cy="216022"/>
        </a:xfrm>
        <a:prstGeom xmlns:a="http://schemas.openxmlformats.org/drawingml/2006/main" prst="rect">
          <a:avLst/>
        </a:prstGeom>
        <a:solidFill xmlns:a="http://schemas.openxmlformats.org/drawingml/2006/main">
          <a:srgbClr val="FFFFFF">
            <a:alpha val="69804"/>
          </a:srgbClr>
        </a:solidFill>
        <a:scene3d xmlns:a="http://schemas.openxmlformats.org/drawingml/2006/main">
          <a:camera prst="orthographicFront"/>
          <a:lightRig rig="threePt" dir="t"/>
        </a:scene3d>
        <a:sp3d xmlns:a="http://schemas.openxmlformats.org/drawingml/2006/main">
          <a:bevelT/>
        </a:sp3d>
      </cdr:spPr>
      <cdr:txBody>
        <a:bodyPr xmlns:a="http://schemas.openxmlformats.org/drawingml/2006/main" vert="horz" lIns="91440" tIns="45720" rIns="91440" bIns="45720" rtlCol="0" anchor="ctr">
          <a:noAutofit/>
        </a:bodyPr>
        <a:lstStyle xmlns:a="http://schemas.openxmlformats.org/drawingml/2006/main">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xmlns:a="http://schemas.openxmlformats.org/drawingml/2006/main">
          <a:pPr algn="ctr"/>
          <a:r>
            <a:rPr lang="ru-RU" sz="1300" b="1" dirty="0" smtClean="0">
              <a:solidFill>
                <a:srgbClr val="002060"/>
              </a:solidFill>
              <a:latin typeface="Garamond" pitchFamily="18" charset="0"/>
            </a:rPr>
            <a:t> </a:t>
          </a:r>
          <a:endParaRPr lang="ru-RU" sz="1200" b="1" dirty="0">
            <a:solidFill>
              <a:srgbClr val="002060"/>
            </a:solidFill>
            <a:latin typeface="Garamond"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0.0752</cdr:x>
      <cdr:y>0.8961</cdr:y>
    </cdr:from>
    <cdr:to>
      <cdr:x>0.36311</cdr:x>
      <cdr:y>1</cdr:y>
    </cdr:to>
    <cdr:sp macro="" textlink="">
      <cdr:nvSpPr>
        <cdr:cNvPr id="2" name="Заголовок 1"/>
        <cdr:cNvSpPr txBox="1">
          <a:spLocks xmlns:a="http://schemas.openxmlformats.org/drawingml/2006/main"/>
        </cdr:cNvSpPr>
      </cdr:nvSpPr>
      <cdr:spPr>
        <a:xfrm xmlns:a="http://schemas.openxmlformats.org/drawingml/2006/main">
          <a:off x="360040" y="4968530"/>
          <a:ext cx="1378520" cy="576086"/>
        </a:xfrm>
        <a:prstGeom xmlns:a="http://schemas.openxmlformats.org/drawingml/2006/main" prst="rect">
          <a:avLst/>
        </a:prstGeom>
      </cdr:spPr>
      <cdr:txBody>
        <a:bodyPr xmlns:a="http://schemas.openxmlformats.org/drawingml/2006/main" vert="horz" lIns="91440" tIns="45720" rIns="91440" bIns="45720" rtlCol="0" anchor="ctr">
          <a:noAutofit/>
        </a:bodyPr>
        <a:lstStyle xmlns:a="http://schemas.openxmlformats.org/drawingml/2006/main">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xmlns:a="http://schemas.openxmlformats.org/drawingml/2006/main">
          <a:endParaRPr lang="ru-RU" sz="1600" b="1" dirty="0" smtClean="0"/>
        </a:p>
        <a:p xmlns:a="http://schemas.openxmlformats.org/drawingml/2006/main">
          <a:pPr algn="ctr"/>
          <a:r>
            <a:rPr lang="ru-RU" sz="1200" b="1" dirty="0" smtClean="0">
              <a:latin typeface="Cambria" pitchFamily="18" charset="0"/>
            </a:rPr>
            <a:t>2016г.</a:t>
          </a:r>
          <a:r>
            <a:rPr lang="ru-RU" sz="1600" dirty="0" smtClean="0">
              <a:latin typeface="Cambria" pitchFamily="18" charset="0"/>
            </a:rPr>
            <a:t/>
          </a:r>
          <a:br>
            <a:rPr lang="ru-RU" sz="1600" dirty="0" smtClean="0">
              <a:latin typeface="Cambria" pitchFamily="18" charset="0"/>
            </a:rPr>
          </a:br>
          <a:endParaRPr lang="ru-RU" sz="1600" dirty="0">
            <a:latin typeface="Cambria" pitchFamily="18" charset="0"/>
          </a:endParaRPr>
        </a:p>
      </cdr:txBody>
    </cdr:sp>
  </cdr:relSizeAnchor>
  <cdr:relSizeAnchor xmlns:cdr="http://schemas.openxmlformats.org/drawingml/2006/chartDrawing">
    <cdr:from>
      <cdr:x>0.3459</cdr:x>
      <cdr:y>0.8961</cdr:y>
    </cdr:from>
    <cdr:to>
      <cdr:x>0.67676</cdr:x>
      <cdr:y>1</cdr:y>
    </cdr:to>
    <cdr:sp macro="" textlink="">
      <cdr:nvSpPr>
        <cdr:cNvPr id="5" name="Заголовок 1"/>
        <cdr:cNvSpPr txBox="1">
          <a:spLocks xmlns:a="http://schemas.openxmlformats.org/drawingml/2006/main"/>
        </cdr:cNvSpPr>
      </cdr:nvSpPr>
      <cdr:spPr>
        <a:xfrm xmlns:a="http://schemas.openxmlformats.org/drawingml/2006/main">
          <a:off x="1866117" y="2734727"/>
          <a:ext cx="1784976" cy="317083"/>
        </a:xfrm>
        <a:prstGeom xmlns:a="http://schemas.openxmlformats.org/drawingml/2006/main" prst="rect">
          <a:avLst/>
        </a:prstGeom>
      </cdr:spPr>
      <cdr:txBody>
        <a:bodyPr xmlns:a="http://schemas.openxmlformats.org/drawingml/2006/main" vert="horz" lIns="91440" tIns="45720" rIns="91440" bIns="45720" rtlCol="0" anchor="ctr">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ru-RU" sz="1600" b="1" dirty="0" smtClean="0">
              <a:latin typeface="Cambria" pitchFamily="18" charset="0"/>
            </a:rPr>
            <a:t/>
          </a:r>
          <a:br>
            <a:rPr lang="ru-RU" sz="1600" b="1" dirty="0" smtClean="0">
              <a:latin typeface="Cambria" pitchFamily="18" charset="0"/>
            </a:rPr>
          </a:br>
          <a:r>
            <a:rPr lang="ru-RU" sz="1200" b="1" dirty="0" smtClean="0">
              <a:latin typeface="Cambria" pitchFamily="18" charset="0"/>
            </a:rPr>
            <a:t>2017г</a:t>
          </a:r>
          <a:r>
            <a:rPr lang="ru-RU" sz="1600" b="1" dirty="0" smtClean="0">
              <a:latin typeface="Cambria" pitchFamily="18" charset="0"/>
            </a:rPr>
            <a:t>.</a:t>
          </a:r>
          <a:r>
            <a:rPr lang="ru-RU" sz="1600" dirty="0" smtClean="0">
              <a:latin typeface="Cambria" pitchFamily="18" charset="0"/>
            </a:rPr>
            <a:t/>
          </a:r>
          <a:br>
            <a:rPr lang="ru-RU" sz="1600" dirty="0" smtClean="0">
              <a:latin typeface="Cambria" pitchFamily="18" charset="0"/>
            </a:rPr>
          </a:br>
          <a:endParaRPr lang="ru-RU" sz="1600" dirty="0">
            <a:latin typeface="Cambria" pitchFamily="18" charset="0"/>
          </a:endParaRPr>
        </a:p>
      </cdr:txBody>
    </cdr:sp>
  </cdr:relSizeAnchor>
  <cdr:relSizeAnchor xmlns:cdr="http://schemas.openxmlformats.org/drawingml/2006/chartDrawing">
    <cdr:from>
      <cdr:x>0.63165</cdr:x>
      <cdr:y>0.8961</cdr:y>
    </cdr:from>
    <cdr:to>
      <cdr:x>0.96251</cdr:x>
      <cdr:y>0.97403</cdr:y>
    </cdr:to>
    <cdr:sp macro="" textlink="">
      <cdr:nvSpPr>
        <cdr:cNvPr id="6" name="Заголовок 1"/>
        <cdr:cNvSpPr txBox="1">
          <a:spLocks xmlns:a="http://schemas.openxmlformats.org/drawingml/2006/main"/>
        </cdr:cNvSpPr>
      </cdr:nvSpPr>
      <cdr:spPr>
        <a:xfrm xmlns:a="http://schemas.openxmlformats.org/drawingml/2006/main">
          <a:off x="3024336" y="4968552"/>
          <a:ext cx="1584176" cy="432070"/>
        </a:xfrm>
        <a:prstGeom xmlns:a="http://schemas.openxmlformats.org/drawingml/2006/main" prst="rect">
          <a:avLst/>
        </a:prstGeom>
      </cdr:spPr>
      <cdr:txBody>
        <a:bodyPr xmlns:a="http://schemas.openxmlformats.org/drawingml/2006/main" vert="horz" lIns="91440" tIns="45720" rIns="91440" bIns="45720" rtlCol="0" anchor="ctr">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ru-RU" sz="1200" b="1" dirty="0" smtClean="0">
              <a:latin typeface="Cambria" pitchFamily="18" charset="0"/>
            </a:rPr>
            <a:t>Темп роста</a:t>
          </a:r>
          <a:endParaRPr lang="ru-RU" sz="1200" dirty="0">
            <a:latin typeface="Cambria" pitchFamily="18"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D361C2-EAF8-4EF8-AFC5-D532542848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7546</Words>
  <Characters>43016</Characters>
  <Application>Microsoft Office Word</Application>
  <DocSecurity>0</DocSecurity>
  <Lines>358</Lines>
  <Paragraphs>100</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50462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oem</dc:creator>
  <cp:lastModifiedBy>Сыроватская Светлана Н.</cp:lastModifiedBy>
  <cp:revision>5</cp:revision>
  <cp:lastPrinted>2019-04-30T07:32:00Z</cp:lastPrinted>
  <dcterms:created xsi:type="dcterms:W3CDTF">2019-04-29T13:06:00Z</dcterms:created>
  <dcterms:modified xsi:type="dcterms:W3CDTF">2019-04-30T07:34:00Z</dcterms:modified>
</cp:coreProperties>
</file>