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87" w:rsidRDefault="007E2A1C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bookmark8"/>
      <w:r>
        <w:rPr>
          <w:rFonts w:ascii="Times New Roman" w:hAnsi="Times New Roman" w:cs="Times New Roman"/>
          <w:sz w:val="28"/>
          <w:szCs w:val="28"/>
        </w:rPr>
        <w:t>О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>тчет о проведении публичных консультаций</w:t>
      </w:r>
    </w:p>
    <w:p w:rsidR="00121987" w:rsidRDefault="00121987">
      <w:pPr>
        <w:pStyle w:val="20"/>
        <w:keepNext/>
        <w:keepLines/>
        <w:shd w:val="clear" w:color="auto" w:fill="auto"/>
        <w:spacing w:before="0" w:after="0" w:line="240" w:lineRule="auto"/>
        <w:ind w:left="46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1987" w:rsidRDefault="007E2A1C">
      <w:pPr>
        <w:ind w:firstLine="460"/>
        <w:jc w:val="both"/>
      </w:pPr>
      <w:r>
        <w:rPr>
          <w:color w:val="000000"/>
        </w:rPr>
        <w:t>Отделом по экономике, промышленности и инвестициям администрации  Каменского муниципального района Воронежской области проведены публичные консультации с представителями субъектов предпринимательской деятельности по проекту постановл</w:t>
      </w:r>
      <w:r>
        <w:t xml:space="preserve">ения администрации Каменского муниципального района </w:t>
      </w:r>
      <w:r>
        <w:rPr>
          <w:b/>
        </w:rPr>
        <w:t>«</w:t>
      </w:r>
      <w:r>
        <w:t xml:space="preserve">Об утверждении Положения о предоставлении </w:t>
      </w:r>
      <w:r w:rsidR="00BC2C47">
        <w:t>гранта в форме субсидии на реализацию проектов развития потребительской кооперации</w:t>
      </w:r>
      <w:r>
        <w:t>»</w:t>
      </w:r>
    </w:p>
    <w:p w:rsidR="00121987" w:rsidRDefault="00121987">
      <w:pPr>
        <w:ind w:right="-54" w:firstLine="708"/>
        <w:jc w:val="both"/>
      </w:pPr>
    </w:p>
    <w:p w:rsidR="00121987" w:rsidRDefault="007E2A1C">
      <w:pPr>
        <w:ind w:right="-54"/>
        <w:jc w:val="both"/>
      </w:pPr>
      <w:r>
        <w:t>1. Срок проведения публичных консультаций:</w:t>
      </w:r>
    </w:p>
    <w:p w:rsidR="00121987" w:rsidRDefault="00BC2C47">
      <w:pPr>
        <w:pStyle w:val="a8"/>
        <w:ind w:left="1065" w:right="-54"/>
        <w:jc w:val="both"/>
      </w:pPr>
      <w:r>
        <w:rPr>
          <w:color w:val="000000"/>
        </w:rPr>
        <w:t xml:space="preserve">    с 25 мая 2020 года  по 05 июня 2020</w:t>
      </w:r>
      <w:r w:rsidR="007E2A1C">
        <w:rPr>
          <w:color w:val="000000"/>
        </w:rPr>
        <w:t xml:space="preserve"> года  </w:t>
      </w:r>
    </w:p>
    <w:p w:rsidR="00121987" w:rsidRDefault="007E2A1C">
      <w:pPr>
        <w:pStyle w:val="a5"/>
        <w:jc w:val="left"/>
        <w:rPr>
          <w:b w:val="0"/>
          <w:szCs w:val="24"/>
        </w:rPr>
      </w:pPr>
      <w:r>
        <w:rPr>
          <w:b w:val="0"/>
          <w:szCs w:val="24"/>
        </w:rPr>
        <w:t>2. Проведенные формы публичных консультаций:</w:t>
      </w:r>
    </w:p>
    <w:p w:rsidR="00121987" w:rsidRDefault="00121987">
      <w:pPr>
        <w:pStyle w:val="a5"/>
        <w:rPr>
          <w:b w:val="0"/>
          <w:szCs w:val="24"/>
        </w:rPr>
      </w:pPr>
    </w:p>
    <w:tbl>
      <w:tblPr>
        <w:tblW w:w="968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/>
      </w:tblPr>
      <w:tblGrid>
        <w:gridCol w:w="689"/>
        <w:gridCol w:w="4204"/>
        <w:gridCol w:w="2400"/>
        <w:gridCol w:w="2393"/>
      </w:tblGrid>
      <w:tr w:rsidR="00121987">
        <w:trPr>
          <w:trHeight w:val="682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Наименование формы публичных консультаций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ind w:left="12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Сроки проведения</w:t>
            </w: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pStyle w:val="a5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Общее количество участников</w:t>
            </w:r>
          </w:p>
        </w:tc>
      </w:tr>
      <w:tr w:rsidR="00121987">
        <w:trPr>
          <w:trHeight w:val="1013"/>
        </w:trPr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jc w:val="center"/>
            </w:pPr>
            <w:r>
              <w:t>1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165"/>
              <w:jc w:val="center"/>
            </w:pPr>
            <w:r>
              <w:t xml:space="preserve">Перечень вопросов </w:t>
            </w:r>
          </w:p>
        </w:tc>
        <w:tc>
          <w:tcPr>
            <w:tcW w:w="2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BC2C47">
            <w:pPr>
              <w:ind w:left="217" w:right="198"/>
              <w:jc w:val="center"/>
            </w:pPr>
            <w:r>
              <w:rPr>
                <w:color w:val="000000"/>
              </w:rPr>
              <w:t>25.05.2020 г.  -05.06.2020</w:t>
            </w:r>
            <w:r w:rsidR="007E2A1C">
              <w:rPr>
                <w:color w:val="000000"/>
              </w:rPr>
              <w:t xml:space="preserve"> г.</w:t>
            </w:r>
          </w:p>
          <w:p w:rsidR="00121987" w:rsidRDefault="00121987">
            <w:pPr>
              <w:jc w:val="center"/>
            </w:pPr>
          </w:p>
        </w:tc>
        <w:tc>
          <w:tcPr>
            <w:tcW w:w="2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121987" w:rsidRDefault="007E2A1C">
            <w:pPr>
              <w:ind w:left="85"/>
              <w:jc w:val="center"/>
            </w:pPr>
            <w:r>
              <w:t>2</w:t>
            </w:r>
          </w:p>
          <w:p w:rsidR="00121987" w:rsidRDefault="00121987">
            <w:pPr>
              <w:ind w:left="85"/>
              <w:jc w:val="center"/>
            </w:pPr>
          </w:p>
        </w:tc>
      </w:tr>
    </w:tbl>
    <w:p w:rsidR="00121987" w:rsidRDefault="007E2A1C">
      <w:pPr>
        <w:pStyle w:val="a5"/>
        <w:ind w:left="20" w:right="2340"/>
        <w:rPr>
          <w:b w:val="0"/>
          <w:szCs w:val="24"/>
        </w:rPr>
      </w:pPr>
      <w:r>
        <w:rPr>
          <w:b w:val="0"/>
          <w:szCs w:val="24"/>
        </w:rPr>
        <w:t>3. Список участников публичных консультаций:</w:t>
      </w:r>
    </w:p>
    <w:p w:rsidR="00121987" w:rsidRDefault="007E2A1C">
      <w:pPr>
        <w:pStyle w:val="a5"/>
        <w:ind w:left="20" w:right="-5"/>
      </w:pPr>
      <w:r>
        <w:rPr>
          <w:b w:val="0"/>
          <w:szCs w:val="24"/>
        </w:rPr>
        <w:t xml:space="preserve"> 1) </w:t>
      </w:r>
      <w:proofErr w:type="spellStart"/>
      <w:r>
        <w:rPr>
          <w:b w:val="0"/>
          <w:szCs w:val="24"/>
        </w:rPr>
        <w:t>Яцунов</w:t>
      </w:r>
      <w:proofErr w:type="spellEnd"/>
      <w:r>
        <w:rPr>
          <w:b w:val="0"/>
          <w:szCs w:val="24"/>
        </w:rPr>
        <w:t xml:space="preserve"> Валерий Сергеевич  (ИП </w:t>
      </w:r>
      <w:proofErr w:type="spellStart"/>
      <w:r>
        <w:rPr>
          <w:b w:val="0"/>
          <w:szCs w:val="24"/>
        </w:rPr>
        <w:t>Яцунов</w:t>
      </w:r>
      <w:proofErr w:type="spellEnd"/>
      <w:r>
        <w:rPr>
          <w:b w:val="0"/>
          <w:szCs w:val="24"/>
        </w:rPr>
        <w:t xml:space="preserve"> В.С.)</w:t>
      </w:r>
    </w:p>
    <w:p w:rsidR="00121987" w:rsidRDefault="007E2A1C">
      <w:pPr>
        <w:pStyle w:val="a5"/>
      </w:pPr>
      <w:r>
        <w:rPr>
          <w:b w:val="0"/>
          <w:szCs w:val="24"/>
        </w:rPr>
        <w:t xml:space="preserve"> 2) Савченко Наталия Владимировна (ИП Савченко Н.В.)</w:t>
      </w:r>
    </w:p>
    <w:p w:rsidR="00121987" w:rsidRDefault="00121987">
      <w:pPr>
        <w:pStyle w:val="a5"/>
        <w:rPr>
          <w:b w:val="0"/>
          <w:szCs w:val="24"/>
        </w:rPr>
      </w:pPr>
    </w:p>
    <w:p w:rsidR="00121987" w:rsidRDefault="007E2A1C">
      <w:pPr>
        <w:pStyle w:val="a5"/>
        <w:ind w:left="20" w:right="700"/>
      </w:pPr>
      <w:r>
        <w:rPr>
          <w:b w:val="0"/>
          <w:szCs w:val="24"/>
        </w:rPr>
        <w:t>4. Свод замечаний и предложений по результатам публичных консультаций</w:t>
      </w:r>
    </w:p>
    <w:tbl>
      <w:tblPr>
        <w:tblStyle w:val="a9"/>
        <w:tblW w:w="9657" w:type="dxa"/>
        <w:tblInd w:w="-51" w:type="dxa"/>
        <w:tblCellMar>
          <w:left w:w="83" w:type="dxa"/>
        </w:tblCellMar>
        <w:tblLook w:val="04A0"/>
      </w:tblPr>
      <w:tblGrid>
        <w:gridCol w:w="1011"/>
        <w:gridCol w:w="4118"/>
        <w:gridCol w:w="2680"/>
        <w:gridCol w:w="1848"/>
      </w:tblGrid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3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Cs w:val="24"/>
              </w:rPr>
              <w:t>п</w:t>
            </w:r>
            <w:proofErr w:type="spellEnd"/>
            <w:proofErr w:type="gramEnd"/>
            <w:r>
              <w:rPr>
                <w:b w:val="0"/>
                <w:szCs w:val="24"/>
              </w:rPr>
              <w:t>/</w:t>
            </w:r>
            <w:proofErr w:type="spellStart"/>
            <w:r>
              <w:rPr>
                <w:b w:val="0"/>
                <w:szCs w:val="24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Замечания и (или) предложения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6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Автор замечаний и (или) предложений (участник публичных консультаций)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34"/>
              <w:jc w:val="center"/>
            </w:pPr>
            <w:r>
              <w:rPr>
                <w:b w:val="0"/>
                <w:szCs w:val="24"/>
              </w:rPr>
              <w:t>Комментарий (позиция) регулирующего органа</w:t>
            </w:r>
          </w:p>
        </w:tc>
      </w:tr>
      <w:tr w:rsidR="00121987" w:rsidTr="007E2A1C">
        <w:trPr>
          <w:trHeight w:val="3014"/>
        </w:trPr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jc w:val="both"/>
            </w:pPr>
            <w:r>
              <w:t xml:space="preserve">Данный проект нормативного правового акта </w:t>
            </w:r>
            <w:bookmarkStart w:id="1" w:name="_GoBack1"/>
            <w:bookmarkEnd w:id="1"/>
            <w:r w:rsidR="00BC2C47">
              <w:t>необходим для развития и поддержки потребительской кооперации,</w:t>
            </w:r>
            <w:r>
              <w:t xml:space="preserve"> не содержит положений, вводящих избыточные административные и иные ограничения и обязанности для субъектов предпринимательской деятельности. </w:t>
            </w:r>
          </w:p>
          <w:p w:rsidR="00121987" w:rsidRDefault="00121987">
            <w:pPr>
              <w:jc w:val="both"/>
            </w:pPr>
          </w:p>
          <w:p w:rsidR="00121987" w:rsidRDefault="007E2A1C">
            <w:pPr>
              <w:jc w:val="both"/>
            </w:pPr>
            <w:r>
              <w:t xml:space="preserve"> </w:t>
            </w:r>
          </w:p>
          <w:p w:rsidR="00121987" w:rsidRDefault="00121987">
            <w:pPr>
              <w:jc w:val="both"/>
            </w:pPr>
          </w:p>
          <w:p w:rsidR="00121987" w:rsidRDefault="00121987">
            <w:pPr>
              <w:jc w:val="both"/>
            </w:pP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60"/>
              <w:jc w:val="center"/>
            </w:pPr>
            <w:proofErr w:type="spellStart"/>
            <w:r>
              <w:rPr>
                <w:b w:val="0"/>
                <w:szCs w:val="24"/>
              </w:rPr>
              <w:t>Яцунов</w:t>
            </w:r>
            <w:proofErr w:type="spellEnd"/>
            <w:r>
              <w:rPr>
                <w:b w:val="0"/>
                <w:szCs w:val="24"/>
              </w:rPr>
              <w:t xml:space="preserve"> В.С.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  <w:tr w:rsidR="00121987">
        <w:tc>
          <w:tcPr>
            <w:tcW w:w="734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right="70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jc w:val="both"/>
            </w:pPr>
            <w:r>
              <w:t xml:space="preserve">Предоставление </w:t>
            </w:r>
            <w:r w:rsidR="00BC2C47">
              <w:t>гранта в форме субсидии на реализацию</w:t>
            </w:r>
            <w:r>
              <w:t xml:space="preserve"> проектов развития потребительской кооперации является значимым видом поддержки и сохранения  системы потребкооперации. Избыточные ограничения отсутствуют.</w:t>
            </w:r>
          </w:p>
        </w:tc>
        <w:tc>
          <w:tcPr>
            <w:tcW w:w="2836" w:type="dxa"/>
            <w:shd w:val="clear" w:color="auto" w:fill="auto"/>
            <w:tcMar>
              <w:left w:w="83" w:type="dxa"/>
            </w:tcMar>
          </w:tcPr>
          <w:p w:rsidR="00121987" w:rsidRDefault="007E2A1C">
            <w:pPr>
              <w:pStyle w:val="a5"/>
              <w:ind w:left="175"/>
              <w:jc w:val="center"/>
            </w:pPr>
            <w:r>
              <w:rPr>
                <w:b w:val="0"/>
                <w:szCs w:val="24"/>
              </w:rPr>
              <w:t>Савченко Н.В.</w:t>
            </w:r>
          </w:p>
        </w:tc>
        <w:tc>
          <w:tcPr>
            <w:tcW w:w="1691" w:type="dxa"/>
            <w:shd w:val="clear" w:color="auto" w:fill="auto"/>
            <w:tcMar>
              <w:left w:w="83" w:type="dxa"/>
            </w:tcMar>
          </w:tcPr>
          <w:p w:rsidR="00121987" w:rsidRDefault="00121987">
            <w:pPr>
              <w:pStyle w:val="a5"/>
              <w:ind w:right="700"/>
              <w:rPr>
                <w:b w:val="0"/>
                <w:szCs w:val="24"/>
              </w:rPr>
            </w:pPr>
          </w:p>
        </w:tc>
      </w:tr>
    </w:tbl>
    <w:p w:rsidR="00AD4520" w:rsidRDefault="00AD4520">
      <w:pPr>
        <w:pStyle w:val="a5"/>
        <w:ind w:right="700"/>
        <w:rPr>
          <w:b w:val="0"/>
          <w:szCs w:val="24"/>
        </w:rPr>
      </w:pPr>
    </w:p>
    <w:p w:rsidR="00121987" w:rsidRDefault="007E2A1C">
      <w:pPr>
        <w:pStyle w:val="a5"/>
        <w:ind w:right="700"/>
      </w:pPr>
      <w:r>
        <w:rPr>
          <w:b w:val="0"/>
          <w:szCs w:val="24"/>
        </w:rPr>
        <w:t xml:space="preserve">Начальник отдела по экономике, </w:t>
      </w:r>
    </w:p>
    <w:p w:rsidR="00121987" w:rsidRDefault="007E2A1C">
      <w:pPr>
        <w:pStyle w:val="a5"/>
        <w:ind w:right="700"/>
      </w:pPr>
      <w:r>
        <w:rPr>
          <w:b w:val="0"/>
          <w:szCs w:val="24"/>
        </w:rPr>
        <w:t>промышленности и инвестициям                                                         С.Н. Сыроватская</w:t>
      </w:r>
    </w:p>
    <w:sectPr w:rsidR="00121987" w:rsidSect="0012198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987"/>
    <w:rsid w:val="00121987"/>
    <w:rsid w:val="007E2A1C"/>
    <w:rsid w:val="00AD4520"/>
    <w:rsid w:val="00BC2C47"/>
    <w:rsid w:val="00F2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BE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527B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№2_"/>
    <w:basedOn w:val="a0"/>
    <w:link w:val="20"/>
    <w:qFormat/>
    <w:rsid w:val="00527BE3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0"/>
    <w:qFormat/>
    <w:rsid w:val="00527BE3"/>
    <w:rPr>
      <w:rFonts w:ascii="Times New Roman" w:hAnsi="Times New Roman" w:cs="Times New Roman"/>
      <w:spacing w:val="20"/>
      <w:sz w:val="27"/>
      <w:szCs w:val="27"/>
    </w:rPr>
  </w:style>
  <w:style w:type="character" w:customStyle="1" w:styleId="ListLabel1">
    <w:name w:val="ListLabel 1"/>
    <w:qFormat/>
    <w:rsid w:val="00121987"/>
    <w:rPr>
      <w:b/>
      <w:sz w:val="28"/>
    </w:rPr>
  </w:style>
  <w:style w:type="paragraph" w:customStyle="1" w:styleId="a4">
    <w:name w:val="Заголовок"/>
    <w:basedOn w:val="a"/>
    <w:next w:val="a5"/>
    <w:qFormat/>
    <w:rsid w:val="0012198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27BE3"/>
    <w:pPr>
      <w:jc w:val="both"/>
    </w:pPr>
    <w:rPr>
      <w:b/>
      <w:szCs w:val="20"/>
    </w:rPr>
  </w:style>
  <w:style w:type="paragraph" w:styleId="a6">
    <w:name w:val="List"/>
    <w:basedOn w:val="a5"/>
    <w:rsid w:val="00121987"/>
    <w:rPr>
      <w:rFonts w:cs="Mangal"/>
    </w:rPr>
  </w:style>
  <w:style w:type="paragraph" w:customStyle="1" w:styleId="Caption">
    <w:name w:val="Caption"/>
    <w:basedOn w:val="a"/>
    <w:qFormat/>
    <w:rsid w:val="00121987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21987"/>
    <w:pPr>
      <w:suppressLineNumbers/>
    </w:pPr>
    <w:rPr>
      <w:rFonts w:cs="Mangal"/>
    </w:rPr>
  </w:style>
  <w:style w:type="paragraph" w:customStyle="1" w:styleId="20">
    <w:name w:val="Заголовок №2"/>
    <w:basedOn w:val="a"/>
    <w:link w:val="2"/>
    <w:qFormat/>
    <w:rsid w:val="00527BE3"/>
    <w:pPr>
      <w:shd w:val="clear" w:color="auto" w:fill="FFFFFF"/>
      <w:spacing w:before="180" w:after="420" w:line="485" w:lineRule="exact"/>
      <w:ind w:hanging="380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8">
    <w:name w:val="List Paragraph"/>
    <w:basedOn w:val="a"/>
    <w:uiPriority w:val="34"/>
    <w:qFormat/>
    <w:rsid w:val="00527BE3"/>
    <w:pPr>
      <w:ind w:left="720"/>
      <w:contextualSpacing/>
    </w:pPr>
  </w:style>
  <w:style w:type="table" w:styleId="a9">
    <w:name w:val="Table Grid"/>
    <w:basedOn w:val="a1"/>
    <w:uiPriority w:val="59"/>
    <w:rsid w:val="00527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CBE7F-B6B4-473F-8890-A26FDFFD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dc:description/>
  <cp:lastModifiedBy>*</cp:lastModifiedBy>
  <cp:revision>16</cp:revision>
  <cp:lastPrinted>2018-09-12T14:50:00Z</cp:lastPrinted>
  <dcterms:created xsi:type="dcterms:W3CDTF">2017-08-28T11:54:00Z</dcterms:created>
  <dcterms:modified xsi:type="dcterms:W3CDTF">2020-12-29T06:05:00Z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