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5B93" w:rsidRDefault="005B3363" w:rsidP="005B3363">
      <w:pPr>
        <w:tabs>
          <w:tab w:val="left" w:pos="11805"/>
        </w:tabs>
        <w:rPr>
          <w:rFonts w:ascii="Times New Roman" w:hAnsi="Times New Roman" w:cs="Times New Roman"/>
        </w:rPr>
      </w:pPr>
      <w:r>
        <w:t xml:space="preserve">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</w:rPr>
        <w:t>УТВЕРЖДАЮ:</w:t>
      </w:r>
    </w:p>
    <w:p w:rsidR="005B3363" w:rsidRDefault="005B3363" w:rsidP="005B3363">
      <w:pPr>
        <w:tabs>
          <w:tab w:val="left" w:pos="11805"/>
        </w:tabs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Начальник отдела по экономике, промышленности и инвестициям</w:t>
      </w:r>
    </w:p>
    <w:p w:rsidR="005B3363" w:rsidRDefault="005B3363" w:rsidP="005B3363">
      <w:pPr>
        <w:tabs>
          <w:tab w:val="left" w:pos="11805"/>
        </w:tabs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администрации Каменского муниципального района</w:t>
      </w:r>
    </w:p>
    <w:p w:rsidR="005B3363" w:rsidRDefault="005B3363" w:rsidP="005B3363">
      <w:pPr>
        <w:tabs>
          <w:tab w:val="left" w:pos="9165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                          ________________ С.Н. Сыроватская</w:t>
      </w:r>
    </w:p>
    <w:p w:rsidR="005B3363" w:rsidRDefault="005B3363" w:rsidP="005B3363">
      <w:pPr>
        <w:tabs>
          <w:tab w:val="left" w:pos="1074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_______________________________</w:t>
      </w:r>
    </w:p>
    <w:p w:rsidR="005B3363" w:rsidRDefault="005B3363" w:rsidP="005B3363">
      <w:pPr>
        <w:tabs>
          <w:tab w:val="left" w:pos="6060"/>
        </w:tabs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ПЛАН</w:t>
      </w:r>
    </w:p>
    <w:p w:rsidR="005B3363" w:rsidRDefault="005B3363" w:rsidP="005B3363">
      <w:pPr>
        <w:tabs>
          <w:tab w:val="left" w:pos="6060"/>
        </w:tabs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проведения экспертизы </w:t>
      </w:r>
      <w:proofErr w:type="gramStart"/>
      <w:r>
        <w:rPr>
          <w:rFonts w:ascii="Times New Roman" w:hAnsi="Times New Roman" w:cs="Times New Roman"/>
          <w:sz w:val="24"/>
          <w:szCs w:val="24"/>
        </w:rPr>
        <w:t>действующих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муниципальных нормативных правовых актов, затрагивающих вопросы</w:t>
      </w:r>
    </w:p>
    <w:p w:rsidR="005B3363" w:rsidRDefault="005B3363" w:rsidP="005B3363">
      <w:pPr>
        <w:tabs>
          <w:tab w:val="left" w:pos="1500"/>
        </w:tabs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осуществления предпринимательской и инвестиционной деятельности на территории Каменского муниципального района</w:t>
      </w:r>
    </w:p>
    <w:p w:rsidR="005B3363" w:rsidRDefault="005B3363" w:rsidP="005B3363">
      <w:pPr>
        <w:tabs>
          <w:tab w:val="left" w:pos="1500"/>
        </w:tabs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Воронежской обл</w:t>
      </w:r>
      <w:r w:rsidR="00D6174B">
        <w:rPr>
          <w:rFonts w:ascii="Times New Roman" w:hAnsi="Times New Roman" w:cs="Times New Roman"/>
          <w:sz w:val="24"/>
          <w:szCs w:val="24"/>
        </w:rPr>
        <w:t>асти на 2022</w:t>
      </w:r>
      <w:r w:rsidR="00CF3BFC">
        <w:rPr>
          <w:rFonts w:ascii="Times New Roman" w:hAnsi="Times New Roman" w:cs="Times New Roman"/>
          <w:sz w:val="24"/>
          <w:szCs w:val="24"/>
        </w:rPr>
        <w:t xml:space="preserve"> год</w:t>
      </w:r>
    </w:p>
    <w:tbl>
      <w:tblPr>
        <w:tblStyle w:val="a3"/>
        <w:tblW w:w="0" w:type="auto"/>
        <w:tblLook w:val="04A0"/>
      </w:tblPr>
      <w:tblGrid>
        <w:gridCol w:w="817"/>
        <w:gridCol w:w="5097"/>
        <w:gridCol w:w="2957"/>
        <w:gridCol w:w="2957"/>
        <w:gridCol w:w="2958"/>
      </w:tblGrid>
      <w:tr w:rsidR="00D6174B" w:rsidTr="005B3363">
        <w:tc>
          <w:tcPr>
            <w:tcW w:w="817" w:type="dxa"/>
          </w:tcPr>
          <w:p w:rsidR="005B3363" w:rsidRPr="005B3363" w:rsidRDefault="005B3363" w:rsidP="005B33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3363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5B3363" w:rsidRPr="005B3363" w:rsidRDefault="005B3363" w:rsidP="005B33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proofErr w:type="gramStart"/>
            <w:r w:rsidRPr="005B3363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5B3363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5B3363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097" w:type="dxa"/>
          </w:tcPr>
          <w:p w:rsidR="005B3363" w:rsidRPr="005B3363" w:rsidRDefault="005B3363" w:rsidP="005B33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3363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НПА</w:t>
            </w:r>
          </w:p>
        </w:tc>
        <w:tc>
          <w:tcPr>
            <w:tcW w:w="2957" w:type="dxa"/>
          </w:tcPr>
          <w:p w:rsidR="005B3363" w:rsidRPr="005B3363" w:rsidRDefault="005B3363" w:rsidP="005B33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3363">
              <w:rPr>
                <w:rFonts w:ascii="Times New Roman" w:hAnsi="Times New Roman" w:cs="Times New Roman"/>
                <w:b/>
                <w:sz w:val="24"/>
                <w:szCs w:val="24"/>
              </w:rPr>
              <w:t>Разработчик муниципального нормативного правового акта</w:t>
            </w:r>
          </w:p>
        </w:tc>
        <w:tc>
          <w:tcPr>
            <w:tcW w:w="2957" w:type="dxa"/>
          </w:tcPr>
          <w:p w:rsidR="005B3363" w:rsidRPr="005B3363" w:rsidRDefault="005B3363" w:rsidP="005B33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3363">
              <w:rPr>
                <w:rFonts w:ascii="Times New Roman" w:hAnsi="Times New Roman" w:cs="Times New Roman"/>
                <w:b/>
                <w:sz w:val="24"/>
                <w:szCs w:val="24"/>
              </w:rPr>
              <w:t>Сроки проведения экспертизы НПА</w:t>
            </w:r>
          </w:p>
        </w:tc>
        <w:tc>
          <w:tcPr>
            <w:tcW w:w="2958" w:type="dxa"/>
          </w:tcPr>
          <w:p w:rsidR="005B3363" w:rsidRPr="005B3363" w:rsidRDefault="005B3363" w:rsidP="005B33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3363">
              <w:rPr>
                <w:rFonts w:ascii="Times New Roman" w:hAnsi="Times New Roman" w:cs="Times New Roman"/>
                <w:b/>
                <w:sz w:val="24"/>
                <w:szCs w:val="24"/>
              </w:rPr>
              <w:t>Предмет экспертизы</w:t>
            </w:r>
          </w:p>
        </w:tc>
      </w:tr>
      <w:tr w:rsidR="00D6174B" w:rsidTr="005B3363">
        <w:tc>
          <w:tcPr>
            <w:tcW w:w="817" w:type="dxa"/>
          </w:tcPr>
          <w:p w:rsidR="005B3363" w:rsidRDefault="005B3363" w:rsidP="00CF3B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097" w:type="dxa"/>
          </w:tcPr>
          <w:p w:rsidR="005B3363" w:rsidRPr="00D6174B" w:rsidRDefault="00D6174B" w:rsidP="00D61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174B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Каменского муниципального района  от 20.12.2021 № 397</w:t>
            </w:r>
            <w:r w:rsidRPr="00D6174B">
              <w:rPr>
                <w:sz w:val="24"/>
                <w:szCs w:val="24"/>
              </w:rPr>
              <w:t xml:space="preserve"> </w:t>
            </w:r>
            <w:r w:rsidRPr="00D6174B">
              <w:rPr>
                <w:rFonts w:ascii="Times New Roman" w:hAnsi="Times New Roman" w:cs="Times New Roman"/>
                <w:sz w:val="24"/>
                <w:szCs w:val="24"/>
              </w:rPr>
              <w:t>«О внесении изменений в постановление администрации Каменского муниципального района №404 от 28.12.2018г. «Об утверждении плана мероприятий по реализации Стратегии социально-экономического развития Каменского муниципального района Воронежской области до 2035 года» (в редакции постановления от 17.12.2020 №315)»</w:t>
            </w:r>
          </w:p>
        </w:tc>
        <w:tc>
          <w:tcPr>
            <w:tcW w:w="2957" w:type="dxa"/>
          </w:tcPr>
          <w:p w:rsidR="005B3363" w:rsidRDefault="00D6174B" w:rsidP="00CF3B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по экономике, промышленности и инвестициям администрации </w:t>
            </w:r>
            <w:r w:rsidR="00CF3BFC">
              <w:rPr>
                <w:rFonts w:ascii="Times New Roman" w:hAnsi="Times New Roman" w:cs="Times New Roman"/>
                <w:sz w:val="24"/>
                <w:szCs w:val="24"/>
              </w:rPr>
              <w:t xml:space="preserve">Каменского </w:t>
            </w:r>
            <w:proofErr w:type="gramStart"/>
            <w:r w:rsidR="00CF3BFC">
              <w:rPr>
                <w:rFonts w:ascii="Times New Roman" w:hAnsi="Times New Roman" w:cs="Times New Roman"/>
                <w:sz w:val="24"/>
                <w:szCs w:val="24"/>
              </w:rPr>
              <w:t>муниципального</w:t>
            </w:r>
            <w:proofErr w:type="gramEnd"/>
            <w:r w:rsidR="00CF3BFC">
              <w:rPr>
                <w:rFonts w:ascii="Times New Roman" w:hAnsi="Times New Roman" w:cs="Times New Roman"/>
                <w:sz w:val="24"/>
                <w:szCs w:val="24"/>
              </w:rPr>
              <w:t xml:space="preserve"> района Воронежской области</w:t>
            </w:r>
          </w:p>
        </w:tc>
        <w:tc>
          <w:tcPr>
            <w:tcW w:w="2957" w:type="dxa"/>
          </w:tcPr>
          <w:p w:rsidR="005B3363" w:rsidRDefault="00D6174B" w:rsidP="00CF3B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Март 2022</w:t>
            </w:r>
            <w:r w:rsidR="00CF3BFC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2958" w:type="dxa"/>
          </w:tcPr>
          <w:p w:rsidR="005B3363" w:rsidRDefault="00CF3BFC" w:rsidP="00CF3B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Выявление положений, необоснованно затрудняющих осуществление предпринимательской и инвестиционной деятельности</w:t>
            </w:r>
          </w:p>
        </w:tc>
      </w:tr>
      <w:tr w:rsidR="00D6174B" w:rsidTr="005B3363">
        <w:tc>
          <w:tcPr>
            <w:tcW w:w="817" w:type="dxa"/>
          </w:tcPr>
          <w:p w:rsidR="005B3363" w:rsidRDefault="00CF3BFC" w:rsidP="00E62B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097" w:type="dxa"/>
          </w:tcPr>
          <w:p w:rsidR="00D6174B" w:rsidRPr="00D6174B" w:rsidRDefault="00D6174B" w:rsidP="00D6174B">
            <w:pPr>
              <w:pStyle w:val="a4"/>
              <w:jc w:val="both"/>
            </w:pPr>
            <w:proofErr w:type="gramStart"/>
            <w:r w:rsidRPr="00D6174B">
              <w:t xml:space="preserve">Постановление администрации Каменского муниципального района Воронежской области </w:t>
            </w:r>
            <w:r w:rsidRPr="00D6174B">
              <w:lastRenderedPageBreak/>
              <w:t>от 25.01.2022 № 10 «</w:t>
            </w:r>
            <w:r w:rsidRPr="00D6174B">
              <w:rPr>
                <w:kern w:val="36"/>
              </w:rPr>
              <w:t xml:space="preserve">О   внесении изменений в </w:t>
            </w:r>
            <w:r w:rsidRPr="00D6174B">
              <w:rPr>
                <w:rStyle w:val="blk"/>
              </w:rPr>
              <w:t>постановление администрации Каменского муниципального района от 03.12.2020 №306 «</w:t>
            </w:r>
            <w:r w:rsidRPr="00D6174B">
              <w:rPr>
                <w:kern w:val="36"/>
              </w:rPr>
              <w:t xml:space="preserve">Об  утверждении  перечня </w:t>
            </w:r>
            <w:r w:rsidRPr="00D6174B">
              <w:rPr>
                <w:bCs/>
              </w:rPr>
              <w:t>муниципального имущества Каменского муниципального района, свободного от прав третьих лиц (за исключением права хозяйственного ведения, права оперативного управления, а так же имущественных прав субъектов малого и среднего предпринимательства),</w:t>
            </w:r>
            <w:r w:rsidRPr="00D6174B">
              <w:t xml:space="preserve"> предназначенного для предоставления во владение и (или</w:t>
            </w:r>
            <w:proofErr w:type="gramEnd"/>
            <w:r w:rsidRPr="00D6174B">
              <w:t>) в пользование на долгосрочной основе  субъектам малого и среднего предпринимательства, организациям, образующим инфраструктуру поддержки субъектов малого и среднего предпринимательства, физическим лицам, не являющимся индивидуальными предпринимателями и применяющих специальный налоговый режим «Налог на профессиональный доход».</w:t>
            </w:r>
          </w:p>
          <w:p w:rsidR="005B3363" w:rsidRDefault="005B3363" w:rsidP="00D6174B">
            <w:pPr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7" w:type="dxa"/>
          </w:tcPr>
          <w:p w:rsidR="005B3363" w:rsidRDefault="00D6174B" w:rsidP="00CF3B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Отдел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аграрной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политики и муниципального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имущества администрации </w:t>
            </w:r>
            <w:r w:rsidR="00CF3BFC">
              <w:rPr>
                <w:rFonts w:ascii="Times New Roman" w:hAnsi="Times New Roman" w:cs="Times New Roman"/>
                <w:sz w:val="24"/>
                <w:szCs w:val="24"/>
              </w:rPr>
              <w:t>Каменского муниципального района Воронежской области</w:t>
            </w:r>
          </w:p>
        </w:tc>
        <w:tc>
          <w:tcPr>
            <w:tcW w:w="2957" w:type="dxa"/>
          </w:tcPr>
          <w:p w:rsidR="005B3363" w:rsidRDefault="00D6174B" w:rsidP="00CF3B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Август 2022</w:t>
            </w:r>
            <w:r w:rsidR="00CF3BFC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2958" w:type="dxa"/>
          </w:tcPr>
          <w:p w:rsidR="005B3363" w:rsidRDefault="00CF3BFC" w:rsidP="00CF3B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Выявление положений, необоснованно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затрудняющих осуществление предпринимательской и инвестиционной деятельности</w:t>
            </w:r>
          </w:p>
        </w:tc>
      </w:tr>
      <w:tr w:rsidR="00D6174B" w:rsidTr="005B3363">
        <w:tc>
          <w:tcPr>
            <w:tcW w:w="817" w:type="dxa"/>
          </w:tcPr>
          <w:p w:rsidR="00CF3BFC" w:rsidRDefault="00CF3BFC" w:rsidP="00E62B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5097" w:type="dxa"/>
          </w:tcPr>
          <w:p w:rsidR="00CF3BFC" w:rsidRDefault="00C65202" w:rsidP="00C652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Каменского муниципального района Воронежской области от 22.11.2021 № 367 «О принятии решения об условиях приватизации муниципального имущества».</w:t>
            </w:r>
          </w:p>
        </w:tc>
        <w:tc>
          <w:tcPr>
            <w:tcW w:w="2957" w:type="dxa"/>
          </w:tcPr>
          <w:p w:rsidR="00CF3BFC" w:rsidRDefault="00C65202" w:rsidP="00CF3B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аграрной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политики и муниципального имущества а</w:t>
            </w:r>
            <w:r w:rsidR="00CF3BFC">
              <w:rPr>
                <w:rFonts w:ascii="Times New Roman" w:hAnsi="Times New Roman" w:cs="Times New Roman"/>
                <w:sz w:val="24"/>
                <w:szCs w:val="24"/>
              </w:rPr>
              <w:t>дминистрация Каменского муниципального района Воронежской области</w:t>
            </w:r>
          </w:p>
        </w:tc>
        <w:tc>
          <w:tcPr>
            <w:tcW w:w="2957" w:type="dxa"/>
          </w:tcPr>
          <w:p w:rsidR="00CF3BFC" w:rsidRDefault="00D6174B" w:rsidP="00CF3B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ноябрь 2022</w:t>
            </w:r>
            <w:r w:rsidR="00CF3BFC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2958" w:type="dxa"/>
          </w:tcPr>
          <w:p w:rsidR="00CF3BFC" w:rsidRDefault="00CF3BFC" w:rsidP="00CF3B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Выявление положений, необоснованно затрудняющих осуществление предпринимательской и инвестиционной деятельности</w:t>
            </w:r>
          </w:p>
        </w:tc>
      </w:tr>
    </w:tbl>
    <w:p w:rsidR="005B3363" w:rsidRPr="005B3363" w:rsidRDefault="005B3363" w:rsidP="005B3363">
      <w:pPr>
        <w:ind w:firstLine="708"/>
        <w:rPr>
          <w:rFonts w:ascii="Times New Roman" w:hAnsi="Times New Roman" w:cs="Times New Roman"/>
          <w:sz w:val="24"/>
          <w:szCs w:val="24"/>
        </w:rPr>
      </w:pPr>
    </w:p>
    <w:sectPr w:rsidR="005B3363" w:rsidRPr="005B3363" w:rsidSect="002213E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213E0"/>
    <w:rsid w:val="002213E0"/>
    <w:rsid w:val="0030782A"/>
    <w:rsid w:val="005B3363"/>
    <w:rsid w:val="00785B93"/>
    <w:rsid w:val="007D7149"/>
    <w:rsid w:val="00C65202"/>
    <w:rsid w:val="00CF3BFC"/>
    <w:rsid w:val="00D6174B"/>
    <w:rsid w:val="00E62B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5B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B336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qFormat/>
    <w:rsid w:val="00D617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lk">
    <w:name w:val="blk"/>
    <w:basedOn w:val="a0"/>
    <w:rsid w:val="00D6174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444</Words>
  <Characters>2536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</dc:creator>
  <cp:lastModifiedBy>*</cp:lastModifiedBy>
  <cp:revision>4</cp:revision>
  <cp:lastPrinted>2022-10-31T10:40:00Z</cp:lastPrinted>
  <dcterms:created xsi:type="dcterms:W3CDTF">2021-12-28T10:27:00Z</dcterms:created>
  <dcterms:modified xsi:type="dcterms:W3CDTF">2022-10-31T10:59:00Z</dcterms:modified>
</cp:coreProperties>
</file>