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49C85" w14:textId="77777777"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14:paraId="0F05A264" w14:textId="77777777"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14:paraId="66338468" w14:textId="77777777"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1ED89CCC" w14:textId="668356C5" w:rsidR="00C1349C" w:rsidRPr="00C1349C" w:rsidRDefault="00BD7A01" w:rsidP="00C1349C">
      <w:pPr>
        <w:pStyle w:val="ConsPlusNonformat"/>
        <w:rPr>
          <w:rStyle w:val="a3"/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срок до </w:t>
      </w:r>
      <w:r w:rsidR="00EF516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C1349C" w:rsidRPr="00C1349C">
        <w:rPr>
          <w:rFonts w:ascii="Times New Roman" w:hAnsi="Times New Roman" w:cs="Times New Roman"/>
          <w:b/>
          <w:sz w:val="24"/>
          <w:szCs w:val="24"/>
          <w:u w:val="single"/>
        </w:rPr>
        <w:t xml:space="preserve">5 </w:t>
      </w:r>
      <w:r w:rsidR="00EF516D">
        <w:rPr>
          <w:rFonts w:ascii="Times New Roman" w:hAnsi="Times New Roman" w:cs="Times New Roman"/>
          <w:b/>
          <w:sz w:val="24"/>
          <w:szCs w:val="24"/>
          <w:u w:val="single"/>
        </w:rPr>
        <w:t>августа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EF516D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электронной почте на адрес: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349C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r w:rsidR="00C1349C" w:rsidRPr="00C1349C">
        <w:rPr>
          <w:rFonts w:ascii="Times New Roman" w:hAnsi="Times New Roman" w:cs="Times New Roman"/>
          <w:b/>
          <w:sz w:val="24"/>
          <w:szCs w:val="24"/>
        </w:rPr>
        <w:t>@</w:t>
      </w:r>
      <w:r w:rsidR="00C1349C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r w:rsidR="00C1349C" w:rsidRPr="00C1349C">
        <w:rPr>
          <w:rFonts w:ascii="Times New Roman" w:hAnsi="Times New Roman" w:cs="Times New Roman"/>
          <w:b/>
          <w:sz w:val="24"/>
          <w:szCs w:val="24"/>
        </w:rPr>
        <w:t>.</w:t>
      </w:r>
      <w:r w:rsidR="00C1349C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</w:p>
    <w:p w14:paraId="73ED0D7C" w14:textId="5488CACA" w:rsidR="00BD7A01" w:rsidRDefault="00BD7A01" w:rsidP="00C1349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Контактное лицо по вопросам, обсуждаемым в ходе проведения публичных</w:t>
      </w:r>
    </w:p>
    <w:p w14:paraId="682B4E06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14:paraId="605D1F4F" w14:textId="0E311C85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349C">
        <w:rPr>
          <w:rFonts w:ascii="Times New Roman" w:hAnsi="Times New Roman" w:cs="Times New Roman"/>
          <w:b/>
          <w:sz w:val="24"/>
          <w:szCs w:val="24"/>
        </w:rPr>
        <w:t xml:space="preserve">Калинина Ольга Юрьевна </w:t>
      </w:r>
      <w:r>
        <w:rPr>
          <w:rFonts w:ascii="Times New Roman" w:hAnsi="Times New Roman" w:cs="Times New Roman"/>
          <w:b/>
          <w:sz w:val="24"/>
          <w:szCs w:val="24"/>
        </w:rPr>
        <w:t>8(473</w:t>
      </w:r>
      <w:r w:rsidR="00C1349C">
        <w:rPr>
          <w:rFonts w:ascii="Times New Roman" w:hAnsi="Times New Roman" w:cs="Times New Roman"/>
          <w:b/>
          <w:sz w:val="24"/>
          <w:szCs w:val="24"/>
        </w:rPr>
        <w:t>57) 5-16-42</w:t>
      </w:r>
    </w:p>
    <w:p w14:paraId="6F86FF73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14:paraId="2902D23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14:paraId="6C486AEA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14:paraId="313A7D68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14:paraId="2BE9D5ED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14:paraId="44C0A217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14:paraId="2D1720A7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14:paraId="6B4C6767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14:paraId="655D3A28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D27D838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C9EDBA6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14:paraId="6FAB91CA" w14:textId="77777777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48CFBFA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2404E8C6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6B62A71A" w14:textId="77777777"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14:paraId="42B192F8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14:paraId="31601E1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4F703F90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предлагаемое   правовое регулирование соотносится с</w:t>
      </w:r>
    </w:p>
    <w:p w14:paraId="204348E9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14:paraId="5B3ED30E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050E511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A708F86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14:paraId="1ED7FA67" w14:textId="77777777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433B5F3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5EAE1410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14:paraId="57449110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14:paraId="7C7DF830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14:paraId="07A7406D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14:paraId="365F5A28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14:paraId="03129218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14:paraId="35A5836B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A7B42DC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5C0EF34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14:paraId="4C9224A4" w14:textId="77777777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9AF7E6F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1D9489E3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667A88ED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05E3E689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14:paraId="130FC19B" w14:textId="77777777"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14:paraId="0D3A6D27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E8314C0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5BFE17D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14:paraId="09D6DFE0" w14:textId="77777777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57A247F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13574FA5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17973A6C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1FA8EDAB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14:paraId="2EB287F2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14:paraId="12162C0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14:paraId="77A4C017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14:paraId="03191F60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66A3C9A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4A3985E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14:paraId="143C2A19" w14:textId="77777777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5D55574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6327BB4D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14:paraId="064957FC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14:paraId="46C11E50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14:paraId="79B4ACA4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Какие, по   Вашей оценке, субъекты   предпринимательской   и</w:t>
      </w:r>
    </w:p>
    <w:p w14:paraId="234FF7A8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 затронуты предложенным правовым регулированием (если возможно, по видам субъектов, по отраслям)?</w:t>
      </w:r>
    </w:p>
    <w:p w14:paraId="4DDCA70C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14:paraId="250147FC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14:paraId="3D33531B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ли введение предлагаемого правового регулирования на</w:t>
      </w:r>
    </w:p>
    <w:p w14:paraId="7508145D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14:paraId="71C04F98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20220A8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6ABA406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14:paraId="025ECE54" w14:textId="77777777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9BA7D1E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0A1E2BAF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14:paraId="427E90C6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14:paraId="0C84CF3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14:paraId="5E0F477A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14:paraId="0B35F7E1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30731D13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4B2F2D6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14:paraId="6BEEB265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14:paraId="3F3EB9F0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646FFFBB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37B29714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14:paraId="595AB48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</w:p>
    <w:p w14:paraId="07CD80B5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14:paraId="527D421B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1CF606A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BB2B958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14:paraId="6D14E397" w14:textId="77777777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A5DD72F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556BF690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29DEE2E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(укажите, какие положения затрудняют ведение предпринимательской и</w:t>
      </w:r>
    </w:p>
    <w:p w14:paraId="66B49E86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14:paraId="3A326142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14:paraId="39C9EE01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14:paraId="12BC6BB7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14:paraId="617D0CAB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14:paraId="155BD703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14:paraId="7F544E3A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власти   и   должностных   лиц, допускает ли возможность избирательного</w:t>
      </w:r>
    </w:p>
    <w:p w14:paraId="6049F37D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14:paraId="100EFC52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29F29D92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5B93C454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4EDF9FA2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14:paraId="73FBF0E0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14:paraId="2354B837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14:paraId="7B564DEC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42BCCC2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F5AD97D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14:paraId="2AE6DE74" w14:textId="77777777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8F85BCF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75F0E234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3522CB78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14:paraId="12E487B3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14:paraId="236A974D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4368DFB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BF1B99E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14:paraId="368475AC" w14:textId="77777777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B3B2197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12A31CD5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1695C696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14:paraId="0AF02C9B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14:paraId="3AEBEE0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14:paraId="2416B016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8186E53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C4D1476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14:paraId="37D5E5C1" w14:textId="77777777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56DFED5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23DBF5A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486CE283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14:paraId="143A8E50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25725AEC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14:paraId="2F16CAA1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14:paraId="1868537D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14:paraId="5C67B163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557A372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E263FBB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14:paraId="3E02B1B4" w14:textId="77777777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10D159C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08680A6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1A64CEB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285C0C04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6E45C9BF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на Ваш взгляд, целесообразно применить исключения по</w:t>
      </w:r>
    </w:p>
    <w:p w14:paraId="06598B7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14:paraId="344911DA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723EB10F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14:paraId="6A1B769F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14:paraId="3AA29A70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14:paraId="0B0B8B04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54E0C123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4D5E4DC1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5D9D07D" w14:textId="77777777"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14:paraId="00200A0E" w14:textId="77777777" w:rsidR="00BD7A01" w:rsidRDefault="00BD7A01" w:rsidP="00BD7A01">
      <w:pPr>
        <w:jc w:val="center"/>
      </w:pPr>
    </w:p>
    <w:p w14:paraId="682E68DD" w14:textId="77777777"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A01"/>
    <w:rsid w:val="0005002E"/>
    <w:rsid w:val="000F3973"/>
    <w:rsid w:val="00232883"/>
    <w:rsid w:val="00293CE0"/>
    <w:rsid w:val="002E42E8"/>
    <w:rsid w:val="00431D96"/>
    <w:rsid w:val="00704192"/>
    <w:rsid w:val="009066F8"/>
    <w:rsid w:val="00933504"/>
    <w:rsid w:val="00960A8A"/>
    <w:rsid w:val="00972DB8"/>
    <w:rsid w:val="009A4B53"/>
    <w:rsid w:val="00A071E6"/>
    <w:rsid w:val="00A57238"/>
    <w:rsid w:val="00BA7138"/>
    <w:rsid w:val="00BD7A01"/>
    <w:rsid w:val="00C1349C"/>
    <w:rsid w:val="00D85BA2"/>
    <w:rsid w:val="00DF3186"/>
    <w:rsid w:val="00E31A0F"/>
    <w:rsid w:val="00EA26DB"/>
    <w:rsid w:val="00EF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4AA1"/>
  <w15:docId w15:val="{5B393E48-26B4-4016-8A9F-3273D51B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1031</Words>
  <Characters>5877</Characters>
  <Application>Microsoft Office Word</Application>
  <DocSecurity>0</DocSecurity>
  <Lines>48</Lines>
  <Paragraphs>13</Paragraphs>
  <ScaleCrop>false</ScaleCrop>
  <Company>Home</Company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Flatte 2DWRLD</cp:lastModifiedBy>
  <cp:revision>5</cp:revision>
  <dcterms:created xsi:type="dcterms:W3CDTF">2019-10-10T11:29:00Z</dcterms:created>
  <dcterms:modified xsi:type="dcterms:W3CDTF">2022-10-30T18:09:00Z</dcterms:modified>
</cp:coreProperties>
</file>