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:rsidR="00AD0493" w:rsidRPr="00A57AA9" w:rsidRDefault="00AD0493" w:rsidP="00AD0493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:rsidR="00AD0493" w:rsidRPr="00A57AA9" w:rsidRDefault="00AD0493" w:rsidP="00AD0493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:rsidR="00AD0493" w:rsidRPr="00E223E2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r w:rsidR="00E21D1D" w:rsidRPr="00E223E2">
        <w:rPr>
          <w:bCs/>
          <w:sz w:val="28"/>
          <w:szCs w:val="28"/>
          <w:u w:val="single"/>
        </w:rPr>
        <w:t>https://kamenka-vrn.ru/its/publichnie-konsultatsii</w:t>
      </w:r>
    </w:p>
    <w:p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A223A1">
        <w:rPr>
          <w:bCs/>
        </w:rPr>
        <w:t>12</w:t>
      </w:r>
      <w:r w:rsidR="00BD6085">
        <w:rPr>
          <w:bCs/>
        </w:rPr>
        <w:t>.0</w:t>
      </w:r>
      <w:r w:rsidR="00A223A1">
        <w:rPr>
          <w:bCs/>
        </w:rPr>
        <w:t>9</w:t>
      </w:r>
      <w:r w:rsidR="00BD6085">
        <w:rPr>
          <w:bCs/>
        </w:rPr>
        <w:t xml:space="preserve">.2022 г. по </w:t>
      </w:r>
      <w:r w:rsidR="00A223A1">
        <w:rPr>
          <w:bCs/>
        </w:rPr>
        <w:t>23</w:t>
      </w:r>
      <w:r w:rsidR="00BD6085">
        <w:rPr>
          <w:bCs/>
        </w:rPr>
        <w:t>.0</w:t>
      </w:r>
      <w:r w:rsidR="00A223A1">
        <w:rPr>
          <w:bCs/>
        </w:rPr>
        <w:t>9</w:t>
      </w:r>
      <w:r w:rsidR="00BD6085">
        <w:rPr>
          <w:bCs/>
        </w:rPr>
        <w:t>.2022 г.</w:t>
      </w:r>
    </w:p>
    <w:p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Отчет 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A223A1">
        <w:rPr>
          <w:bCs/>
          <w:u w:val="single"/>
        </w:rPr>
        <w:t xml:space="preserve">30.09. </w:t>
      </w:r>
      <w:r w:rsidR="00600620">
        <w:rPr>
          <w:bCs/>
          <w:u w:val="single"/>
        </w:rPr>
        <w:t>2022 г.</w:t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534"/>
        <w:gridCol w:w="2551"/>
        <w:gridCol w:w="4092"/>
        <w:gridCol w:w="2393"/>
      </w:tblGrid>
      <w:tr w:rsidR="00AD0493" w:rsidTr="00BD6085">
        <w:tc>
          <w:tcPr>
            <w:tcW w:w="534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:rsidTr="00BD6085">
        <w:tc>
          <w:tcPr>
            <w:tcW w:w="534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AD0493" w:rsidRPr="00BD6085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</w:tbl>
    <w:p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A223A1">
        <w:rPr>
          <w:bCs/>
          <w:sz w:val="28"/>
          <w:szCs w:val="28"/>
          <w:u w:val="single"/>
        </w:rPr>
        <w:t>30</w:t>
      </w:r>
      <w:r w:rsidRPr="00600620">
        <w:rPr>
          <w:bCs/>
          <w:sz w:val="28"/>
          <w:szCs w:val="28"/>
          <w:u w:val="single"/>
        </w:rPr>
        <w:t xml:space="preserve">» </w:t>
      </w:r>
      <w:r w:rsidR="00A223A1">
        <w:rPr>
          <w:bCs/>
          <w:sz w:val="28"/>
          <w:szCs w:val="28"/>
          <w:u w:val="single"/>
        </w:rPr>
        <w:t>сентября</w:t>
      </w:r>
      <w:r w:rsidR="00BD6085" w:rsidRPr="00600620">
        <w:rPr>
          <w:bCs/>
          <w:sz w:val="28"/>
          <w:szCs w:val="28"/>
          <w:u w:val="single"/>
        </w:rPr>
        <w:t xml:space="preserve"> 2022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Заместитель главы</w:t>
      </w: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Каменского</w:t>
      </w:r>
    </w:p>
    <w:p w:rsidR="00600620" w:rsidRPr="005C1F8F" w:rsidRDefault="00BD6085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 xml:space="preserve">  муниципального района</w:t>
      </w:r>
      <w:r w:rsidR="00600620">
        <w:rPr>
          <w:bCs/>
          <w:sz w:val="28"/>
          <w:szCs w:val="28"/>
        </w:rPr>
        <w:t xml:space="preserve">                                                              Ю.П. Мошуров</w:t>
      </w:r>
    </w:p>
    <w:p w:rsidR="00BD6085" w:rsidRPr="00BD6085" w:rsidRDefault="00600620" w:rsidP="00600620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:rsidR="00BD6085" w:rsidRDefault="00600620" w:rsidP="00600620">
      <w:pPr>
        <w:widowControl w:val="0"/>
        <w:tabs>
          <w:tab w:val="left" w:pos="7110"/>
        </w:tabs>
        <w:rPr>
          <w:b/>
          <w:bCs/>
        </w:rPr>
      </w:pPr>
      <w:r>
        <w:rPr>
          <w:b/>
          <w:bCs/>
        </w:rPr>
        <w:tab/>
      </w:r>
      <w:r>
        <w:rPr>
          <w:bCs/>
        </w:rPr>
        <w:t xml:space="preserve"> </w:t>
      </w:r>
    </w:p>
    <w:p w:rsidR="00AD0493" w:rsidRPr="005C1F8F" w:rsidRDefault="00AD0493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/>
          <w:bCs/>
        </w:rPr>
        <w:tab/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785B93" w:rsidRDefault="00785B93"/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493"/>
    <w:rsid w:val="00306644"/>
    <w:rsid w:val="00600620"/>
    <w:rsid w:val="00785B93"/>
    <w:rsid w:val="00A223A1"/>
    <w:rsid w:val="00A633A2"/>
    <w:rsid w:val="00AD0493"/>
    <w:rsid w:val="00AF24AE"/>
    <w:rsid w:val="00BD6085"/>
    <w:rsid w:val="00E21D1D"/>
    <w:rsid w:val="00E223E2"/>
    <w:rsid w:val="00F4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4</cp:revision>
  <dcterms:created xsi:type="dcterms:W3CDTF">2022-10-28T08:13:00Z</dcterms:created>
  <dcterms:modified xsi:type="dcterms:W3CDTF">2022-10-31T06:43:00Z</dcterms:modified>
</cp:coreProperties>
</file>