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1130A7" w:rsidRPr="001130A7" w:rsidRDefault="00FA182F" w:rsidP="001130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5595A">
        <w:rPr>
          <w:b/>
          <w:color w:val="000000"/>
          <w:sz w:val="28"/>
          <w:szCs w:val="28"/>
        </w:rPr>
        <w:t>п</w:t>
      </w:r>
      <w:r w:rsidRPr="00A5595A">
        <w:rPr>
          <w:b/>
          <w:sz w:val="28"/>
          <w:szCs w:val="28"/>
        </w:rPr>
        <w:t>роекта постановления администрации Каменского муниципального района</w:t>
      </w:r>
      <w:r w:rsidR="001130A7" w:rsidRPr="009E6987">
        <w:rPr>
          <w:b/>
        </w:rPr>
        <w:t xml:space="preserve"> </w:t>
      </w:r>
      <w:r w:rsidR="001130A7" w:rsidRPr="001130A7">
        <w:rPr>
          <w:b/>
          <w:sz w:val="28"/>
          <w:szCs w:val="28"/>
        </w:rPr>
        <w:t>«Об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154176" w:rsidRPr="00154176" w:rsidRDefault="00154176" w:rsidP="00154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sz w:val="28"/>
          <w:szCs w:val="28"/>
        </w:rPr>
      </w:pPr>
    </w:p>
    <w:p w:rsidR="00394751" w:rsidRPr="00A5595A" w:rsidRDefault="00C3343E" w:rsidP="001130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Cs/>
          <w:sz w:val="28"/>
          <w:szCs w:val="28"/>
        </w:rPr>
      </w:pPr>
      <w:proofErr w:type="gramStart"/>
      <w:r w:rsidRPr="00A5595A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A5595A">
        <w:rPr>
          <w:bCs/>
          <w:sz w:val="28"/>
          <w:szCs w:val="28"/>
        </w:rPr>
        <w:t>в соответствии с</w:t>
      </w:r>
      <w:r w:rsidR="006B0499" w:rsidRPr="00A5595A">
        <w:rPr>
          <w:bCs/>
        </w:rPr>
        <w:t xml:space="preserve"> </w:t>
      </w:r>
      <w:r w:rsidR="006B0499" w:rsidRPr="00A5595A">
        <w:rPr>
          <w:bCs/>
          <w:sz w:val="28"/>
          <w:szCs w:val="28"/>
        </w:rPr>
        <w:t>Порядком</w:t>
      </w:r>
      <w:r w:rsidR="001130A7">
        <w:rPr>
          <w:bCs/>
          <w:sz w:val="28"/>
          <w:szCs w:val="28"/>
        </w:rPr>
        <w:t xml:space="preserve"> организации и проведения</w:t>
      </w:r>
      <w:r w:rsidR="006B0499" w:rsidRPr="00A5595A">
        <w:rPr>
          <w:bCs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</w:t>
      </w:r>
      <w:r w:rsidR="001130A7">
        <w:rPr>
          <w:bCs/>
          <w:sz w:val="28"/>
          <w:szCs w:val="28"/>
        </w:rPr>
        <w:t>кого муниципального района от 12.11.2024 № 534</w:t>
      </w:r>
      <w:r w:rsidR="00E91A15" w:rsidRPr="00A5595A">
        <w:rPr>
          <w:bCs/>
          <w:sz w:val="28"/>
          <w:szCs w:val="28"/>
        </w:rPr>
        <w:t xml:space="preserve"> </w:t>
      </w:r>
      <w:r w:rsidR="00394751" w:rsidRPr="00A5595A">
        <w:rPr>
          <w:bCs/>
          <w:sz w:val="28"/>
          <w:szCs w:val="28"/>
        </w:rPr>
        <w:t>(далее – П</w:t>
      </w:r>
      <w:r w:rsidR="001130A7">
        <w:rPr>
          <w:bCs/>
          <w:sz w:val="28"/>
          <w:szCs w:val="28"/>
        </w:rPr>
        <w:t>орядок</w:t>
      </w:r>
      <w:r w:rsidR="00E91A15" w:rsidRPr="00A5595A">
        <w:rPr>
          <w:bCs/>
          <w:sz w:val="28"/>
          <w:szCs w:val="28"/>
        </w:rPr>
        <w:t xml:space="preserve"> организации и</w:t>
      </w:r>
      <w:r w:rsidR="00394751" w:rsidRPr="00A5595A">
        <w:rPr>
          <w:bCs/>
          <w:sz w:val="28"/>
          <w:szCs w:val="28"/>
        </w:rPr>
        <w:t xml:space="preserve"> проведени</w:t>
      </w:r>
      <w:r w:rsidR="001130A7">
        <w:rPr>
          <w:bCs/>
          <w:sz w:val="28"/>
          <w:szCs w:val="28"/>
        </w:rPr>
        <w:t>я</w:t>
      </w:r>
      <w:r w:rsidR="00E91A15" w:rsidRPr="00A5595A">
        <w:rPr>
          <w:bCs/>
          <w:sz w:val="28"/>
          <w:szCs w:val="28"/>
        </w:rPr>
        <w:t xml:space="preserve"> </w:t>
      </w:r>
      <w:r w:rsidR="00394751" w:rsidRPr="00A5595A">
        <w:rPr>
          <w:bCs/>
          <w:sz w:val="28"/>
          <w:szCs w:val="28"/>
        </w:rPr>
        <w:t xml:space="preserve">оценки регулирующего воздействия) </w:t>
      </w:r>
      <w:r w:rsidR="00394751" w:rsidRPr="00A5595A">
        <w:rPr>
          <w:bCs/>
        </w:rPr>
        <w:t xml:space="preserve">  </w:t>
      </w:r>
      <w:r w:rsidR="00394751" w:rsidRPr="00A5595A">
        <w:rPr>
          <w:bCs/>
          <w:sz w:val="28"/>
          <w:szCs w:val="28"/>
        </w:rPr>
        <w:t xml:space="preserve">рассмотрел </w:t>
      </w:r>
      <w:r w:rsidR="00394751" w:rsidRPr="001130A7">
        <w:rPr>
          <w:bCs/>
          <w:sz w:val="28"/>
          <w:szCs w:val="28"/>
        </w:rPr>
        <w:t>проект</w:t>
      </w:r>
      <w:r w:rsidR="00394751" w:rsidRPr="001130A7">
        <w:rPr>
          <w:bCs/>
        </w:rPr>
        <w:t xml:space="preserve"> </w:t>
      </w:r>
      <w:r w:rsidR="00E91A15" w:rsidRPr="001130A7">
        <w:rPr>
          <w:sz w:val="28"/>
          <w:szCs w:val="28"/>
        </w:rPr>
        <w:t>постановления администрации Каменского муниципального района</w:t>
      </w:r>
      <w:r w:rsidR="00394751" w:rsidRPr="001130A7">
        <w:rPr>
          <w:bCs/>
        </w:rPr>
        <w:t xml:space="preserve"> </w:t>
      </w:r>
      <w:r w:rsidR="001130A7" w:rsidRPr="001130A7">
        <w:rPr>
          <w:sz w:val="28"/>
          <w:szCs w:val="28"/>
        </w:rPr>
        <w:t>«Об утверждении административного регламента</w:t>
      </w:r>
      <w:proofErr w:type="gramEnd"/>
      <w:r w:rsidR="001130A7" w:rsidRPr="001130A7">
        <w:rPr>
          <w:sz w:val="28"/>
          <w:szCs w:val="28"/>
        </w:rPr>
        <w:t xml:space="preserve">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1130A7">
        <w:rPr>
          <w:b/>
          <w:sz w:val="28"/>
          <w:szCs w:val="28"/>
        </w:rPr>
        <w:t xml:space="preserve"> </w:t>
      </w:r>
      <w:r w:rsidR="00394751" w:rsidRPr="00A5595A">
        <w:rPr>
          <w:bCs/>
          <w:sz w:val="28"/>
          <w:szCs w:val="28"/>
        </w:rPr>
        <w:t xml:space="preserve">(далее соответственно  - проект </w:t>
      </w:r>
      <w:r w:rsidR="00FA182F" w:rsidRPr="00A5595A">
        <w:rPr>
          <w:bCs/>
          <w:sz w:val="28"/>
          <w:szCs w:val="28"/>
        </w:rPr>
        <w:t>постановления</w:t>
      </w:r>
      <w:r w:rsidR="00394751" w:rsidRPr="00A5595A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 w:rsidRPr="00A5595A">
        <w:rPr>
          <w:bCs/>
        </w:rPr>
        <w:t xml:space="preserve"> </w:t>
      </w:r>
      <w:r w:rsidR="000D2288">
        <w:rPr>
          <w:bCs/>
          <w:sz w:val="28"/>
          <w:szCs w:val="28"/>
        </w:rPr>
        <w:t>отделом по строительству, архитектуре, транспорту, связи и ЖКХ</w:t>
      </w:r>
      <w:r w:rsidR="00E91A15" w:rsidRPr="00A5595A">
        <w:rPr>
          <w:bCs/>
          <w:sz w:val="28"/>
          <w:szCs w:val="28"/>
        </w:rPr>
        <w:t xml:space="preserve"> администрации Каменского муниципального района </w:t>
      </w:r>
      <w:r w:rsidR="00394751" w:rsidRPr="00A5595A">
        <w:rPr>
          <w:bCs/>
          <w:sz w:val="28"/>
          <w:szCs w:val="28"/>
        </w:rPr>
        <w:t>и сообщает следующее.</w:t>
      </w:r>
    </w:p>
    <w:p w:rsidR="001130A7" w:rsidRPr="001130A7" w:rsidRDefault="00054D70" w:rsidP="001130A7">
      <w:pPr>
        <w:ind w:firstLine="709"/>
        <w:jc w:val="both"/>
        <w:rPr>
          <w:sz w:val="28"/>
          <w:szCs w:val="28"/>
        </w:rPr>
      </w:pPr>
      <w:r w:rsidRPr="00A5595A">
        <w:rPr>
          <w:sz w:val="28"/>
          <w:szCs w:val="28"/>
        </w:rPr>
        <w:t>Разработка</w:t>
      </w:r>
      <w:r w:rsidR="00154176">
        <w:rPr>
          <w:sz w:val="28"/>
          <w:szCs w:val="28"/>
        </w:rPr>
        <w:t xml:space="preserve"> </w:t>
      </w:r>
      <w:r w:rsidRPr="00A5595A">
        <w:rPr>
          <w:sz w:val="28"/>
          <w:szCs w:val="28"/>
        </w:rPr>
        <w:t xml:space="preserve"> проекта вызвана необходимостью</w:t>
      </w:r>
      <w:r w:rsidR="001130A7">
        <w:rPr>
          <w:sz w:val="28"/>
          <w:szCs w:val="28"/>
        </w:rPr>
        <w:t xml:space="preserve"> приведения в соответствие действующему законодательству административного регламента</w:t>
      </w:r>
      <w:r w:rsidR="000D2288" w:rsidRPr="003626B2">
        <w:t xml:space="preserve"> </w:t>
      </w:r>
      <w:r w:rsidR="000D2288" w:rsidRPr="000D2288">
        <w:rPr>
          <w:iCs/>
          <w:sz w:val="28"/>
          <w:szCs w:val="28"/>
        </w:rPr>
        <w:t>администрации Каменского муниципального района Воронежской области по предоставлению муниципальной услуги «Выдача разрешения на установку рекламной конструкции на соответствующей территории, аннулирование таких разрешений»</w:t>
      </w:r>
      <w:r w:rsidR="000D2288" w:rsidRPr="000D2288">
        <w:rPr>
          <w:spacing w:val="5"/>
          <w:sz w:val="28"/>
          <w:szCs w:val="28"/>
        </w:rPr>
        <w:t>,</w:t>
      </w:r>
      <w:r w:rsidR="000D2288" w:rsidRPr="000D2288">
        <w:rPr>
          <w:sz w:val="28"/>
          <w:szCs w:val="28"/>
        </w:rPr>
        <w:t xml:space="preserve"> утвержденного постановлением администрации Каменского муниципального района </w:t>
      </w:r>
      <w:r w:rsidR="000D2288" w:rsidRPr="000D2288">
        <w:rPr>
          <w:spacing w:val="5"/>
          <w:sz w:val="28"/>
          <w:szCs w:val="28"/>
        </w:rPr>
        <w:t>от 25.02.2016г. № 68</w:t>
      </w:r>
      <w:r w:rsidR="000D2288">
        <w:rPr>
          <w:spacing w:val="5"/>
          <w:sz w:val="28"/>
          <w:szCs w:val="28"/>
        </w:rPr>
        <w:t>.</w:t>
      </w:r>
      <w:r w:rsidR="001130A7">
        <w:rPr>
          <w:sz w:val="28"/>
          <w:szCs w:val="28"/>
        </w:rPr>
        <w:t xml:space="preserve"> </w:t>
      </w:r>
      <w:proofErr w:type="gramStart"/>
      <w:r w:rsidR="001130A7" w:rsidRPr="001130A7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="001130A7" w:rsidRPr="001130A7">
        <w:rPr>
          <w:sz w:val="28"/>
          <w:szCs w:val="28"/>
        </w:rPr>
        <w:t xml:space="preserve"> (бездействия) Администрации Каменского  муниципального района Воронежской области, должностных лиц Администрации, работников МФЦ.</w:t>
      </w:r>
    </w:p>
    <w:p w:rsidR="001130A7" w:rsidRPr="00C579F1" w:rsidRDefault="001130A7" w:rsidP="001130A7">
      <w:pPr>
        <w:autoSpaceDE w:val="0"/>
        <w:autoSpaceDN w:val="0"/>
        <w:adjustRightInd w:val="0"/>
        <w:spacing w:after="120"/>
        <w:ind w:firstLine="709"/>
        <w:jc w:val="both"/>
        <w:rPr>
          <w:u w:val="single"/>
        </w:rPr>
      </w:pPr>
    </w:p>
    <w:p w:rsidR="00154176" w:rsidRPr="00154176" w:rsidRDefault="00154176" w:rsidP="00154176">
      <w:pPr>
        <w:pStyle w:val="a3"/>
        <w:ind w:firstLine="708"/>
        <w:jc w:val="both"/>
        <w:rPr>
          <w:sz w:val="28"/>
          <w:szCs w:val="28"/>
        </w:rPr>
      </w:pPr>
    </w:p>
    <w:p w:rsidR="00A5595A" w:rsidRPr="00A5595A" w:rsidRDefault="00A5595A" w:rsidP="00A5595A">
      <w:pPr>
        <w:pStyle w:val="a3"/>
        <w:ind w:firstLine="708"/>
        <w:jc w:val="both"/>
        <w:rPr>
          <w:sz w:val="28"/>
          <w:szCs w:val="28"/>
        </w:rPr>
      </w:pP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0D2288">
        <w:rPr>
          <w:bCs/>
          <w:sz w:val="28"/>
          <w:szCs w:val="28"/>
          <w:u w:val="single"/>
        </w:rPr>
        <w:t>22</w:t>
      </w:r>
      <w:r w:rsidR="00154176">
        <w:rPr>
          <w:bCs/>
          <w:sz w:val="28"/>
          <w:szCs w:val="28"/>
          <w:u w:val="single"/>
        </w:rPr>
        <w:t xml:space="preserve"> октября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0D2288">
        <w:rPr>
          <w:bCs/>
          <w:sz w:val="28"/>
          <w:szCs w:val="28"/>
          <w:u w:val="single"/>
        </w:rPr>
        <w:t xml:space="preserve"> 02</w:t>
      </w:r>
      <w:r w:rsidR="00154176">
        <w:rPr>
          <w:bCs/>
          <w:sz w:val="28"/>
          <w:szCs w:val="28"/>
          <w:u w:val="single"/>
        </w:rPr>
        <w:t xml:space="preserve"> ноября</w:t>
      </w:r>
      <w:r w:rsidR="00157031">
        <w:rPr>
          <w:bCs/>
          <w:sz w:val="28"/>
          <w:szCs w:val="28"/>
          <w:u w:val="single"/>
        </w:rPr>
        <w:t xml:space="preserve"> </w:t>
      </w:r>
      <w:r w:rsidR="00F232EC">
        <w:rPr>
          <w:bCs/>
          <w:sz w:val="28"/>
          <w:szCs w:val="28"/>
          <w:u w:val="single"/>
        </w:rPr>
        <w:t>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</w:t>
      </w:r>
      <w:r w:rsidR="00157031" w:rsidRPr="00157031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</w:t>
      </w:r>
      <w:r w:rsidR="00157031">
        <w:rPr>
          <w:bCs/>
          <w:sz w:val="28"/>
          <w:szCs w:val="28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284FF3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84FF3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84FF3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</w:t>
      </w:r>
      <w:r w:rsidR="00157031">
        <w:rPr>
          <w:color w:val="000000"/>
          <w:sz w:val="28"/>
          <w:szCs w:val="28"/>
        </w:rPr>
        <w:t>ванных расходов</w:t>
      </w:r>
      <w:r>
        <w:rPr>
          <w:color w:val="000000"/>
          <w:sz w:val="28"/>
          <w:szCs w:val="28"/>
        </w:rPr>
        <w:t xml:space="preserve">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0D2288">
      <w:r>
        <w:t>14</w:t>
      </w:r>
      <w:r w:rsidR="00154176">
        <w:t>.11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0D2288"/>
    <w:rsid w:val="001130A7"/>
    <w:rsid w:val="00154176"/>
    <w:rsid w:val="00157031"/>
    <w:rsid w:val="00165FD3"/>
    <w:rsid w:val="00184DEE"/>
    <w:rsid w:val="0024541D"/>
    <w:rsid w:val="00272ABB"/>
    <w:rsid w:val="00284FF3"/>
    <w:rsid w:val="002C5B1A"/>
    <w:rsid w:val="002D11EF"/>
    <w:rsid w:val="002D22D6"/>
    <w:rsid w:val="002D48C6"/>
    <w:rsid w:val="003157BA"/>
    <w:rsid w:val="00394751"/>
    <w:rsid w:val="003E5501"/>
    <w:rsid w:val="004B17B7"/>
    <w:rsid w:val="005210AB"/>
    <w:rsid w:val="005B41EF"/>
    <w:rsid w:val="005F2A71"/>
    <w:rsid w:val="00616C19"/>
    <w:rsid w:val="006545CE"/>
    <w:rsid w:val="00697A63"/>
    <w:rsid w:val="006B0499"/>
    <w:rsid w:val="00785B93"/>
    <w:rsid w:val="00905BEC"/>
    <w:rsid w:val="00A5595A"/>
    <w:rsid w:val="00AC380B"/>
    <w:rsid w:val="00AC6A38"/>
    <w:rsid w:val="00AF24AE"/>
    <w:rsid w:val="00B85EEB"/>
    <w:rsid w:val="00BD758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5595A"/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A5595A"/>
  </w:style>
  <w:style w:type="paragraph" w:styleId="a3">
    <w:name w:val="No Spacing"/>
    <w:qFormat/>
    <w:rsid w:val="00A5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54176"/>
    <w:rPr>
      <w:i/>
      <w:iCs/>
    </w:rPr>
  </w:style>
  <w:style w:type="character" w:customStyle="1" w:styleId="FontStyle18">
    <w:name w:val="Font Style18"/>
    <w:rsid w:val="0015417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Заключение об оценке регулирующего воздействия</vt:lpstr>
      <vt:lpstr>Проведены публичные консультации по проекту постановления в сроки с 2</vt:lpstr>
      <vt:lpstr/>
      <vt:lpstr>На основе проведенной оценки регулирующего воздействия проекта постановления с у</vt:lpstr>
      <vt:lpstr>-	процедура оценки регулирующего воздействия, установленная порядком, органом-р</vt:lpstr>
      <vt:lpstr/>
      <vt:lpstr/>
      <vt:lpstr/>
      <vt:lpstr/>
      <vt:lpstr/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2025-01-13T08:52:00Z</dcterms:created>
  <dcterms:modified xsi:type="dcterms:W3CDTF">2025-01-13T08:52:00Z</dcterms:modified>
</cp:coreProperties>
</file>